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Pr="003D4639" w:rsidRDefault="002748EB">
      <w:r w:rsidRPr="003D4639">
        <w:rPr>
          <w:noProof/>
        </w:rPr>
        <mc:AlternateContent>
          <mc:Choice Requires="wps">
            <w:drawing>
              <wp:anchor distT="0" distB="0" distL="114300" distR="114300" simplePos="0" relativeHeight="251658244"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0FB639E9" w:rsidR="002748EB" w:rsidRPr="00FB34A5" w:rsidRDefault="00D25CFF" w:rsidP="00FB34A5">
                            <w:pPr>
                              <w:pStyle w:val="Title"/>
                            </w:pPr>
                            <w:r w:rsidRPr="00D25CFF">
                              <w:t>BIBLIOGRAPHY</w:t>
                            </w:r>
                          </w:p>
                          <w:p w14:paraId="79ABAE47" w14:textId="715175B0" w:rsidR="002748EB" w:rsidRDefault="00D25CFF" w:rsidP="00D25CFF">
                            <w:pPr>
                              <w:pStyle w:val="Subtitle"/>
                            </w:pPr>
                            <w:r w:rsidRPr="00D25CFF">
                              <w:rPr>
                                <w:color w:val="FFFDEE" w:themeColor="background1"/>
                              </w:rPr>
                              <w:t>Resources used in rapid evidence reviews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658244;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0FB639E9" w:rsidR="002748EB" w:rsidRPr="00FB34A5" w:rsidRDefault="00D25CFF" w:rsidP="00FB34A5">
                      <w:pPr>
                        <w:pStyle w:val="Title"/>
                      </w:pPr>
                      <w:r w:rsidRPr="00D25CFF">
                        <w:t>BIBLIOGRAPHY</w:t>
                      </w:r>
                    </w:p>
                    <w:p w14:paraId="79ABAE47" w14:textId="715175B0" w:rsidR="002748EB" w:rsidRDefault="00D25CFF" w:rsidP="00D25CFF">
                      <w:pPr>
                        <w:pStyle w:val="Subtitle"/>
                      </w:pPr>
                      <w:r w:rsidRPr="00D25CFF">
                        <w:rPr>
                          <w:color w:val="FFFDEE" w:themeColor="background1"/>
                        </w:rPr>
                        <w:t>Resources used in rapid evidence reviews</w:t>
                      </w:r>
                    </w:p>
                  </w:txbxContent>
                </v:textbox>
                <w10:wrap anchorx="margin" anchory="page"/>
              </v:shape>
            </w:pict>
          </mc:Fallback>
        </mc:AlternateContent>
      </w:r>
      <w:r w:rsidR="005204FB" w:rsidRPr="003D4639">
        <w:rPr>
          <w:noProof/>
        </w:rPr>
        <mc:AlternateContent>
          <mc:Choice Requires="wps">
            <w:drawing>
              <wp:anchor distT="0" distB="0" distL="114300" distR="114300" simplePos="0" relativeHeight="251658240"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&#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Pr="003D4639" w:rsidRDefault="005204FB"/>
        <w:p w14:paraId="6AEEA605" w14:textId="77777777" w:rsidR="00574EB7" w:rsidRPr="003D4639" w:rsidRDefault="00574EB7">
          <w:pPr>
            <w:spacing w:line="259" w:lineRule="auto"/>
            <w:rPr>
              <w:noProof/>
            </w:rPr>
          </w:pPr>
        </w:p>
        <w:p w14:paraId="6063F045" w14:textId="77777777" w:rsidR="00574EB7" w:rsidRPr="003D4639" w:rsidRDefault="00574EB7">
          <w:pPr>
            <w:spacing w:line="259" w:lineRule="auto"/>
            <w:rPr>
              <w:noProof/>
            </w:rPr>
          </w:pPr>
        </w:p>
        <w:p w14:paraId="75057AD4" w14:textId="77777777" w:rsidR="00574EB7" w:rsidRPr="003D4639" w:rsidRDefault="00574EB7">
          <w:pPr>
            <w:spacing w:line="259" w:lineRule="auto"/>
            <w:rPr>
              <w:noProof/>
            </w:rPr>
          </w:pPr>
        </w:p>
        <w:p w14:paraId="6E460934" w14:textId="77777777" w:rsidR="00574EB7" w:rsidRPr="003D4639" w:rsidRDefault="00574EB7">
          <w:pPr>
            <w:spacing w:line="259" w:lineRule="auto"/>
            <w:rPr>
              <w:noProof/>
            </w:rPr>
          </w:pPr>
        </w:p>
        <w:p w14:paraId="0FDC0934" w14:textId="77777777" w:rsidR="00574EB7" w:rsidRPr="003D4639" w:rsidRDefault="00574EB7">
          <w:pPr>
            <w:spacing w:line="259" w:lineRule="auto"/>
            <w:rPr>
              <w:noProof/>
            </w:rPr>
          </w:pPr>
        </w:p>
        <w:p w14:paraId="0759C65E" w14:textId="7E2FB7B7" w:rsidR="00DC550F" w:rsidRPr="003D4639" w:rsidRDefault="00815044" w:rsidP="004908C6">
          <w:pPr>
            <w:spacing w:line="259" w:lineRule="auto"/>
            <w:rPr>
              <w:noProof/>
            </w:rPr>
            <w:sectPr w:rsidR="00DC550F" w:rsidRPr="003D4639" w:rsidSect="005204FB">
              <w:footerReference w:type="default" r:id="rId11"/>
              <w:pgSz w:w="11906" w:h="16838"/>
              <w:pgMar w:top="816" w:right="816" w:bottom="816" w:left="816" w:header="794" w:footer="454" w:gutter="0"/>
              <w:pgNumType w:start="0"/>
              <w:cols w:space="708"/>
              <w:titlePg/>
              <w:docGrid w:linePitch="360"/>
            </w:sectPr>
          </w:pPr>
          <w:r w:rsidRPr="003D4639">
            <w:rPr>
              <w:noProof/>
            </w:rPr>
            <w:drawing>
              <wp:anchor distT="0" distB="0" distL="114300" distR="114300" simplePos="0" relativeHeight="251658241" behindDoc="0" locked="0" layoutInCell="1" allowOverlap="1" wp14:anchorId="1802F746" wp14:editId="571F481D">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639">
            <w:rPr>
              <w:noProof/>
            </w:rPr>
            <w:drawing>
              <wp:anchor distT="0" distB="0" distL="114300" distR="114300" simplePos="0" relativeHeight="251658242"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69489738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sidRPr="003D4639">
            <w:rPr>
              <w:noProof/>
            </w:rPr>
            <w:br w:type="page"/>
          </w:r>
        </w:p>
      </w:sdtContent>
    </w:sdt>
    <w:p w14:paraId="1A1BB9A6" w14:textId="6E3EC17E" w:rsidR="00BC10E6" w:rsidRPr="003D4639" w:rsidRDefault="00CE2F77" w:rsidP="00E97906">
      <w:pPr>
        <w:pStyle w:val="Heading2"/>
      </w:pPr>
      <w:r w:rsidRPr="003D4639">
        <w:rPr>
          <w:noProof/>
        </w:rPr>
        <w:lastRenderedPageBreak/>
        <mc:AlternateContent>
          <mc:Choice Requires="wps">
            <w:drawing>
              <wp:anchor distT="0" distB="0" distL="114300" distR="114300" simplePos="0" relativeHeight="251658243" behindDoc="1" locked="0" layoutInCell="1" allowOverlap="1" wp14:anchorId="0CB63AF4" wp14:editId="029B4E2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&#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7F449C" w:rsidRPr="003D4639">
        <w:t>Exploring what we know about drivers of violence against women, family violence and other forms of gendered violence</w:t>
      </w:r>
    </w:p>
    <w:p w14:paraId="26200ADA" w14:textId="79C0A22A" w:rsidR="007F449C" w:rsidRPr="003D4639" w:rsidRDefault="007F449C" w:rsidP="007F449C">
      <w:r w:rsidRPr="003D4639">
        <w:t xml:space="preserve">This document contains lists of resources used in rapid evidence reviews commissioned as part of the </w:t>
      </w:r>
      <w:r w:rsidRPr="003D4639">
        <w:rPr>
          <w:i/>
          <w:iCs/>
        </w:rPr>
        <w:t>Summarising the evidence</w:t>
      </w:r>
      <w:r w:rsidRPr="003D4639">
        <w:t xml:space="preserve"> project and used as the basis for research summaries and context briefs published by Respect Victoria. Visit the </w:t>
      </w:r>
      <w:hyperlink r:id="rId14" w:history="1">
        <w:r w:rsidRPr="007E3F5C">
          <w:rPr>
            <w:rStyle w:val="Hyperlink"/>
            <w:rFonts w:ascii="Arial" w:hAnsi="Arial"/>
          </w:rPr>
          <w:t>project page</w:t>
        </w:r>
      </w:hyperlink>
      <w:r w:rsidRPr="003D4639">
        <w:t xml:space="preserve"> for research summaries, context briefs and information about the scope and aims of the project.</w:t>
      </w:r>
    </w:p>
    <w:p w14:paraId="364D1594" w14:textId="77777777" w:rsidR="007F449C" w:rsidRPr="003D4639" w:rsidRDefault="007F449C" w:rsidP="007F449C">
      <w:r w:rsidRPr="003D4639">
        <w:t xml:space="preserve">Additional resources used to inform research summaries and briefs are provided in reference lists in each document. </w:t>
      </w:r>
    </w:p>
    <w:p w14:paraId="0EDCE2E1" w14:textId="46419413" w:rsidR="00CE2F77" w:rsidRDefault="007F449C" w:rsidP="007F449C">
      <w:r w:rsidRPr="003D4639">
        <w:t>Respect Victoria gratefully acknowledges the work of the Australian Institute of Family Studies and all authors and contributors in conducting this work.</w:t>
      </w:r>
    </w:p>
    <w:p w14:paraId="32A43854" w14:textId="77777777" w:rsidR="007D4B53" w:rsidRDefault="007D4B53" w:rsidP="007F449C"/>
    <w:p w14:paraId="00ADAED7" w14:textId="77777777" w:rsidR="007D4B53" w:rsidRDefault="007D4B53" w:rsidP="007F449C"/>
    <w:p w14:paraId="395260FE" w14:textId="77777777" w:rsidR="007D4B53" w:rsidRDefault="007D4B53" w:rsidP="007F449C"/>
    <w:p w14:paraId="7C9BEA88" w14:textId="77777777" w:rsidR="007D4B53" w:rsidRDefault="007D4B53" w:rsidP="007F449C"/>
    <w:p w14:paraId="728C6CC7" w14:textId="77777777" w:rsidR="007D4B53" w:rsidRDefault="007D4B53" w:rsidP="007F449C"/>
    <w:p w14:paraId="04A05245" w14:textId="77777777" w:rsidR="007D4B53" w:rsidRDefault="007D4B53" w:rsidP="007F449C"/>
    <w:p w14:paraId="0A91C83B" w14:textId="77777777" w:rsidR="007D4B53" w:rsidRDefault="007D4B53" w:rsidP="007F449C"/>
    <w:p w14:paraId="5DF9191B" w14:textId="46525FB7" w:rsidR="00071152" w:rsidRDefault="00071152" w:rsidP="00071152">
      <w:pPr>
        <w:pStyle w:val="Heading2"/>
      </w:pPr>
    </w:p>
    <w:p w14:paraId="5886FC23" w14:textId="77777777" w:rsidR="007D4B53" w:rsidRDefault="007D4B53" w:rsidP="007D4B53"/>
    <w:p w14:paraId="4E2A2ECF" w14:textId="77777777" w:rsidR="007D4B53" w:rsidRDefault="007D4B53" w:rsidP="007D4B53"/>
    <w:p w14:paraId="53C49FF1" w14:textId="77777777" w:rsidR="007D4B53" w:rsidRDefault="007D4B53" w:rsidP="007D4B53"/>
    <w:p w14:paraId="4ECC7196" w14:textId="77777777" w:rsidR="007D4B53" w:rsidRDefault="007D4B53" w:rsidP="007D4B53"/>
    <w:p w14:paraId="55C863FA" w14:textId="77777777" w:rsidR="007D4B53" w:rsidRDefault="007D4B53" w:rsidP="007D4B53"/>
    <w:p w14:paraId="1D66684F" w14:textId="77777777" w:rsidR="007D4B53" w:rsidRPr="007D4B53" w:rsidRDefault="007D4B53" w:rsidP="007D4B53"/>
    <w:p w14:paraId="4DF96E4E" w14:textId="77777777" w:rsidR="00071152" w:rsidRPr="003D4639" w:rsidRDefault="00071152" w:rsidP="00071152">
      <w:pPr>
        <w:pStyle w:val="Heading2"/>
      </w:pPr>
    </w:p>
    <w:p w14:paraId="0ADFD4FE" w14:textId="77777777" w:rsidR="00071152" w:rsidRPr="003D4639" w:rsidRDefault="00071152" w:rsidP="00071152">
      <w:pPr>
        <w:pStyle w:val="Heading2"/>
      </w:pPr>
    </w:p>
    <w:p w14:paraId="6024534D" w14:textId="77777777" w:rsidR="00B961E4" w:rsidRPr="003D4639" w:rsidRDefault="00B961E4" w:rsidP="00B23298">
      <w:pPr>
        <w:pStyle w:val="Heading2"/>
        <w:numPr>
          <w:ilvl w:val="0"/>
          <w:numId w:val="50"/>
        </w:numPr>
      </w:pPr>
      <w:r w:rsidRPr="003D4639">
        <w:lastRenderedPageBreak/>
        <w:t xml:space="preserve">A summary of the evidence pertaining to adolescent violence in the home (Elena Campbell and Liz Wall)  </w:t>
      </w:r>
    </w:p>
    <w:p w14:paraId="6C9CA808" w14:textId="45717576" w:rsidR="00B961E4" w:rsidRPr="003D4639" w:rsidRDefault="00B961E4" w:rsidP="00B961E4">
      <w:pPr>
        <w:rPr>
          <w:noProof/>
        </w:rPr>
      </w:pPr>
      <w:r w:rsidRPr="003D4639">
        <w:rPr>
          <w:noProof/>
        </w:rPr>
        <w:t xml:space="preserve">Agnew, R., &amp; Huguley, S. (1989). Adolescent violence toward parents. </w:t>
      </w:r>
      <w:r w:rsidRPr="003D4639">
        <w:rPr>
          <w:i/>
          <w:noProof/>
        </w:rPr>
        <w:t>Journal of Marriage and the Family</w:t>
      </w:r>
      <w:r w:rsidRPr="003D4639">
        <w:rPr>
          <w:noProof/>
        </w:rPr>
        <w:t xml:space="preserve">, 699-711. </w:t>
      </w:r>
      <w:hyperlink r:id="rId15" w:history="1">
        <w:r w:rsidR="004E512F" w:rsidRPr="00EE5A29">
          <w:rPr>
            <w:rStyle w:val="Hyperlink"/>
            <w:rFonts w:ascii="Arial" w:hAnsi="Arial"/>
            <w:noProof/>
          </w:rPr>
          <w:t>https://doi.org/10.2307/352169</w:t>
        </w:r>
      </w:hyperlink>
      <w:r w:rsidR="004E512F">
        <w:rPr>
          <w:noProof/>
        </w:rPr>
        <w:t xml:space="preserve"> </w:t>
      </w:r>
    </w:p>
    <w:p w14:paraId="50E72CCC" w14:textId="63EBA021" w:rsidR="00B961E4" w:rsidRPr="003D4639" w:rsidRDefault="00B961E4" w:rsidP="00B961E4">
      <w:pPr>
        <w:rPr>
          <w:noProof/>
        </w:rPr>
      </w:pPr>
      <w:r w:rsidRPr="003D4639">
        <w:rPr>
          <w:noProof/>
        </w:rPr>
        <w:t xml:space="preserve">Anda, R. F., Felitti, V. J., Bremner, J. D., Walker, J. D., Whitfield, C., Perry, B. D., Dube, S. R., &amp; Giles, W. H. (2006). The enduring effects of abuse and related adverse experiences in childhood. </w:t>
      </w:r>
      <w:r w:rsidRPr="003D4639">
        <w:rPr>
          <w:i/>
          <w:noProof/>
        </w:rPr>
        <w:t>European Archives of Psychiatry and Clinical Neuroscience</w:t>
      </w:r>
      <w:r w:rsidRPr="003D4639">
        <w:rPr>
          <w:noProof/>
        </w:rPr>
        <w:t>,</w:t>
      </w:r>
      <w:r w:rsidRPr="003D4639">
        <w:rPr>
          <w:i/>
          <w:noProof/>
        </w:rPr>
        <w:t xml:space="preserve"> 256</w:t>
      </w:r>
      <w:r w:rsidRPr="003D4639">
        <w:rPr>
          <w:noProof/>
        </w:rPr>
        <w:t xml:space="preserve">(3), 174-186. </w:t>
      </w:r>
      <w:hyperlink r:id="rId16" w:history="1">
        <w:r w:rsidR="00EB4692" w:rsidRPr="003D4639">
          <w:rPr>
            <w:rStyle w:val="Hyperlink"/>
            <w:rFonts w:ascii="Arial" w:hAnsi="Arial"/>
          </w:rPr>
          <w:t>https://doi.org/10.1007/s00406-005-0624-4</w:t>
        </w:r>
      </w:hyperlink>
      <w:r w:rsidR="00EB4692" w:rsidRPr="003D4639">
        <w:t xml:space="preserve"> </w:t>
      </w:r>
      <w:r w:rsidRPr="003D4639">
        <w:rPr>
          <w:noProof/>
        </w:rPr>
        <w:t xml:space="preserve"> </w:t>
      </w:r>
    </w:p>
    <w:p w14:paraId="4FAE6B8B" w14:textId="6EA40450" w:rsidR="00B961E4" w:rsidRPr="003D4639" w:rsidRDefault="00B961E4" w:rsidP="00B961E4">
      <w:pPr>
        <w:rPr>
          <w:noProof/>
        </w:rPr>
      </w:pPr>
      <w:r w:rsidRPr="003D4639">
        <w:rPr>
          <w:noProof/>
        </w:rPr>
        <w:t xml:space="preserve">Arias Rivera, S., &amp; Hidalgo García, M. (2020). Theoretical framework and explanatory factors for child-to-parent violence. A scoping review. </w:t>
      </w:r>
      <w:r w:rsidRPr="003D4639">
        <w:rPr>
          <w:i/>
          <w:noProof/>
        </w:rPr>
        <w:t>Anales de psicología (Murcia, Spain)</w:t>
      </w:r>
      <w:r w:rsidRPr="003D4639">
        <w:rPr>
          <w:noProof/>
        </w:rPr>
        <w:t>,</w:t>
      </w:r>
      <w:r w:rsidRPr="003D4639">
        <w:rPr>
          <w:i/>
          <w:noProof/>
        </w:rPr>
        <w:t xml:space="preserve"> 36</w:t>
      </w:r>
      <w:r w:rsidRPr="003D4639">
        <w:rPr>
          <w:noProof/>
        </w:rPr>
        <w:t xml:space="preserve">(2), 220. </w:t>
      </w:r>
      <w:hyperlink r:id="rId17" w:history="1">
        <w:r w:rsidR="00EB4692" w:rsidRPr="003D4639">
          <w:rPr>
            <w:rStyle w:val="Hyperlink"/>
            <w:rFonts w:ascii="Arial" w:hAnsi="Arial"/>
          </w:rPr>
          <w:t>https://doi.org/10.6018/analesps.338881</w:t>
        </w:r>
      </w:hyperlink>
      <w:r w:rsidR="00EB4692" w:rsidRPr="003D4639">
        <w:t xml:space="preserve"> </w:t>
      </w:r>
      <w:r w:rsidRPr="003D4639">
        <w:rPr>
          <w:noProof/>
        </w:rPr>
        <w:t xml:space="preserve"> </w:t>
      </w:r>
    </w:p>
    <w:p w14:paraId="7160A0BD" w14:textId="41841A74" w:rsidR="00B961E4" w:rsidRPr="003D4639" w:rsidRDefault="00B961E4" w:rsidP="00B961E4">
      <w:pPr>
        <w:rPr>
          <w:noProof/>
        </w:rPr>
      </w:pPr>
      <w:r w:rsidRPr="003D4639">
        <w:rPr>
          <w:noProof/>
        </w:rPr>
        <w:t xml:space="preserve">Armstrong, G. S., Cain, C. M., Wylie, L. E., Muftić, L. R., &amp; Bouffard, L. A. (2018). Risk factor profile of youth incarcerated for child to parent violence: A nationally representative sample. </w:t>
      </w:r>
      <w:r w:rsidRPr="003D4639">
        <w:rPr>
          <w:i/>
          <w:noProof/>
        </w:rPr>
        <w:t>Journal of Criminal Justice</w:t>
      </w:r>
      <w:r w:rsidRPr="003D4639">
        <w:rPr>
          <w:noProof/>
        </w:rPr>
        <w:t>,</w:t>
      </w:r>
      <w:r w:rsidRPr="003D4639">
        <w:rPr>
          <w:i/>
          <w:noProof/>
        </w:rPr>
        <w:t xml:space="preserve"> 58</w:t>
      </w:r>
      <w:r w:rsidRPr="003D4639">
        <w:rPr>
          <w:noProof/>
        </w:rPr>
        <w:t xml:space="preserve">, 1-9. </w:t>
      </w:r>
      <w:hyperlink r:id="rId18" w:history="1">
        <w:r w:rsidR="00BF28E0" w:rsidRPr="003D4639">
          <w:rPr>
            <w:rStyle w:val="Hyperlink"/>
            <w:rFonts w:ascii="Arial" w:hAnsi="Arial"/>
          </w:rPr>
          <w:t>https://doi.org/10.1016/j.jcrimjus.2018.06.</w:t>
        </w:r>
        <w:r w:rsidR="00BF28E0" w:rsidRPr="003D4639">
          <w:rPr>
            <w:rStyle w:val="Hyperlink"/>
          </w:rPr>
          <w:t>002</w:t>
        </w:r>
      </w:hyperlink>
    </w:p>
    <w:p w14:paraId="23036C6C" w14:textId="78FF3FA4" w:rsidR="00B961E4" w:rsidRPr="003D4639" w:rsidRDefault="00B961E4" w:rsidP="00B961E4">
      <w:pPr>
        <w:rPr>
          <w:noProof/>
        </w:rPr>
      </w:pPr>
      <w:r w:rsidRPr="003D4639">
        <w:rPr>
          <w:noProof/>
        </w:rPr>
        <w:t xml:space="preserve">Armstrong, G. S., Muftic, L. R., &amp; Bouffard, L. A. (2021). Factors Influencing Law Enforcement Responses to Child to Parent Violence. </w:t>
      </w:r>
      <w:r w:rsidR="002247CB">
        <w:rPr>
          <w:i/>
          <w:noProof/>
        </w:rPr>
        <w:t>Journal of Interpersonal Violence</w:t>
      </w:r>
      <w:r w:rsidRPr="003D4639">
        <w:rPr>
          <w:noProof/>
        </w:rPr>
        <w:t>,</w:t>
      </w:r>
      <w:r w:rsidRPr="003D4639">
        <w:rPr>
          <w:i/>
          <w:noProof/>
        </w:rPr>
        <w:t xml:space="preserve"> 36</w:t>
      </w:r>
      <w:r w:rsidRPr="003D4639">
        <w:rPr>
          <w:noProof/>
        </w:rPr>
        <w:t xml:space="preserve">(9-10), NP4979-NP4997. </w:t>
      </w:r>
      <w:hyperlink r:id="rId19" w:history="1">
        <w:r w:rsidR="00BF28E0" w:rsidRPr="003D4639">
          <w:rPr>
            <w:rStyle w:val="Hyperlink"/>
            <w:rFonts w:ascii="Arial" w:hAnsi="Arial"/>
          </w:rPr>
          <w:t>https://doi.org/10.1177/0886260518794510</w:t>
        </w:r>
      </w:hyperlink>
      <w:r w:rsidR="00BF28E0" w:rsidRPr="003D4639">
        <w:rPr>
          <w:noProof/>
        </w:rPr>
        <w:t xml:space="preserve"> </w:t>
      </w:r>
    </w:p>
    <w:p w14:paraId="55632527" w14:textId="77777777" w:rsidR="00B961E4" w:rsidRPr="003D4639" w:rsidRDefault="00B961E4" w:rsidP="00B961E4">
      <w:pPr>
        <w:rPr>
          <w:noProof/>
        </w:rPr>
      </w:pPr>
      <w:r w:rsidRPr="003D4639">
        <w:rPr>
          <w:noProof/>
        </w:rPr>
        <w:t xml:space="preserve">Australian Human Rights Commission. (2018). </w:t>
      </w:r>
      <w:r w:rsidRPr="003D4639">
        <w:rPr>
          <w:i/>
          <w:noProof/>
        </w:rPr>
        <w:t>A Future Without Violence: Quality, safeguarding and oversight to prevent and address violence against people with disability in institutional settings</w:t>
      </w:r>
      <w:r w:rsidRPr="003D4639">
        <w:rPr>
          <w:noProof/>
        </w:rPr>
        <w:t xml:space="preserve">. AHRC. </w:t>
      </w:r>
    </w:p>
    <w:p w14:paraId="579532AA" w14:textId="1A3333DC" w:rsidR="00B961E4" w:rsidRPr="003D4639" w:rsidRDefault="00B961E4" w:rsidP="00B961E4">
      <w:pPr>
        <w:rPr>
          <w:noProof/>
        </w:rPr>
      </w:pPr>
      <w:r w:rsidRPr="003D4639">
        <w:rPr>
          <w:noProof/>
        </w:rPr>
        <w:t xml:space="preserve">Beckmann, L. (2020). Family relationships as risks and buffers in the link between parent-to-child physical violence and adolescent-to-parent physical violence. </w:t>
      </w:r>
      <w:r w:rsidRPr="003D4639">
        <w:rPr>
          <w:i/>
          <w:noProof/>
        </w:rPr>
        <w:t>Journal of family violence</w:t>
      </w:r>
      <w:r w:rsidRPr="003D4639">
        <w:rPr>
          <w:noProof/>
        </w:rPr>
        <w:t>,</w:t>
      </w:r>
      <w:r w:rsidRPr="003D4639">
        <w:rPr>
          <w:i/>
          <w:noProof/>
        </w:rPr>
        <w:t xml:space="preserve"> 35</w:t>
      </w:r>
      <w:r w:rsidRPr="003D4639">
        <w:rPr>
          <w:noProof/>
        </w:rPr>
        <w:t xml:space="preserve">(2), 131-141. </w:t>
      </w:r>
      <w:hyperlink r:id="rId20" w:history="1">
        <w:r w:rsidR="00184D99" w:rsidRPr="00EE5A29">
          <w:rPr>
            <w:rStyle w:val="Hyperlink"/>
            <w:rFonts w:ascii="Arial" w:hAnsi="Arial"/>
            <w:noProof/>
          </w:rPr>
          <w:t>https://doi.org/10.1007/s10896-019-00048-0</w:t>
        </w:r>
      </w:hyperlink>
      <w:r w:rsidR="00184D99">
        <w:rPr>
          <w:noProof/>
        </w:rPr>
        <w:t xml:space="preserve"> </w:t>
      </w:r>
    </w:p>
    <w:p w14:paraId="11C59A5F" w14:textId="03FD81A0" w:rsidR="00B961E4" w:rsidRPr="003D4639" w:rsidRDefault="00B961E4" w:rsidP="00B961E4">
      <w:pPr>
        <w:rPr>
          <w:noProof/>
        </w:rPr>
      </w:pPr>
      <w:r w:rsidRPr="003D4639">
        <w:rPr>
          <w:noProof/>
        </w:rPr>
        <w:t xml:space="preserve">Beckmann, L., Bergmann, M. C., Fischer, F., &amp; Mößle, T. (2021). Risk and protective factors of child-to-parent violence: A comparison between physical and verbal aggression. </w:t>
      </w:r>
      <w:r w:rsidRPr="003D4639">
        <w:rPr>
          <w:i/>
          <w:noProof/>
        </w:rPr>
        <w:t>Journal of Interpersonal Violence</w:t>
      </w:r>
      <w:r w:rsidRPr="003D4639">
        <w:rPr>
          <w:noProof/>
        </w:rPr>
        <w:t>,</w:t>
      </w:r>
      <w:r w:rsidRPr="003D4639">
        <w:rPr>
          <w:i/>
          <w:noProof/>
        </w:rPr>
        <w:t xml:space="preserve"> 36</w:t>
      </w:r>
      <w:r w:rsidRPr="003D4639">
        <w:rPr>
          <w:noProof/>
        </w:rPr>
        <w:t xml:space="preserve">(3-4), NP1309-1334NP. </w:t>
      </w:r>
      <w:hyperlink r:id="rId21" w:history="1">
        <w:r w:rsidR="00DB2FFC" w:rsidRPr="00EE5A29">
          <w:rPr>
            <w:rStyle w:val="Hyperlink"/>
            <w:rFonts w:ascii="Arial" w:hAnsi="Arial"/>
            <w:noProof/>
          </w:rPr>
          <w:t>https://doi.org/10.1177/0886260517746129</w:t>
        </w:r>
      </w:hyperlink>
      <w:r w:rsidR="00DB2FFC">
        <w:rPr>
          <w:noProof/>
        </w:rPr>
        <w:t xml:space="preserve"> </w:t>
      </w:r>
    </w:p>
    <w:p w14:paraId="64BFF697" w14:textId="77777777" w:rsidR="00B961E4" w:rsidRPr="003D4639" w:rsidRDefault="00B961E4" w:rsidP="00B961E4">
      <w:pPr>
        <w:rPr>
          <w:noProof/>
        </w:rPr>
      </w:pPr>
      <w:r w:rsidRPr="003D4639">
        <w:rPr>
          <w:noProof/>
        </w:rPr>
        <w:t xml:space="preserve">Bobic, N. (2004). </w:t>
      </w:r>
      <w:r w:rsidRPr="003D4639">
        <w:rPr>
          <w:i/>
          <w:noProof/>
        </w:rPr>
        <w:t>Adolescent violence towards parents</w:t>
      </w:r>
      <w:r w:rsidRPr="003D4639">
        <w:rPr>
          <w:noProof/>
        </w:rPr>
        <w:t xml:space="preserve">. Australian Domestic &amp; Family Violence Clearinghouse. </w:t>
      </w:r>
    </w:p>
    <w:p w14:paraId="3363F505" w14:textId="28A05478" w:rsidR="00B961E4" w:rsidRPr="003D4639" w:rsidRDefault="00B961E4" w:rsidP="00B961E4">
      <w:pPr>
        <w:rPr>
          <w:noProof/>
        </w:rPr>
      </w:pPr>
      <w:r w:rsidRPr="003D4639">
        <w:rPr>
          <w:noProof/>
        </w:rPr>
        <w:t xml:space="preserve">Boxall, H., &amp; Morgan, A. (2020). Repeat domestic and family violence among young people. </w:t>
      </w:r>
      <w:r w:rsidRPr="003D4639">
        <w:rPr>
          <w:i/>
          <w:noProof/>
        </w:rPr>
        <w:t>Trends and issues in crime and criminal justice</w:t>
      </w:r>
      <w:r w:rsidRPr="003D4639">
        <w:rPr>
          <w:noProof/>
        </w:rPr>
        <w:t>,</w:t>
      </w:r>
      <w:r w:rsidRPr="003D4639">
        <w:rPr>
          <w:i/>
          <w:noProof/>
        </w:rPr>
        <w:t xml:space="preserve"> 591</w:t>
      </w:r>
      <w:r w:rsidRPr="003D4639">
        <w:rPr>
          <w:noProof/>
        </w:rPr>
        <w:t xml:space="preserve">. </w:t>
      </w:r>
      <w:hyperlink r:id="rId22" w:history="1">
        <w:r w:rsidR="003D55C6" w:rsidRPr="00EE5A29">
          <w:rPr>
            <w:rStyle w:val="Hyperlink"/>
            <w:rFonts w:ascii="Arial" w:hAnsi="Arial"/>
            <w:noProof/>
          </w:rPr>
          <w:t>https://doi.org/10.52922/ti04206</w:t>
        </w:r>
      </w:hyperlink>
      <w:r w:rsidR="003D55C6">
        <w:rPr>
          <w:noProof/>
        </w:rPr>
        <w:t xml:space="preserve"> </w:t>
      </w:r>
    </w:p>
    <w:p w14:paraId="1CBB8574" w14:textId="5E545E33" w:rsidR="00B961E4" w:rsidRPr="003D4639" w:rsidRDefault="00B961E4" w:rsidP="00B961E4">
      <w:pPr>
        <w:rPr>
          <w:noProof/>
        </w:rPr>
      </w:pPr>
      <w:r w:rsidRPr="003D4639">
        <w:rPr>
          <w:noProof/>
        </w:rPr>
        <w:t xml:space="preserve">Boxer, P., Gullan, R. L., &amp; Mahoney, A. (2009). Adolescents' physical aggression toward parents in a clinic-referred sample. </w:t>
      </w:r>
      <w:r w:rsidRPr="003D4639">
        <w:rPr>
          <w:i/>
          <w:noProof/>
        </w:rPr>
        <w:t>Journal of Clinical Child &amp; Adolescent Psychology</w:t>
      </w:r>
      <w:r w:rsidRPr="003D4639">
        <w:rPr>
          <w:noProof/>
        </w:rPr>
        <w:t>,</w:t>
      </w:r>
      <w:r w:rsidRPr="003D4639">
        <w:rPr>
          <w:i/>
          <w:noProof/>
        </w:rPr>
        <w:t xml:space="preserve"> 38</w:t>
      </w:r>
      <w:r w:rsidRPr="003D4639">
        <w:rPr>
          <w:noProof/>
        </w:rPr>
        <w:t xml:space="preserve">(1), 106-116. </w:t>
      </w:r>
      <w:hyperlink r:id="rId23" w:history="1">
        <w:r w:rsidR="00473DC9" w:rsidRPr="00EE5A29">
          <w:rPr>
            <w:rStyle w:val="Hyperlink"/>
            <w:rFonts w:ascii="Arial" w:hAnsi="Arial"/>
            <w:noProof/>
          </w:rPr>
          <w:t>https://doi.org/10.1080/15374410802575396</w:t>
        </w:r>
      </w:hyperlink>
      <w:r w:rsidR="00473DC9">
        <w:rPr>
          <w:noProof/>
        </w:rPr>
        <w:t xml:space="preserve"> </w:t>
      </w:r>
    </w:p>
    <w:p w14:paraId="60FB754D" w14:textId="274AD450" w:rsidR="00B961E4" w:rsidRPr="003D4639" w:rsidRDefault="00B961E4" w:rsidP="00B961E4">
      <w:pPr>
        <w:rPr>
          <w:noProof/>
        </w:rPr>
      </w:pPr>
      <w:r w:rsidRPr="003D4639">
        <w:rPr>
          <w:noProof/>
        </w:rPr>
        <w:t xml:space="preserve">Breman, R., MacRae, A., &amp; Vicary, D. (2018). Child-perpetrated family violence in kinship care in Victoria. </w:t>
      </w:r>
      <w:r w:rsidRPr="003D4639">
        <w:rPr>
          <w:i/>
          <w:noProof/>
        </w:rPr>
        <w:t>Children Australia</w:t>
      </w:r>
      <w:r w:rsidRPr="003D4639">
        <w:rPr>
          <w:noProof/>
        </w:rPr>
        <w:t>,</w:t>
      </w:r>
      <w:r w:rsidRPr="003D4639">
        <w:rPr>
          <w:i/>
          <w:noProof/>
        </w:rPr>
        <w:t xml:space="preserve"> 43</w:t>
      </w:r>
      <w:r w:rsidRPr="003D4639">
        <w:rPr>
          <w:noProof/>
        </w:rPr>
        <w:t xml:space="preserve">(3), 192-197. </w:t>
      </w:r>
      <w:hyperlink r:id="rId24" w:history="1">
        <w:r w:rsidR="00473DC9" w:rsidRPr="00EE5A29">
          <w:rPr>
            <w:rStyle w:val="Hyperlink"/>
            <w:rFonts w:ascii="Arial" w:hAnsi="Arial"/>
            <w:noProof/>
          </w:rPr>
          <w:t>https://doi.org/10.1017/cha.2018.28</w:t>
        </w:r>
      </w:hyperlink>
      <w:r w:rsidR="00473DC9">
        <w:rPr>
          <w:noProof/>
        </w:rPr>
        <w:t xml:space="preserve"> </w:t>
      </w:r>
    </w:p>
    <w:p w14:paraId="29CFF3B9" w14:textId="77777777" w:rsidR="00B961E4" w:rsidRPr="003D4639" w:rsidRDefault="00B961E4" w:rsidP="00B961E4">
      <w:pPr>
        <w:rPr>
          <w:noProof/>
        </w:rPr>
      </w:pPr>
      <w:r w:rsidRPr="003D4639">
        <w:rPr>
          <w:noProof/>
        </w:rPr>
        <w:t xml:space="preserve">Bremness, A., &amp; Polzin, W. (2014). Commentary: Developmental Trauma Disorder: A Missed Opportunity in DSM V. </w:t>
      </w:r>
      <w:r w:rsidRPr="003D4639">
        <w:rPr>
          <w:i/>
          <w:noProof/>
        </w:rPr>
        <w:t>J Can Acad Child Adolesc Psychiatry</w:t>
      </w:r>
      <w:r w:rsidRPr="003D4639">
        <w:rPr>
          <w:noProof/>
        </w:rPr>
        <w:t>,</w:t>
      </w:r>
      <w:r w:rsidRPr="003D4639">
        <w:rPr>
          <w:i/>
          <w:noProof/>
        </w:rPr>
        <w:t xml:space="preserve"> 23</w:t>
      </w:r>
      <w:r w:rsidRPr="003D4639">
        <w:rPr>
          <w:noProof/>
        </w:rPr>
        <w:t xml:space="preserve">(2), 142-145. </w:t>
      </w:r>
    </w:p>
    <w:p w14:paraId="29C5D780" w14:textId="45FA04D8" w:rsidR="00B961E4" w:rsidRPr="003D4639" w:rsidRDefault="00B961E4" w:rsidP="00B961E4">
      <w:pPr>
        <w:rPr>
          <w:noProof/>
        </w:rPr>
      </w:pPr>
      <w:r w:rsidRPr="003D4639">
        <w:rPr>
          <w:noProof/>
        </w:rPr>
        <w:t xml:space="preserve">Burck, D. (2021). Adolescent-to-Parent Violence and the Promise of Attachment Based Interventions. In K. Fitz-Gibbon, H. Douglas, &amp; J. Maher (Eds.), </w:t>
      </w:r>
      <w:r w:rsidRPr="003D4639">
        <w:rPr>
          <w:i/>
          <w:noProof/>
        </w:rPr>
        <w:t xml:space="preserve">Young People Using Family Violence: International </w:t>
      </w:r>
      <w:r w:rsidRPr="003D4639">
        <w:rPr>
          <w:i/>
          <w:noProof/>
        </w:rPr>
        <w:lastRenderedPageBreak/>
        <w:t>Perspectives on Research, Responses and Reforms</w:t>
      </w:r>
      <w:r w:rsidRPr="003D4639">
        <w:rPr>
          <w:noProof/>
        </w:rPr>
        <w:t xml:space="preserve"> (pp. 55-68). Springer Singapore. </w:t>
      </w:r>
      <w:hyperlink r:id="rId25" w:history="1">
        <w:r w:rsidR="00F17EE6" w:rsidRPr="003D4639">
          <w:rPr>
            <w:rStyle w:val="Hyperlink"/>
            <w:rFonts w:ascii="Arial" w:hAnsi="Arial"/>
          </w:rPr>
          <w:t>https://doi.org/10.1007/978-981-16-1331-9_4</w:t>
        </w:r>
      </w:hyperlink>
      <w:r w:rsidR="00F17EE6" w:rsidRPr="003D4639">
        <w:t xml:space="preserve"> </w:t>
      </w:r>
      <w:r w:rsidRPr="003D4639">
        <w:rPr>
          <w:noProof/>
        </w:rPr>
        <w:t xml:space="preserve"> </w:t>
      </w:r>
    </w:p>
    <w:p w14:paraId="25E9146E" w14:textId="56620C4F" w:rsidR="00B961E4" w:rsidRPr="003D4639" w:rsidRDefault="00B961E4" w:rsidP="00B961E4">
      <w:pPr>
        <w:rPr>
          <w:noProof/>
        </w:rPr>
      </w:pPr>
      <w:r w:rsidRPr="003D4639">
        <w:rPr>
          <w:noProof/>
        </w:rPr>
        <w:t xml:space="preserve">Button, D. M., &amp; Gealt, R. (2010). High Risk Behaviors Among Victims of Sibling Violence. </w:t>
      </w:r>
      <w:r w:rsidRPr="003D4639">
        <w:rPr>
          <w:i/>
          <w:noProof/>
        </w:rPr>
        <w:t>Journal of family violence</w:t>
      </w:r>
      <w:r w:rsidRPr="003D4639">
        <w:rPr>
          <w:noProof/>
        </w:rPr>
        <w:t>,</w:t>
      </w:r>
      <w:r w:rsidRPr="003D4639">
        <w:rPr>
          <w:i/>
          <w:noProof/>
        </w:rPr>
        <w:t xml:space="preserve"> 25</w:t>
      </w:r>
      <w:r w:rsidRPr="003D4639">
        <w:rPr>
          <w:noProof/>
        </w:rPr>
        <w:t xml:space="preserve">(2), 131-140. </w:t>
      </w:r>
      <w:hyperlink r:id="rId26" w:history="1">
        <w:r w:rsidR="00F17EE6" w:rsidRPr="003D4639">
          <w:rPr>
            <w:rStyle w:val="Hyperlink"/>
            <w:rFonts w:ascii="Arial" w:hAnsi="Arial"/>
          </w:rPr>
          <w:t>https://doi.org/10.1007/s10896-009-9276-x</w:t>
        </w:r>
      </w:hyperlink>
      <w:r w:rsidR="00F17EE6" w:rsidRPr="003D4639">
        <w:t xml:space="preserve"> </w:t>
      </w:r>
      <w:r w:rsidRPr="003D4639">
        <w:rPr>
          <w:noProof/>
        </w:rPr>
        <w:t xml:space="preserve"> </w:t>
      </w:r>
    </w:p>
    <w:p w14:paraId="79C18C03" w14:textId="40C926C3" w:rsidR="00B961E4" w:rsidRPr="003D4639" w:rsidRDefault="00B961E4" w:rsidP="00B961E4">
      <w:pPr>
        <w:rPr>
          <w:noProof/>
        </w:rPr>
      </w:pPr>
      <w:r w:rsidRPr="003D4639">
        <w:rPr>
          <w:noProof/>
        </w:rPr>
        <w:t xml:space="preserve">Calvete, E., Orue, I., Fernandez-Gonzalez, L., Chang, R., &amp; Little, T. D. (2020). Longitudinal trajectories of child-to-parent violence through adolescence. </w:t>
      </w:r>
      <w:r w:rsidRPr="003D4639">
        <w:rPr>
          <w:i/>
          <w:noProof/>
        </w:rPr>
        <w:t>Journal of family violence</w:t>
      </w:r>
      <w:r w:rsidRPr="003D4639">
        <w:rPr>
          <w:noProof/>
        </w:rPr>
        <w:t>,</w:t>
      </w:r>
      <w:r w:rsidRPr="003D4639">
        <w:rPr>
          <w:i/>
          <w:noProof/>
        </w:rPr>
        <w:t xml:space="preserve"> 35</w:t>
      </w:r>
      <w:r w:rsidRPr="003D4639">
        <w:rPr>
          <w:noProof/>
        </w:rPr>
        <w:t xml:space="preserve">, 107-116. </w:t>
      </w:r>
      <w:hyperlink r:id="rId27" w:history="1">
        <w:r w:rsidR="00767D78" w:rsidRPr="00EE5A29">
          <w:rPr>
            <w:rStyle w:val="Hyperlink"/>
            <w:rFonts w:ascii="Arial" w:hAnsi="Arial"/>
            <w:noProof/>
          </w:rPr>
          <w:t>https://doi.org/10.1007/s10896-019-00106-7</w:t>
        </w:r>
      </w:hyperlink>
      <w:r w:rsidR="00767D78">
        <w:rPr>
          <w:noProof/>
        </w:rPr>
        <w:t xml:space="preserve"> </w:t>
      </w:r>
    </w:p>
    <w:p w14:paraId="112536F2" w14:textId="4EDC41B4" w:rsidR="00B961E4" w:rsidRPr="003D4639" w:rsidRDefault="00B961E4" w:rsidP="00B961E4">
      <w:pPr>
        <w:rPr>
          <w:noProof/>
        </w:rPr>
      </w:pPr>
      <w:r w:rsidRPr="003D4639">
        <w:rPr>
          <w:noProof/>
        </w:rPr>
        <w:t xml:space="preserve">Campbell, E., Ellard, E., Hew, E., Simpson, M., McCann, B., &amp; Meyer, S. (2023). </w:t>
      </w:r>
      <w:r w:rsidRPr="003D4639">
        <w:rPr>
          <w:i/>
          <w:noProof/>
        </w:rPr>
        <w:t>WRAP Around Families Experiencing AVITH: Towards a Collaborative Service Response</w:t>
      </w:r>
      <w:r w:rsidR="00D556A1">
        <w:rPr>
          <w:i/>
          <w:noProof/>
        </w:rPr>
        <w:t xml:space="preserve"> (Research Report 04/2023)</w:t>
      </w:r>
      <w:r w:rsidRPr="003D4639">
        <w:rPr>
          <w:noProof/>
        </w:rPr>
        <w:t xml:space="preserve">. ANROWS. </w:t>
      </w:r>
      <w:hyperlink r:id="rId28" w:history="1">
        <w:r w:rsidR="004A47EF" w:rsidRPr="00EE5A29">
          <w:rPr>
            <w:rStyle w:val="Hyperlink"/>
            <w:rFonts w:ascii="Arial" w:hAnsi="Arial"/>
            <w:noProof/>
          </w:rPr>
          <w:t>https://anrowsdev.wpenginepowered.com/wp-content/uploads/2023/04/RP.20.01-Campbell-RR1-WRAP-AVITH-1.pdf</w:t>
        </w:r>
      </w:hyperlink>
      <w:r w:rsidR="004A47EF">
        <w:rPr>
          <w:noProof/>
        </w:rPr>
        <w:t xml:space="preserve">  </w:t>
      </w:r>
    </w:p>
    <w:p w14:paraId="5BB98BF3" w14:textId="77777777" w:rsidR="00B961E4" w:rsidRPr="003D4639" w:rsidRDefault="00B961E4" w:rsidP="00B961E4">
      <w:pPr>
        <w:rPr>
          <w:noProof/>
        </w:rPr>
      </w:pPr>
      <w:r w:rsidRPr="003D4639">
        <w:rPr>
          <w:noProof/>
        </w:rPr>
        <w:t xml:space="preserve">Campbell, E., &amp; McCann, B. (2020). </w:t>
      </w:r>
      <w:r w:rsidRPr="003D4639">
        <w:rPr>
          <w:i/>
          <w:noProof/>
        </w:rPr>
        <w:t>Behind closed doors: Adolescent Violence in the Home (AVITH) during COVID and challenges to come</w:t>
      </w:r>
      <w:r w:rsidRPr="003D4639">
        <w:rPr>
          <w:noProof/>
        </w:rPr>
        <w:t xml:space="preserve">  [Discussion paper]. Centre for Innovative Justice. </w:t>
      </w:r>
      <w:r w:rsidRPr="003D4639">
        <w:t>https://apo.org.au/node/313185</w:t>
      </w:r>
      <w:r w:rsidRPr="003D4639">
        <w:rPr>
          <w:noProof/>
        </w:rPr>
        <w:t xml:space="preserve"> </w:t>
      </w:r>
    </w:p>
    <w:p w14:paraId="783ABF4B" w14:textId="77777777" w:rsidR="00B961E4" w:rsidRPr="003D4639" w:rsidRDefault="00B961E4" w:rsidP="00B961E4">
      <w:pPr>
        <w:rPr>
          <w:noProof/>
        </w:rPr>
      </w:pPr>
      <w:r w:rsidRPr="003D4639">
        <w:rPr>
          <w:noProof/>
        </w:rPr>
        <w:t xml:space="preserve">Campbell, E., Richter, J., Howard, J., &amp; Cockburn, H. (2020). </w:t>
      </w:r>
      <w:r w:rsidRPr="003D4639">
        <w:rPr>
          <w:i/>
          <w:noProof/>
        </w:rPr>
        <w:t>The PIPA project: Positive interventions for perpetrators of adolescent violence in the home (AVITH)</w:t>
      </w:r>
      <w:r w:rsidRPr="003D4639">
        <w:rPr>
          <w:noProof/>
        </w:rPr>
        <w:t xml:space="preserve">. Australia's National Research Organisation for Women's Safety. </w:t>
      </w:r>
    </w:p>
    <w:p w14:paraId="00C98E2C" w14:textId="5E7B9946" w:rsidR="00B961E4" w:rsidRPr="003D4639" w:rsidRDefault="00B961E4" w:rsidP="00B961E4">
      <w:pPr>
        <w:rPr>
          <w:noProof/>
        </w:rPr>
      </w:pPr>
      <w:r w:rsidRPr="003D4639">
        <w:rPr>
          <w:noProof/>
        </w:rPr>
        <w:t xml:space="preserve">Condry, R., &amp; Miles, C. (2014). Adolescent to parent violence: Framing and mapping a hidden problem. </w:t>
      </w:r>
      <w:r w:rsidRPr="003D4639">
        <w:rPr>
          <w:i/>
          <w:noProof/>
        </w:rPr>
        <w:t>Criminology &amp; Criminal Justice</w:t>
      </w:r>
      <w:r w:rsidRPr="003D4639">
        <w:rPr>
          <w:noProof/>
        </w:rPr>
        <w:t>,</w:t>
      </w:r>
      <w:r w:rsidRPr="003D4639">
        <w:rPr>
          <w:i/>
          <w:noProof/>
        </w:rPr>
        <w:t xml:space="preserve"> 14</w:t>
      </w:r>
      <w:r w:rsidRPr="003D4639">
        <w:rPr>
          <w:noProof/>
        </w:rPr>
        <w:t xml:space="preserve">(3), 257-275. </w:t>
      </w:r>
      <w:r w:rsidR="00F17EE6" w:rsidRPr="00D83DF6">
        <w:rPr>
          <w:u w:color="FF4900"/>
        </w:rPr>
        <w:t>https://doi.org/10.1177/1748895813500155</w:t>
      </w:r>
      <w:r w:rsidR="00F17EE6" w:rsidRPr="003D4639">
        <w:t xml:space="preserve"> </w:t>
      </w:r>
      <w:r w:rsidRPr="003D4639">
        <w:rPr>
          <w:noProof/>
        </w:rPr>
        <w:t xml:space="preserve"> </w:t>
      </w:r>
    </w:p>
    <w:p w14:paraId="4F5FCD14" w14:textId="01C36A7D" w:rsidR="00B961E4" w:rsidRPr="003D4639" w:rsidRDefault="00B961E4" w:rsidP="00B961E4">
      <w:pPr>
        <w:rPr>
          <w:noProof/>
        </w:rPr>
      </w:pPr>
      <w:r w:rsidRPr="003D4639">
        <w:rPr>
          <w:noProof/>
        </w:rPr>
        <w:t xml:space="preserve">Condry, R., &amp; Miles, C. (2021). Children Who Perpetrate Family Violence Are Still Children: Understanding and Responding to Adolescent to Parent Violence. In K. Fitz-Gibbon, H. Douglas, &amp; J. Maher (Eds.), </w:t>
      </w:r>
      <w:r w:rsidRPr="003D4639">
        <w:rPr>
          <w:i/>
          <w:noProof/>
        </w:rPr>
        <w:t>Young People Using Family Violence: International Perspectives on Research, Responses and Reforms</w:t>
      </w:r>
      <w:r w:rsidRPr="003D4639">
        <w:rPr>
          <w:noProof/>
        </w:rPr>
        <w:t xml:space="preserve"> (pp. 1-18). Springer Singapore. </w:t>
      </w:r>
      <w:r w:rsidR="00F17EE6" w:rsidRPr="00D83DF6">
        <w:rPr>
          <w:u w:color="FF4900"/>
        </w:rPr>
        <w:t>https://doi.org/10.1007/978-981-16-1331-9_1</w:t>
      </w:r>
      <w:r w:rsidR="00F17EE6" w:rsidRPr="003D4639">
        <w:t xml:space="preserve"> </w:t>
      </w:r>
      <w:r w:rsidRPr="003D4639">
        <w:rPr>
          <w:noProof/>
        </w:rPr>
        <w:t xml:space="preserve"> </w:t>
      </w:r>
    </w:p>
    <w:p w14:paraId="294B60B8" w14:textId="77777777" w:rsidR="00B961E4" w:rsidRPr="003D4639" w:rsidRDefault="00B961E4" w:rsidP="00B961E4">
      <w:pPr>
        <w:rPr>
          <w:noProof/>
        </w:rPr>
      </w:pPr>
      <w:r w:rsidRPr="003D4639">
        <w:rPr>
          <w:noProof/>
        </w:rPr>
        <w:t xml:space="preserve">Condry, R., Miles, C., Brunton-Douglas, T., &amp; Oladaoi, A. (2020). </w:t>
      </w:r>
      <w:r w:rsidRPr="003D4639">
        <w:rPr>
          <w:i/>
          <w:noProof/>
        </w:rPr>
        <w:t>Experiences of Child and Adolescent to Parent Violence in the Covid-19 Pandemic</w:t>
      </w:r>
      <w:r w:rsidRPr="003D4639">
        <w:rPr>
          <w:noProof/>
        </w:rPr>
        <w:t xml:space="preserve">. University of Oxford. </w:t>
      </w:r>
      <w:hyperlink r:id="rId29" w:history="1">
        <w:r w:rsidRPr="003D4639">
          <w:rPr>
            <w:rStyle w:val="Hyperlink"/>
            <w:rFonts w:ascii="Arial" w:hAnsi="Arial"/>
          </w:rPr>
          <w:t>https://www.law.ox.ac.uk/sites/default/files/migrated/final_report_capv_in_covid-19_aug20.pdf</w:t>
        </w:r>
      </w:hyperlink>
      <w:r w:rsidRPr="003D4639">
        <w:t xml:space="preserve"> </w:t>
      </w:r>
    </w:p>
    <w:p w14:paraId="4BCA39BA" w14:textId="4FA99042" w:rsidR="00B961E4" w:rsidRPr="003D4639" w:rsidRDefault="00B961E4" w:rsidP="00B961E4">
      <w:pPr>
        <w:rPr>
          <w:noProof/>
        </w:rPr>
      </w:pPr>
      <w:r w:rsidRPr="003D4639">
        <w:rPr>
          <w:noProof/>
        </w:rPr>
        <w:t xml:space="preserve">Contreras, L., Bustos-Navarrete, C., &amp; Cano-Lozano, M. C. (2018). Child-to-parent Violence Questionnaire (CPV-Q): Validation among Spanish adolescents. </w:t>
      </w:r>
      <w:r w:rsidRPr="003D4639">
        <w:rPr>
          <w:i/>
          <w:noProof/>
        </w:rPr>
        <w:t>International Journal of Clinical and Health Psychology : IJCHP</w:t>
      </w:r>
      <w:r w:rsidRPr="003D4639">
        <w:rPr>
          <w:noProof/>
        </w:rPr>
        <w:t>,</w:t>
      </w:r>
      <w:r w:rsidRPr="003D4639">
        <w:rPr>
          <w:i/>
          <w:noProof/>
        </w:rPr>
        <w:t xml:space="preserve"> 19</w:t>
      </w:r>
      <w:r w:rsidRPr="003D4639">
        <w:rPr>
          <w:noProof/>
        </w:rPr>
        <w:t xml:space="preserve">, 67 - 74. </w:t>
      </w:r>
      <w:hyperlink r:id="rId30" w:history="1">
        <w:r w:rsidR="00171723" w:rsidRPr="00EE5A29">
          <w:rPr>
            <w:rStyle w:val="Hyperlink"/>
            <w:rFonts w:ascii="Arial" w:hAnsi="Arial"/>
            <w:noProof/>
          </w:rPr>
          <w:t>https://doi.org/10.1016/j.ijchp.2018.09.001</w:t>
        </w:r>
      </w:hyperlink>
      <w:r w:rsidR="00171723">
        <w:rPr>
          <w:noProof/>
        </w:rPr>
        <w:t xml:space="preserve"> </w:t>
      </w:r>
    </w:p>
    <w:p w14:paraId="281567F8" w14:textId="73397A99" w:rsidR="00B961E4" w:rsidRPr="003D4639" w:rsidRDefault="00B961E4" w:rsidP="00B961E4">
      <w:pPr>
        <w:rPr>
          <w:noProof/>
        </w:rPr>
      </w:pPr>
      <w:r w:rsidRPr="003D4639">
        <w:rPr>
          <w:noProof/>
        </w:rPr>
        <w:t xml:space="preserve">Contreras, L., &amp; Cano, M. d. C. (2016). Child-to-parent violence: The role of exposure to violence and its relationship to social-cognitive processing. </w:t>
      </w:r>
      <w:r w:rsidRPr="003D4639">
        <w:rPr>
          <w:i/>
          <w:noProof/>
        </w:rPr>
        <w:t>The European Journal of Psychology Applied to Legal Context</w:t>
      </w:r>
      <w:r w:rsidRPr="003D4639">
        <w:rPr>
          <w:noProof/>
        </w:rPr>
        <w:t>,</w:t>
      </w:r>
      <w:r w:rsidRPr="003D4639">
        <w:rPr>
          <w:i/>
          <w:noProof/>
        </w:rPr>
        <w:t xml:space="preserve"> 8</w:t>
      </w:r>
      <w:r w:rsidRPr="003D4639">
        <w:rPr>
          <w:noProof/>
        </w:rPr>
        <w:t xml:space="preserve">(2), 43-50. </w:t>
      </w:r>
      <w:hyperlink r:id="rId31" w:history="1">
        <w:r w:rsidR="002E612F" w:rsidRPr="00EE5A29">
          <w:rPr>
            <w:rStyle w:val="Hyperlink"/>
            <w:rFonts w:ascii="Arial" w:hAnsi="Arial"/>
          </w:rPr>
          <w:t>https://doi.org/10.1016/j.ejpal.2016.03.003</w:t>
        </w:r>
      </w:hyperlink>
      <w:r w:rsidR="00F17EE6" w:rsidRPr="003D4639">
        <w:t xml:space="preserve"> </w:t>
      </w:r>
      <w:r w:rsidRPr="003D4639">
        <w:rPr>
          <w:noProof/>
        </w:rPr>
        <w:t xml:space="preserve"> </w:t>
      </w:r>
    </w:p>
    <w:p w14:paraId="58424EF0" w14:textId="3467F191" w:rsidR="00B961E4" w:rsidRPr="003D4639" w:rsidRDefault="00B961E4" w:rsidP="00B961E4">
      <w:pPr>
        <w:rPr>
          <w:noProof/>
        </w:rPr>
      </w:pPr>
      <w:r w:rsidRPr="003D4639">
        <w:rPr>
          <w:noProof/>
        </w:rPr>
        <w:t xml:space="preserve">Cottrell, B., &amp; Monk, P. (2004). Adolescent-to-parent abuse: A qualitative overview of common themes. </w:t>
      </w:r>
      <w:r w:rsidRPr="003D4639">
        <w:rPr>
          <w:i/>
          <w:noProof/>
        </w:rPr>
        <w:t>Journal of family Issues</w:t>
      </w:r>
      <w:r w:rsidRPr="003D4639">
        <w:rPr>
          <w:noProof/>
        </w:rPr>
        <w:t>,</w:t>
      </w:r>
      <w:r w:rsidRPr="003D4639">
        <w:rPr>
          <w:i/>
          <w:noProof/>
        </w:rPr>
        <w:t xml:space="preserve"> 25</w:t>
      </w:r>
      <w:r w:rsidRPr="003D4639">
        <w:rPr>
          <w:noProof/>
        </w:rPr>
        <w:t xml:space="preserve">(8), 1072-1095. </w:t>
      </w:r>
      <w:hyperlink r:id="rId32" w:history="1">
        <w:r w:rsidR="005B567D" w:rsidRPr="00EE5A29">
          <w:rPr>
            <w:rStyle w:val="Hyperlink"/>
            <w:rFonts w:ascii="Arial" w:hAnsi="Arial"/>
            <w:noProof/>
          </w:rPr>
          <w:t>https://doi.org/10.1177/0192513X03261330</w:t>
        </w:r>
      </w:hyperlink>
      <w:r w:rsidR="005B567D">
        <w:rPr>
          <w:noProof/>
        </w:rPr>
        <w:t xml:space="preserve"> </w:t>
      </w:r>
    </w:p>
    <w:p w14:paraId="02DB2FB9" w14:textId="7F2141BB" w:rsidR="00B961E4" w:rsidRPr="003D4639" w:rsidRDefault="00B961E4" w:rsidP="00B961E4">
      <w:pPr>
        <w:rPr>
          <w:noProof/>
        </w:rPr>
      </w:pPr>
      <w:r w:rsidRPr="003D4639">
        <w:rPr>
          <w:noProof/>
        </w:rPr>
        <w:t xml:space="preserve">Docherty, M., Kubik, J., Herrera, C. M., &amp; Boxer, P. (2018). Early maltreatment is associated with greater risk of conduct problems and lack of guilt in adolescence. </w:t>
      </w:r>
      <w:r w:rsidR="007D1531">
        <w:rPr>
          <w:i/>
          <w:noProof/>
        </w:rPr>
        <w:t>Child Abuse &amp; Neglect</w:t>
      </w:r>
      <w:r w:rsidRPr="003D4639">
        <w:rPr>
          <w:noProof/>
        </w:rPr>
        <w:t>,</w:t>
      </w:r>
      <w:r w:rsidRPr="003D4639">
        <w:rPr>
          <w:i/>
          <w:noProof/>
        </w:rPr>
        <w:t xml:space="preserve"> 79</w:t>
      </w:r>
      <w:r w:rsidRPr="003D4639">
        <w:rPr>
          <w:noProof/>
        </w:rPr>
        <w:t xml:space="preserve">, 173-182. </w:t>
      </w:r>
      <w:hyperlink r:id="rId33" w:history="1">
        <w:r w:rsidR="00F17EE6" w:rsidRPr="003D4639">
          <w:rPr>
            <w:rStyle w:val="Hyperlink"/>
            <w:rFonts w:ascii="Arial" w:hAnsi="Arial"/>
          </w:rPr>
          <w:t>https://doi.org/10.1016/j.chiabu.2018.01.032</w:t>
        </w:r>
      </w:hyperlink>
      <w:r w:rsidR="00F17EE6" w:rsidRPr="003D4639">
        <w:t xml:space="preserve"> </w:t>
      </w:r>
      <w:r w:rsidRPr="003D4639">
        <w:rPr>
          <w:noProof/>
        </w:rPr>
        <w:t xml:space="preserve"> </w:t>
      </w:r>
    </w:p>
    <w:p w14:paraId="2DC27A37" w14:textId="00DBDC5C" w:rsidR="00B961E4" w:rsidRPr="003D4639" w:rsidRDefault="00B961E4" w:rsidP="00B961E4">
      <w:pPr>
        <w:rPr>
          <w:noProof/>
        </w:rPr>
      </w:pPr>
      <w:r w:rsidRPr="003D4639">
        <w:rPr>
          <w:noProof/>
        </w:rPr>
        <w:t xml:space="preserve">Douglas, H. (2021). Mothers and Step-Mothers Engaging with Law in Their Response to Adolescent Family Violence. In K. Fitz-Gibbon, H. Douglas, &amp; J. Maher (Eds.), </w:t>
      </w:r>
      <w:r w:rsidRPr="003D4639">
        <w:rPr>
          <w:i/>
          <w:noProof/>
        </w:rPr>
        <w:t xml:space="preserve">Young People Using Family Violence: International Perspectives on Research Responses and Reforms </w:t>
      </w:r>
      <w:r w:rsidRPr="003D4639">
        <w:rPr>
          <w:iCs/>
          <w:noProof/>
        </w:rPr>
        <w:t>(pp. 69-85)</w:t>
      </w:r>
      <w:r w:rsidRPr="003D4639">
        <w:rPr>
          <w:i/>
          <w:noProof/>
        </w:rPr>
        <w:t>.</w:t>
      </w:r>
      <w:r w:rsidRPr="003D4639">
        <w:rPr>
          <w:noProof/>
        </w:rPr>
        <w:t xml:space="preserve"> Springer. </w:t>
      </w:r>
      <w:hyperlink r:id="rId34" w:history="1">
        <w:r w:rsidR="00F17EE6" w:rsidRPr="003D4639">
          <w:rPr>
            <w:rStyle w:val="Hyperlink"/>
            <w:rFonts w:ascii="Arial" w:hAnsi="Arial"/>
            <w:noProof/>
          </w:rPr>
          <w:t>https://doi.org/10.1007/978-981-16-1331-9_5</w:t>
        </w:r>
      </w:hyperlink>
      <w:r w:rsidR="00F17EE6" w:rsidRPr="003D4639">
        <w:rPr>
          <w:noProof/>
        </w:rPr>
        <w:t xml:space="preserve"> </w:t>
      </w:r>
    </w:p>
    <w:p w14:paraId="18D757B1" w14:textId="77D7E364" w:rsidR="00B961E4" w:rsidRPr="003D4639" w:rsidRDefault="00B961E4" w:rsidP="00B961E4">
      <w:pPr>
        <w:rPr>
          <w:noProof/>
        </w:rPr>
      </w:pPr>
      <w:r w:rsidRPr="003D4639">
        <w:rPr>
          <w:noProof/>
        </w:rPr>
        <w:lastRenderedPageBreak/>
        <w:t xml:space="preserve">Douglas, H., &amp; Walsh, T. (2018). Adolescent Family Violence: What is the Role for Legal Responses? </w:t>
      </w:r>
      <w:r w:rsidRPr="003D4639">
        <w:rPr>
          <w:i/>
          <w:noProof/>
        </w:rPr>
        <w:t>The Sydney law review</w:t>
      </w:r>
      <w:r w:rsidRPr="003D4639">
        <w:rPr>
          <w:noProof/>
        </w:rPr>
        <w:t>,</w:t>
      </w:r>
      <w:r w:rsidRPr="003D4639">
        <w:rPr>
          <w:i/>
          <w:noProof/>
        </w:rPr>
        <w:t xml:space="preserve"> 40</w:t>
      </w:r>
      <w:r w:rsidRPr="003D4639">
        <w:rPr>
          <w:noProof/>
        </w:rPr>
        <w:t xml:space="preserve">, 499-526. </w:t>
      </w:r>
      <w:r w:rsidR="00A90C74">
        <w:rPr>
          <w:noProof/>
        </w:rPr>
        <w:t>http://</w:t>
      </w:r>
      <w:hyperlink r:id="rId35" w:history="1">
        <w:r w:rsidR="00A90C74" w:rsidRPr="00A90C74">
          <w:rPr>
            <w:rStyle w:val="Hyperlink"/>
            <w:rFonts w:ascii="Arial" w:hAnsi="Arial"/>
            <w:noProof/>
          </w:rPr>
          <w:t>www.austlii.edu.au/au/journals/SydLawRw/2018/20.html</w:t>
        </w:r>
      </w:hyperlink>
      <w:r w:rsidR="00A90C74">
        <w:rPr>
          <w:noProof/>
        </w:rPr>
        <w:t xml:space="preserve">   </w:t>
      </w:r>
    </w:p>
    <w:p w14:paraId="184BE543" w14:textId="13CE7AF1" w:rsidR="00B961E4" w:rsidRPr="003D4639" w:rsidRDefault="00B961E4" w:rsidP="00B961E4">
      <w:pPr>
        <w:rPr>
          <w:noProof/>
        </w:rPr>
      </w:pPr>
      <w:r w:rsidRPr="003D4639">
        <w:rPr>
          <w:noProof/>
        </w:rPr>
        <w:t xml:space="preserve">Douglas, H., &amp; Walsh, T. (2023). Adolescent Family and Dating Violence and the Criminal Law Response. </w:t>
      </w:r>
      <w:r w:rsidRPr="003D4639">
        <w:rPr>
          <w:i/>
          <w:noProof/>
        </w:rPr>
        <w:t>Journal of family violence</w:t>
      </w:r>
      <w:r w:rsidRPr="003D4639">
        <w:rPr>
          <w:noProof/>
        </w:rPr>
        <w:t>,</w:t>
      </w:r>
      <w:r w:rsidRPr="003D4639">
        <w:rPr>
          <w:i/>
          <w:noProof/>
        </w:rPr>
        <w:t xml:space="preserve"> 38</w:t>
      </w:r>
      <w:r w:rsidRPr="003D4639">
        <w:rPr>
          <w:noProof/>
        </w:rPr>
        <w:t xml:space="preserve">(2), 287-299. </w:t>
      </w:r>
      <w:hyperlink r:id="rId36" w:history="1">
        <w:r w:rsidR="00F17EE6" w:rsidRPr="003D4639">
          <w:rPr>
            <w:rStyle w:val="Hyperlink"/>
            <w:rFonts w:ascii="Arial" w:hAnsi="Arial"/>
          </w:rPr>
          <w:t>https://doi.org/10.1007/s10896-022-00373-x</w:t>
        </w:r>
      </w:hyperlink>
      <w:r w:rsidR="00F17EE6" w:rsidRPr="003D4639">
        <w:t xml:space="preserve"> </w:t>
      </w:r>
      <w:r w:rsidRPr="003D4639">
        <w:rPr>
          <w:noProof/>
        </w:rPr>
        <w:t xml:space="preserve"> </w:t>
      </w:r>
    </w:p>
    <w:p w14:paraId="32A70B84" w14:textId="51E0EE00" w:rsidR="00B961E4" w:rsidRPr="003D4639" w:rsidRDefault="00B961E4" w:rsidP="00B961E4">
      <w:pPr>
        <w:rPr>
          <w:noProof/>
        </w:rPr>
      </w:pPr>
      <w:r w:rsidRPr="003D4639">
        <w:rPr>
          <w:noProof/>
        </w:rPr>
        <w:t xml:space="preserve">Downey, L. (1997). Adolescent Violence: A Systemic and Feminist Perspective. </w:t>
      </w:r>
      <w:r w:rsidRPr="003D4639">
        <w:rPr>
          <w:i/>
          <w:noProof/>
        </w:rPr>
        <w:t>Australian and New Zealand Journal of Family Therapy</w:t>
      </w:r>
      <w:r w:rsidRPr="003D4639">
        <w:rPr>
          <w:noProof/>
        </w:rPr>
        <w:t>,</w:t>
      </w:r>
      <w:r w:rsidRPr="003D4639">
        <w:rPr>
          <w:i/>
          <w:noProof/>
        </w:rPr>
        <w:t xml:space="preserve"> 18</w:t>
      </w:r>
      <w:r w:rsidRPr="003D4639">
        <w:rPr>
          <w:noProof/>
        </w:rPr>
        <w:t xml:space="preserve">, 70-79. </w:t>
      </w:r>
      <w:hyperlink r:id="rId37" w:history="1">
        <w:r w:rsidR="00CC25C3" w:rsidRPr="003D4639">
          <w:rPr>
            <w:rStyle w:val="Hyperlink"/>
            <w:rFonts w:ascii="Arial" w:hAnsi="Arial"/>
            <w:noProof/>
          </w:rPr>
          <w:t>https://doi.org/10.1002/j.1467-8438.1997.tb00272.x</w:t>
        </w:r>
      </w:hyperlink>
      <w:r w:rsidR="00CC25C3" w:rsidRPr="003D4639">
        <w:rPr>
          <w:noProof/>
        </w:rPr>
        <w:t xml:space="preserve"> </w:t>
      </w:r>
    </w:p>
    <w:p w14:paraId="4D718811" w14:textId="77777777" w:rsidR="00B961E4" w:rsidRPr="003D4639" w:rsidRDefault="00B961E4" w:rsidP="00B961E4">
      <w:pPr>
        <w:rPr>
          <w:noProof/>
        </w:rPr>
      </w:pPr>
      <w:r w:rsidRPr="003D4639">
        <w:rPr>
          <w:noProof/>
        </w:rPr>
        <w:t xml:space="preserve">Elliot, K., McGowan, J., Benier, K., Maher, J., &amp; Fitz-Gibbon, K. (2017). </w:t>
      </w:r>
      <w:r w:rsidRPr="003D4639">
        <w:rPr>
          <w:i/>
          <w:noProof/>
        </w:rPr>
        <w:t>Investigating Adolescent Family Violence: Background, Research and Directions</w:t>
      </w:r>
      <w:r w:rsidRPr="003D4639">
        <w:rPr>
          <w:noProof/>
        </w:rPr>
        <w:t xml:space="preserve">. Context Report, Focus Program on Gender and Family Violence: New Frameworks in Prevention, Monash University. </w:t>
      </w:r>
    </w:p>
    <w:p w14:paraId="177DC819" w14:textId="321004FE" w:rsidR="00B961E4" w:rsidRPr="003D4639" w:rsidRDefault="00B961E4" w:rsidP="00B961E4">
      <w:pPr>
        <w:rPr>
          <w:noProof/>
        </w:rPr>
      </w:pPr>
      <w:r w:rsidRPr="003D4639">
        <w:rPr>
          <w:noProof/>
        </w:rPr>
        <w:t xml:space="preserve">Elliott, K., Fitz-Gibbon, K., &amp; Maher, J. (2020). Sibling violence: Understanding experiences, impacts, and the need for nuanced responses. </w:t>
      </w:r>
      <w:r w:rsidRPr="003D4639">
        <w:rPr>
          <w:i/>
          <w:noProof/>
        </w:rPr>
        <w:t>The British Journal of Sociology</w:t>
      </w:r>
      <w:r w:rsidRPr="003D4639">
        <w:rPr>
          <w:noProof/>
        </w:rPr>
        <w:t>,</w:t>
      </w:r>
      <w:r w:rsidRPr="003D4639">
        <w:rPr>
          <w:i/>
          <w:noProof/>
        </w:rPr>
        <w:t xml:space="preserve"> 71</w:t>
      </w:r>
      <w:r w:rsidRPr="003D4639">
        <w:rPr>
          <w:noProof/>
        </w:rPr>
        <w:t xml:space="preserve">(1), 168-182. </w:t>
      </w:r>
      <w:r w:rsidRPr="003D4639" w:rsidDel="00B95421">
        <w:rPr>
          <w:noProof/>
        </w:rPr>
        <w:t xml:space="preserve"> </w:t>
      </w:r>
      <w:hyperlink r:id="rId38" w:history="1">
        <w:r w:rsidR="00B95421" w:rsidRPr="00E06BF6">
          <w:rPr>
            <w:rStyle w:val="Hyperlink"/>
            <w:rFonts w:ascii="Arial" w:hAnsi="Arial"/>
          </w:rPr>
          <w:t xml:space="preserve">https://doi.org/10.1111/1468-4446.12712 </w:t>
        </w:r>
      </w:hyperlink>
    </w:p>
    <w:p w14:paraId="4F722B57" w14:textId="6B15445F" w:rsidR="00B961E4" w:rsidRPr="003D4639" w:rsidRDefault="00B961E4" w:rsidP="00B961E4">
      <w:pPr>
        <w:rPr>
          <w:noProof/>
        </w:rPr>
      </w:pPr>
      <w:r w:rsidRPr="003D4639">
        <w:rPr>
          <w:noProof/>
        </w:rPr>
        <w:t xml:space="preserve">Espejo-Siles, R., Zych, I., Farrington, D. P., &amp; Llorent, V. J. (2020). Moral disengagement, victimization, empathy, social and emotional competencies as predictors of violence in children and adolescents. </w:t>
      </w:r>
      <w:r w:rsidRPr="003D4639">
        <w:rPr>
          <w:i/>
          <w:noProof/>
        </w:rPr>
        <w:t>Children and Youth Services Review</w:t>
      </w:r>
      <w:r w:rsidRPr="003D4639">
        <w:rPr>
          <w:noProof/>
        </w:rPr>
        <w:t>,</w:t>
      </w:r>
      <w:r w:rsidRPr="003D4639">
        <w:rPr>
          <w:i/>
          <w:noProof/>
        </w:rPr>
        <w:t xml:space="preserve"> 118</w:t>
      </w:r>
      <w:r w:rsidRPr="003D4639">
        <w:rPr>
          <w:noProof/>
        </w:rPr>
        <w:t xml:space="preserve">, 105337. </w:t>
      </w:r>
      <w:hyperlink r:id="rId39" w:history="1">
        <w:r w:rsidR="00CC25C3" w:rsidRPr="003D4639">
          <w:rPr>
            <w:rStyle w:val="Hyperlink"/>
            <w:rFonts w:ascii="Arial" w:hAnsi="Arial"/>
          </w:rPr>
          <w:t>https://doi.org/DOI</w:t>
        </w:r>
        <w:r w:rsidR="00CC25C3" w:rsidRPr="003D4639">
          <w:rPr>
            <w:rStyle w:val="Hyperlink"/>
            <w:rFonts w:ascii="Arial" w:hAnsi="Arial"/>
            <w:noProof/>
          </w:rPr>
          <w:t>:10.1016/j.chil</w:t>
        </w:r>
        <w:bookmarkStart w:id="1" w:name="_Hlt153795325"/>
        <w:bookmarkStart w:id="2" w:name="_Hlt153795326"/>
        <w:r w:rsidR="00CC25C3" w:rsidRPr="003D4639">
          <w:rPr>
            <w:rStyle w:val="Hyperlink"/>
            <w:rFonts w:ascii="Arial" w:hAnsi="Arial"/>
            <w:noProof/>
          </w:rPr>
          <w:t>d</w:t>
        </w:r>
        <w:bookmarkEnd w:id="1"/>
        <w:bookmarkEnd w:id="2"/>
        <w:r w:rsidR="00CC25C3" w:rsidRPr="003D4639">
          <w:rPr>
            <w:rStyle w:val="Hyperlink"/>
            <w:rFonts w:ascii="Arial" w:hAnsi="Arial"/>
            <w:noProof/>
          </w:rPr>
          <w:t>youth.2020.105337</w:t>
        </w:r>
      </w:hyperlink>
      <w:r w:rsidR="00CC25C3" w:rsidRPr="003D4639">
        <w:rPr>
          <w:noProof/>
        </w:rPr>
        <w:t xml:space="preserve"> </w:t>
      </w:r>
      <w:r w:rsidRPr="003D4639">
        <w:rPr>
          <w:noProof/>
        </w:rPr>
        <w:t xml:space="preserve"> </w:t>
      </w:r>
    </w:p>
    <w:p w14:paraId="69F594A6" w14:textId="352BC779" w:rsidR="00B961E4" w:rsidRPr="003D4639" w:rsidRDefault="00B961E4" w:rsidP="00B961E4">
      <w:pPr>
        <w:rPr>
          <w:noProof/>
        </w:rPr>
      </w:pPr>
      <w:r w:rsidRPr="003D4639">
        <w:rPr>
          <w:noProof/>
        </w:rPr>
        <w:t xml:space="preserve">Fagan, A. A. (2020). Child Maltreatment and Aggressive Behaviors in Early Adolescence: Evidence of Moderation by Parent/Child Relationship Quality. </w:t>
      </w:r>
      <w:r w:rsidRPr="003D4639">
        <w:rPr>
          <w:i/>
          <w:noProof/>
        </w:rPr>
        <w:t>Child Maltreat</w:t>
      </w:r>
      <w:r w:rsidRPr="003D4639">
        <w:rPr>
          <w:noProof/>
        </w:rPr>
        <w:t>,</w:t>
      </w:r>
      <w:r w:rsidRPr="003D4639">
        <w:rPr>
          <w:i/>
          <w:noProof/>
        </w:rPr>
        <w:t xml:space="preserve"> 25</w:t>
      </w:r>
      <w:r w:rsidRPr="003D4639">
        <w:rPr>
          <w:noProof/>
        </w:rPr>
        <w:t xml:space="preserve">(2), 182-191. </w:t>
      </w:r>
      <w:hyperlink r:id="rId40" w:history="1">
        <w:r w:rsidR="00CC25C3" w:rsidRPr="003D4639">
          <w:rPr>
            <w:rStyle w:val="Hyperlink"/>
            <w:rFonts w:ascii="Arial" w:hAnsi="Arial"/>
          </w:rPr>
          <w:t>https://doi.org/10.1177/1077559519874401</w:t>
        </w:r>
      </w:hyperlink>
      <w:r w:rsidR="00CC25C3" w:rsidRPr="003D4639">
        <w:t xml:space="preserve"> </w:t>
      </w:r>
      <w:r w:rsidRPr="003D4639">
        <w:rPr>
          <w:noProof/>
        </w:rPr>
        <w:t xml:space="preserve"> </w:t>
      </w:r>
    </w:p>
    <w:p w14:paraId="0D54A1AA" w14:textId="1C7ED44A" w:rsidR="00B961E4" w:rsidRPr="003D4639" w:rsidRDefault="00B961E4" w:rsidP="00B961E4">
      <w:pPr>
        <w:rPr>
          <w:noProof/>
        </w:rPr>
      </w:pPr>
      <w:r w:rsidRPr="003D4639">
        <w:rPr>
          <w:noProof/>
        </w:rPr>
        <w:t xml:space="preserve">Fitz-Gibbon, K., Elliott, K., &amp; Maher, J. (2018). </w:t>
      </w:r>
      <w:r w:rsidRPr="003D4639">
        <w:rPr>
          <w:i/>
          <w:noProof/>
        </w:rPr>
        <w:t>Investigating adolescent family violence in Victoria: understanding experiences and practitioner perspectives</w:t>
      </w:r>
      <w:r w:rsidRPr="003D4639">
        <w:rPr>
          <w:noProof/>
        </w:rPr>
        <w:t xml:space="preserve">. Monash Gender and Family Violence Research Program, Faculty of Arts, Monash University. </w:t>
      </w:r>
      <w:hyperlink r:id="rId41" w:history="1">
        <w:r w:rsidR="00CC25C3" w:rsidRPr="003D4639">
          <w:rPr>
            <w:rStyle w:val="Hyperlink"/>
            <w:rFonts w:ascii="Arial" w:hAnsi="Arial"/>
          </w:rPr>
          <w:t>https://apo.org.au/node/184956</w:t>
        </w:r>
      </w:hyperlink>
      <w:r w:rsidR="00CC25C3" w:rsidRPr="003D4639">
        <w:t xml:space="preserve"> </w:t>
      </w:r>
      <w:r w:rsidRPr="003D4639">
        <w:rPr>
          <w:noProof/>
        </w:rPr>
        <w:t xml:space="preserve"> </w:t>
      </w:r>
    </w:p>
    <w:p w14:paraId="02CAA5D1" w14:textId="77777777" w:rsidR="00B961E4" w:rsidRPr="003D4639" w:rsidRDefault="00B961E4" w:rsidP="00B961E4">
      <w:pPr>
        <w:rPr>
          <w:noProof/>
        </w:rPr>
      </w:pPr>
      <w:r w:rsidRPr="003D4639">
        <w:rPr>
          <w:noProof/>
        </w:rPr>
        <w:t xml:space="preserve">Fitz-Gibbon, K., Maher, J., &amp; Elliot, K. (2021). Barriers to help seeking for women victims of adolescent family violence: A Victorian (Australian) case study. In K. Fitz-Gibbon, H. Douglas, &amp; J. Maher (Eds.), </w:t>
      </w:r>
      <w:r w:rsidRPr="003D4639">
        <w:rPr>
          <w:i/>
          <w:noProof/>
        </w:rPr>
        <w:t>Young People Using Family Violence</w:t>
      </w:r>
      <w:r w:rsidRPr="003D4639">
        <w:rPr>
          <w:noProof/>
        </w:rPr>
        <w:t xml:space="preserve"> (pp. 39-54). Springer. </w:t>
      </w:r>
    </w:p>
    <w:p w14:paraId="3347F91A" w14:textId="408E55F4" w:rsidR="00B961E4" w:rsidRPr="003D4639" w:rsidRDefault="00B961E4" w:rsidP="00B961E4">
      <w:pPr>
        <w:rPr>
          <w:noProof/>
        </w:rPr>
      </w:pPr>
      <w:r w:rsidRPr="003D4639">
        <w:rPr>
          <w:noProof/>
        </w:rPr>
        <w:t xml:space="preserve">Fitz-Gibbon, K., Meyer, S., Boxall, H., Maher, J., &amp; Roberts, S. (2022). </w:t>
      </w:r>
      <w:r w:rsidRPr="003D4639">
        <w:rPr>
          <w:i/>
          <w:noProof/>
        </w:rPr>
        <w:t>Adolescent family violence in Australia: A national study of service and support needs for young people who use family violence</w:t>
      </w:r>
      <w:r w:rsidRPr="003D4639">
        <w:rPr>
          <w:noProof/>
        </w:rPr>
        <w:t xml:space="preserve"> (Research report, 18/2022). ANROWS. </w:t>
      </w:r>
      <w:hyperlink r:id="rId42" w:history="1">
        <w:r w:rsidR="00EB166D" w:rsidRPr="00144C63">
          <w:rPr>
            <w:rStyle w:val="Hyperlink"/>
            <w:rFonts w:ascii="Arial" w:hAnsi="Arial"/>
            <w:noProof/>
          </w:rPr>
          <w:t>https://anrowsdev.wpenginepowered.com/wp-content/uploads/2022/10/RP.20.03-FitzGibbon-RR2-AFV.pdf</w:t>
        </w:r>
      </w:hyperlink>
      <w:r w:rsidR="00EB166D">
        <w:rPr>
          <w:noProof/>
        </w:rPr>
        <w:t xml:space="preserve"> </w:t>
      </w:r>
    </w:p>
    <w:p w14:paraId="6B2C1A6F" w14:textId="1025EEBE" w:rsidR="00B961E4" w:rsidRPr="003D4639" w:rsidRDefault="00B961E4" w:rsidP="00B961E4">
      <w:pPr>
        <w:rPr>
          <w:noProof/>
        </w:rPr>
      </w:pPr>
      <w:r w:rsidRPr="003D4639">
        <w:rPr>
          <w:noProof/>
        </w:rPr>
        <w:t xml:space="preserve">Gair, S., Zuchowski, I., Thorpe, R., Henderson, D., &amp; Munns, L. (2019). ‘In the Firing Line’: Grandparent Carers at Risk of Family Violence. </w:t>
      </w:r>
      <w:r w:rsidRPr="003D4639">
        <w:rPr>
          <w:i/>
          <w:noProof/>
        </w:rPr>
        <w:t>Journal of family violence</w:t>
      </w:r>
      <w:r w:rsidRPr="003D4639">
        <w:rPr>
          <w:noProof/>
        </w:rPr>
        <w:t>,</w:t>
      </w:r>
      <w:r w:rsidRPr="003D4639">
        <w:rPr>
          <w:i/>
          <w:noProof/>
        </w:rPr>
        <w:t xml:space="preserve"> 34, 321-329</w:t>
      </w:r>
      <w:r w:rsidRPr="003D4639">
        <w:rPr>
          <w:noProof/>
        </w:rPr>
        <w:t xml:space="preserve">. </w:t>
      </w:r>
      <w:hyperlink r:id="rId43" w:history="1">
        <w:r w:rsidR="00150A37" w:rsidRPr="003D4639">
          <w:rPr>
            <w:rStyle w:val="Hyperlink"/>
            <w:rFonts w:ascii="Arial" w:hAnsi="Arial"/>
          </w:rPr>
          <w:t>https://doi.org/10.1007/s10896-018-0030-0</w:t>
        </w:r>
      </w:hyperlink>
      <w:r w:rsidR="00150A37" w:rsidRPr="003D4639">
        <w:t xml:space="preserve"> </w:t>
      </w:r>
      <w:r w:rsidRPr="003D4639">
        <w:rPr>
          <w:noProof/>
        </w:rPr>
        <w:t xml:space="preserve"> </w:t>
      </w:r>
    </w:p>
    <w:p w14:paraId="15FF09D1" w14:textId="04B2D7B9" w:rsidR="00B961E4" w:rsidRPr="003D4639" w:rsidRDefault="00B961E4" w:rsidP="00B961E4">
      <w:pPr>
        <w:rPr>
          <w:noProof/>
        </w:rPr>
      </w:pPr>
      <w:r w:rsidRPr="003D4639">
        <w:rPr>
          <w:noProof/>
        </w:rPr>
        <w:t xml:space="preserve">Hamel, C., Michaud, A., Thuku, M., Skidmore, B., Stevens, A., Nussbaumer-Streit, B., &amp; Garritty, C. (2021). Defining rapid reviews: a systematic scoping review and thematic analysis of definitions and defining characteristics of rapid reviews. </w:t>
      </w:r>
      <w:r w:rsidRPr="003D4639">
        <w:rPr>
          <w:i/>
          <w:noProof/>
        </w:rPr>
        <w:t>Journal of clinical epidemiology</w:t>
      </w:r>
      <w:r w:rsidRPr="003D4639">
        <w:rPr>
          <w:noProof/>
        </w:rPr>
        <w:t>,</w:t>
      </w:r>
      <w:r w:rsidRPr="003D4639">
        <w:rPr>
          <w:i/>
          <w:noProof/>
        </w:rPr>
        <w:t xml:space="preserve"> 129</w:t>
      </w:r>
      <w:r w:rsidRPr="003D4639">
        <w:rPr>
          <w:noProof/>
        </w:rPr>
        <w:t xml:space="preserve">, 74-85. </w:t>
      </w:r>
      <w:hyperlink r:id="rId44" w:history="1">
        <w:r w:rsidR="00185434" w:rsidRPr="00EE5A29">
          <w:rPr>
            <w:rStyle w:val="Hyperlink"/>
            <w:rFonts w:ascii="Arial" w:hAnsi="Arial"/>
            <w:noProof/>
          </w:rPr>
          <w:t>https://doi.org/10.1016/j.jclinepi.2020.09.041</w:t>
        </w:r>
      </w:hyperlink>
      <w:r w:rsidR="00185434">
        <w:rPr>
          <w:noProof/>
        </w:rPr>
        <w:t xml:space="preserve"> </w:t>
      </w:r>
    </w:p>
    <w:p w14:paraId="74284335" w14:textId="77777777" w:rsidR="00B961E4" w:rsidRPr="003D4639" w:rsidRDefault="00B961E4" w:rsidP="00B961E4">
      <w:pPr>
        <w:rPr>
          <w:noProof/>
        </w:rPr>
      </w:pPr>
      <w:r w:rsidRPr="003D4639">
        <w:rPr>
          <w:noProof/>
        </w:rPr>
        <w:t xml:space="preserve">Australian Institute of Health and </w:t>
      </w:r>
      <w:r w:rsidRPr="003D4639" w:rsidDel="00714EFD">
        <w:rPr>
          <w:noProof/>
        </w:rPr>
        <w:t>Welfare</w:t>
      </w:r>
      <w:r w:rsidRPr="003D4639">
        <w:rPr>
          <w:noProof/>
        </w:rPr>
        <w:t xml:space="preserve">. (2017). </w:t>
      </w:r>
      <w:r w:rsidRPr="003D4639">
        <w:rPr>
          <w:i/>
          <w:noProof/>
        </w:rPr>
        <w:t>Autism in Australia</w:t>
      </w:r>
      <w:r w:rsidRPr="003D4639">
        <w:rPr>
          <w:noProof/>
        </w:rPr>
        <w:t xml:space="preserve">. Retrieved from </w:t>
      </w:r>
      <w:hyperlink r:id="rId45" w:history="1">
        <w:r w:rsidRPr="003D4639">
          <w:rPr>
            <w:rStyle w:val="Hyperlink"/>
            <w:rFonts w:ascii="Arial" w:hAnsi="Arial"/>
          </w:rPr>
          <w:t>https://www.aihw.gov.au/reports/disability/autism-in-australia</w:t>
        </w:r>
      </w:hyperlink>
      <w:r w:rsidRPr="003D4639">
        <w:t xml:space="preserve"> </w:t>
      </w:r>
    </w:p>
    <w:p w14:paraId="47A72F81" w14:textId="77777777" w:rsidR="00B961E4" w:rsidRPr="003D4639" w:rsidRDefault="00B961E4" w:rsidP="00B961E4">
      <w:pPr>
        <w:rPr>
          <w:noProof/>
        </w:rPr>
      </w:pPr>
      <w:r w:rsidRPr="003D4639">
        <w:rPr>
          <w:noProof/>
        </w:rPr>
        <w:t xml:space="preserve">Hernández, A., Martín, A. M., Hess-Medler, S., &amp; García-García, J. (2020). What Goes on in This House Do Not Stay in This House: Family Variables Related to Adolescent-to-Parent Offenses [Original Research]. </w:t>
      </w:r>
      <w:r w:rsidRPr="003D4639">
        <w:rPr>
          <w:i/>
          <w:noProof/>
        </w:rPr>
        <w:t>Frontiers in psychology</w:t>
      </w:r>
      <w:r w:rsidRPr="003D4639">
        <w:rPr>
          <w:noProof/>
        </w:rPr>
        <w:t>,</w:t>
      </w:r>
      <w:r w:rsidRPr="003D4639">
        <w:rPr>
          <w:i/>
          <w:noProof/>
        </w:rPr>
        <w:t xml:space="preserve"> 11</w:t>
      </w:r>
      <w:r w:rsidRPr="003D4639">
        <w:rPr>
          <w:noProof/>
        </w:rPr>
        <w:t xml:space="preserve">. </w:t>
      </w:r>
      <w:hyperlink r:id="rId46" w:history="1">
        <w:r w:rsidRPr="003D4639">
          <w:rPr>
            <w:rStyle w:val="Hyperlink"/>
            <w:rFonts w:ascii="Arial" w:hAnsi="Arial"/>
          </w:rPr>
          <w:t>https://doi.org/10.3389/fpsyg.2020.581761</w:t>
        </w:r>
      </w:hyperlink>
      <w:r w:rsidRPr="003D4639">
        <w:t xml:space="preserve"> </w:t>
      </w:r>
      <w:r w:rsidRPr="003D4639">
        <w:rPr>
          <w:noProof/>
        </w:rPr>
        <w:t xml:space="preserve"> </w:t>
      </w:r>
    </w:p>
    <w:p w14:paraId="73D64D3D" w14:textId="2C43E8A6" w:rsidR="00B961E4" w:rsidRPr="003D4639" w:rsidRDefault="00B961E4" w:rsidP="00B961E4">
      <w:pPr>
        <w:rPr>
          <w:noProof/>
        </w:rPr>
      </w:pPr>
      <w:r w:rsidRPr="003D4639">
        <w:rPr>
          <w:noProof/>
        </w:rPr>
        <w:lastRenderedPageBreak/>
        <w:t xml:space="preserve">Holt, A. (2013). </w:t>
      </w:r>
      <w:r w:rsidRPr="003D4639">
        <w:rPr>
          <w:i/>
          <w:noProof/>
        </w:rPr>
        <w:t>Adolescent-to-parent abuse Current understandings in research, policy and practice</w:t>
      </w:r>
      <w:r w:rsidRPr="003D4639">
        <w:rPr>
          <w:noProof/>
        </w:rPr>
        <w:t xml:space="preserve"> (1</w:t>
      </w:r>
      <w:proofErr w:type="spellStart"/>
      <w:r w:rsidRPr="003D4639">
        <w:rPr>
          <w:vertAlign w:val="superscript"/>
        </w:rPr>
        <w:t>st</w:t>
      </w:r>
      <w:r w:rsidRPr="003D4639">
        <w:rPr>
          <w:noProof/>
        </w:rPr>
        <w:t>.</w:t>
      </w:r>
      <w:proofErr w:type="spellEnd"/>
      <w:r w:rsidRPr="003D4639">
        <w:rPr>
          <w:noProof/>
        </w:rPr>
        <w:t xml:space="preserve"> ed.). Bristol University Press. </w:t>
      </w:r>
      <w:hyperlink r:id="rId47" w:history="1">
        <w:r w:rsidR="005D451F" w:rsidRPr="003D4639">
          <w:rPr>
            <w:rStyle w:val="Hyperlink"/>
            <w:rFonts w:ascii="Arial" w:hAnsi="Arial"/>
          </w:rPr>
          <w:t>https://doi.org/10.2307/j.ctt1t6p748</w:t>
        </w:r>
      </w:hyperlink>
      <w:r w:rsidR="005D451F" w:rsidRPr="003D4639">
        <w:t xml:space="preserve"> </w:t>
      </w:r>
      <w:r w:rsidRPr="003D4639">
        <w:rPr>
          <w:noProof/>
        </w:rPr>
        <w:t xml:space="preserve"> </w:t>
      </w:r>
    </w:p>
    <w:p w14:paraId="7F5E1425" w14:textId="77777777" w:rsidR="00B961E4" w:rsidRPr="003D4639" w:rsidRDefault="00B961E4" w:rsidP="00B961E4">
      <w:pPr>
        <w:rPr>
          <w:noProof/>
        </w:rPr>
      </w:pPr>
      <w:r w:rsidRPr="003D4639">
        <w:rPr>
          <w:noProof/>
        </w:rPr>
        <w:t xml:space="preserve">Holt, A. (2015). </w:t>
      </w:r>
      <w:r w:rsidRPr="003D4639">
        <w:rPr>
          <w:i/>
          <w:noProof/>
        </w:rPr>
        <w:t>Working with Adolescent Violence and Abuse Towards Parents</w:t>
      </w:r>
      <w:r w:rsidRPr="003D4639">
        <w:rPr>
          <w:noProof/>
        </w:rPr>
        <w:t xml:space="preserve"> (Vol. 1). Routledge. </w:t>
      </w:r>
    </w:p>
    <w:p w14:paraId="5737BA5D" w14:textId="42F2EBCE" w:rsidR="00B961E4" w:rsidRPr="003D4639" w:rsidRDefault="00B961E4" w:rsidP="0030377A">
      <w:pPr>
        <w:rPr>
          <w:noProof/>
        </w:rPr>
      </w:pPr>
      <w:r w:rsidRPr="003D4639">
        <w:rPr>
          <w:noProof/>
        </w:rPr>
        <w:t xml:space="preserve">Holt, A., &amp; Birchall, J. (2020). </w:t>
      </w:r>
      <w:r w:rsidRPr="003D4639">
        <w:rPr>
          <w:i/>
          <w:noProof/>
        </w:rPr>
        <w:t>Investigating Experiences of Violence towards Grandparents in a Kinship Care Context: Project Summary</w:t>
      </w:r>
      <w:r w:rsidRPr="003D4639">
        <w:rPr>
          <w:noProof/>
        </w:rPr>
        <w:t xml:space="preserve">. University of Roehampton School of Humanities and Social Sciences Centre for Equality. </w:t>
      </w:r>
      <w:hyperlink r:id="rId48" w:history="1">
        <w:r w:rsidR="00BB4B95" w:rsidRPr="003D4639">
          <w:rPr>
            <w:rStyle w:val="Hyperlink"/>
            <w:rFonts w:ascii="Arial" w:hAnsi="Arial"/>
            <w:noProof/>
          </w:rPr>
          <w:t>https://pure.roehampton.ac.uk/ws/portalfiles/portal/7741514/ViolenceAgainstGrandparents_ProjectSummary_May2020.pdf</w:t>
        </w:r>
      </w:hyperlink>
      <w:r w:rsidR="00BB4B95" w:rsidRPr="003D4639">
        <w:rPr>
          <w:noProof/>
        </w:rPr>
        <w:t xml:space="preserve"> </w:t>
      </w:r>
    </w:p>
    <w:p w14:paraId="0FF5636C" w14:textId="774EF3FF" w:rsidR="00B961E4" w:rsidRPr="003D4639" w:rsidRDefault="00B961E4" w:rsidP="0030377A">
      <w:pPr>
        <w:rPr>
          <w:noProof/>
        </w:rPr>
      </w:pPr>
      <w:r w:rsidRPr="003D4639">
        <w:rPr>
          <w:noProof/>
        </w:rPr>
        <w:t xml:space="preserve">Holt, A., &amp; Retford, S. (2013). Practitioner accounts of responding to parent abuse – a case study in ad hoc delivery, perverse outcomes and a policy silence. </w:t>
      </w:r>
      <w:r w:rsidRPr="003D4639">
        <w:rPr>
          <w:i/>
          <w:noProof/>
        </w:rPr>
        <w:t>Child &amp; Family Social Work</w:t>
      </w:r>
      <w:r w:rsidRPr="003D4639">
        <w:rPr>
          <w:noProof/>
        </w:rPr>
        <w:t>,</w:t>
      </w:r>
      <w:r w:rsidRPr="003D4639">
        <w:rPr>
          <w:i/>
          <w:noProof/>
        </w:rPr>
        <w:t xml:space="preserve"> 18</w:t>
      </w:r>
      <w:r w:rsidRPr="003D4639">
        <w:rPr>
          <w:noProof/>
        </w:rPr>
        <w:t xml:space="preserve">(3), 365-374. </w:t>
      </w:r>
      <w:hyperlink r:id="rId49" w:history="1">
        <w:r w:rsidR="00BB4B95" w:rsidRPr="00E06BF6">
          <w:rPr>
            <w:rStyle w:val="Hyperlink"/>
            <w:rFonts w:ascii="Arial" w:hAnsi="Arial"/>
          </w:rPr>
          <w:t>https://doi.org/10.1111/j.1365-2206.2012.00860.x</w:t>
        </w:r>
        <w:r w:rsidR="00BB4B95" w:rsidRPr="00E06BF6" w:rsidDel="00594758">
          <w:rPr>
            <w:rStyle w:val="Hyperlink"/>
            <w:rFonts w:ascii="Arial" w:hAnsi="Arial"/>
          </w:rPr>
          <w:t xml:space="preserve"> </w:t>
        </w:r>
      </w:hyperlink>
      <w:r w:rsidRPr="003D4639">
        <w:rPr>
          <w:noProof/>
        </w:rPr>
        <w:t xml:space="preserve"> </w:t>
      </w:r>
    </w:p>
    <w:p w14:paraId="53F3CD59" w14:textId="0431187B" w:rsidR="00B961E4" w:rsidRPr="003D4639" w:rsidRDefault="00B961E4" w:rsidP="00B961E4">
      <w:pPr>
        <w:rPr>
          <w:noProof/>
        </w:rPr>
      </w:pPr>
      <w:r w:rsidRPr="003D4639">
        <w:rPr>
          <w:noProof/>
        </w:rPr>
        <w:t xml:space="preserve">Holt, A., &amp; Shon, P. C. (2018). Exploring Fatal and Non-Fatal Violence Against Parents: Challenging the Orthodoxy of Abused Adolescent Perpetrators. </w:t>
      </w:r>
      <w:r w:rsidRPr="003D4639">
        <w:rPr>
          <w:i/>
          <w:noProof/>
        </w:rPr>
        <w:t>International Journal of Offender Therapy and Comparative Criminology</w:t>
      </w:r>
      <w:r w:rsidRPr="003D4639">
        <w:rPr>
          <w:noProof/>
        </w:rPr>
        <w:t>,</w:t>
      </w:r>
      <w:r w:rsidRPr="003D4639">
        <w:rPr>
          <w:i/>
          <w:noProof/>
        </w:rPr>
        <w:t xml:space="preserve"> 62</w:t>
      </w:r>
      <w:r w:rsidRPr="003D4639">
        <w:rPr>
          <w:noProof/>
        </w:rPr>
        <w:t xml:space="preserve">(4), 915-934. </w:t>
      </w:r>
      <w:hyperlink r:id="rId50" w:history="1">
        <w:r w:rsidR="00BB4B95" w:rsidRPr="003D4639">
          <w:rPr>
            <w:rStyle w:val="Hyperlink"/>
            <w:rFonts w:ascii="Arial" w:hAnsi="Arial"/>
          </w:rPr>
          <w:t>https://doi.org/10.1177/0306624x16672444</w:t>
        </w:r>
      </w:hyperlink>
      <w:r w:rsidR="00BB4B95" w:rsidRPr="003D4639">
        <w:t xml:space="preserve"> </w:t>
      </w:r>
      <w:r w:rsidRPr="003D4639">
        <w:rPr>
          <w:noProof/>
        </w:rPr>
        <w:t xml:space="preserve"> </w:t>
      </w:r>
    </w:p>
    <w:p w14:paraId="4B19A221" w14:textId="77777777" w:rsidR="00B961E4" w:rsidRPr="003D4639" w:rsidRDefault="00B961E4" w:rsidP="00B961E4">
      <w:pPr>
        <w:rPr>
          <w:noProof/>
        </w:rPr>
      </w:pPr>
      <w:r w:rsidRPr="003D4639">
        <w:rPr>
          <w:noProof/>
        </w:rPr>
        <w:t xml:space="preserve">Howard, J. (2015). Adolescent violence in the home: How is it different to adult family violence?. </w:t>
      </w:r>
      <w:r w:rsidRPr="003D4639">
        <w:rPr>
          <w:i/>
          <w:noProof/>
        </w:rPr>
        <w:t>Journal of the Home Economics Institute of Australia</w:t>
      </w:r>
      <w:r w:rsidRPr="003D4639">
        <w:rPr>
          <w:noProof/>
        </w:rPr>
        <w:t>,</w:t>
      </w:r>
      <w:r w:rsidRPr="003D4639">
        <w:rPr>
          <w:i/>
          <w:noProof/>
        </w:rPr>
        <w:t xml:space="preserve"> 22</w:t>
      </w:r>
      <w:r w:rsidRPr="003D4639">
        <w:rPr>
          <w:noProof/>
        </w:rPr>
        <w:t xml:space="preserve">(3), 32.  </w:t>
      </w:r>
    </w:p>
    <w:p w14:paraId="316D9AD0" w14:textId="77777777" w:rsidR="00B961E4" w:rsidRPr="003D4639" w:rsidRDefault="00B961E4" w:rsidP="00B961E4">
      <w:pPr>
        <w:rPr>
          <w:noProof/>
        </w:rPr>
      </w:pPr>
      <w:r w:rsidRPr="003D4639">
        <w:rPr>
          <w:noProof/>
        </w:rPr>
        <w:t xml:space="preserve">Howard, J., &amp; Holt, A. (2015). Special considerations when working with adolescent family violence. In A. Holt (Ed.), </w:t>
      </w:r>
      <w:r w:rsidRPr="003D4639">
        <w:rPr>
          <w:i/>
          <w:noProof/>
        </w:rPr>
        <w:t>Working with Adolescent Violence and Abuse Towards Parents</w:t>
      </w:r>
      <w:r w:rsidRPr="003D4639">
        <w:rPr>
          <w:noProof/>
        </w:rPr>
        <w:t xml:space="preserve"> (pp. 169-183). Routledge. </w:t>
      </w:r>
    </w:p>
    <w:p w14:paraId="54D8FAB3" w14:textId="70CC6F79" w:rsidR="00E06BF6" w:rsidRPr="003D4639" w:rsidRDefault="00B961E4" w:rsidP="00B961E4">
      <w:pPr>
        <w:rPr>
          <w:noProof/>
        </w:rPr>
      </w:pPr>
      <w:r w:rsidRPr="003D4639">
        <w:rPr>
          <w:noProof/>
        </w:rPr>
        <w:t xml:space="preserve">Hoyo-Bilbao, D., Orue, I., Gámez-Guadix, M., &amp; Calvete, E. (2020). Multivariate models of child-to-mother violence and child-to-father violence among adolescents. </w:t>
      </w:r>
      <w:r w:rsidRPr="003D4639">
        <w:rPr>
          <w:i/>
          <w:noProof/>
        </w:rPr>
        <w:t>The European Journal of Psychology Applied to Legal Context</w:t>
      </w:r>
      <w:r w:rsidRPr="003D4639">
        <w:rPr>
          <w:noProof/>
        </w:rPr>
        <w:t>,</w:t>
      </w:r>
      <w:r w:rsidRPr="003D4639">
        <w:rPr>
          <w:i/>
          <w:noProof/>
        </w:rPr>
        <w:t xml:space="preserve"> 12</w:t>
      </w:r>
      <w:r w:rsidRPr="003D4639">
        <w:rPr>
          <w:noProof/>
        </w:rPr>
        <w:t>(1), 11-21</w:t>
      </w:r>
      <w:r w:rsidR="00594758">
        <w:rPr>
          <w:noProof/>
        </w:rPr>
        <w:t xml:space="preserve">. </w:t>
      </w:r>
      <w:r w:rsidRPr="003D4639" w:rsidDel="00594758">
        <w:rPr>
          <w:noProof/>
        </w:rPr>
        <w:t xml:space="preserve">. </w:t>
      </w:r>
      <w:hyperlink r:id="rId51" w:history="1">
        <w:r w:rsidR="00E06BF6" w:rsidRPr="0055556D">
          <w:rPr>
            <w:rStyle w:val="Hyperlink"/>
            <w:rFonts w:ascii="Arial" w:hAnsi="Arial"/>
          </w:rPr>
          <w:t>https://doi.org/10.5</w:t>
        </w:r>
        <w:bookmarkStart w:id="3" w:name="_Hlt153798228"/>
        <w:bookmarkStart w:id="4" w:name="_Hlt153798229"/>
        <w:r w:rsidR="00E06BF6" w:rsidRPr="0055556D">
          <w:rPr>
            <w:rStyle w:val="Hyperlink"/>
            <w:rFonts w:ascii="Arial" w:hAnsi="Arial"/>
          </w:rPr>
          <w:t>0</w:t>
        </w:r>
        <w:bookmarkEnd w:id="3"/>
        <w:bookmarkEnd w:id="4"/>
        <w:r w:rsidR="00E06BF6" w:rsidRPr="0055556D">
          <w:rPr>
            <w:rStyle w:val="Hyperlink"/>
            <w:rFonts w:ascii="Arial" w:hAnsi="Arial"/>
          </w:rPr>
          <w:t>93/ejpalc2020a2</w:t>
        </w:r>
      </w:hyperlink>
      <w:r w:rsidR="00CA0C88" w:rsidRPr="003D4639">
        <w:t xml:space="preserve"> </w:t>
      </w:r>
      <w:r w:rsidRPr="003D4639">
        <w:rPr>
          <w:noProof/>
        </w:rPr>
        <w:t xml:space="preserve"> </w:t>
      </w:r>
    </w:p>
    <w:p w14:paraId="23167667" w14:textId="508A42BB" w:rsidR="00B961E4" w:rsidRPr="003D4639" w:rsidRDefault="00B961E4" w:rsidP="00B961E4">
      <w:pPr>
        <w:rPr>
          <w:noProof/>
        </w:rPr>
      </w:pPr>
      <w:r w:rsidRPr="003D4639">
        <w:rPr>
          <w:noProof/>
        </w:rPr>
        <w:t xml:space="preserve">Hughes, N. (2015). </w:t>
      </w:r>
      <w:r w:rsidRPr="003D4639">
        <w:rPr>
          <w:i/>
          <w:noProof/>
        </w:rPr>
        <w:t>Neurodisability in the youth justice system: Recognising and responding to the criminalisation of neurodevelopmental impairment</w:t>
      </w:r>
      <w:r w:rsidRPr="003D4639">
        <w:rPr>
          <w:noProof/>
        </w:rPr>
        <w:t xml:space="preserve">. Howard League, What is Justice Working Papers 17/2015. </w:t>
      </w:r>
      <w:hyperlink r:id="rId52" w:history="1">
        <w:r w:rsidR="008109D2" w:rsidRPr="003D4639">
          <w:rPr>
            <w:rStyle w:val="Hyperlink"/>
            <w:rFonts w:ascii="Arial" w:hAnsi="Arial"/>
            <w:noProof/>
          </w:rPr>
          <w:t>https://howardleague.org/wp-content/uploads/2016/04/HLWP_17_2015.pdf</w:t>
        </w:r>
      </w:hyperlink>
      <w:r w:rsidR="008109D2" w:rsidRPr="003D4639">
        <w:rPr>
          <w:noProof/>
        </w:rPr>
        <w:t xml:space="preserve"> </w:t>
      </w:r>
    </w:p>
    <w:p w14:paraId="2FC90AEF" w14:textId="2DB109FF" w:rsidR="00B961E4" w:rsidRPr="003D4639" w:rsidRDefault="00B961E4" w:rsidP="00B961E4">
      <w:pPr>
        <w:rPr>
          <w:noProof/>
        </w:rPr>
      </w:pPr>
      <w:r w:rsidRPr="003D4639">
        <w:rPr>
          <w:noProof/>
        </w:rPr>
        <w:t xml:space="preserve">Ibabe, I., Jaureguizar, J., &amp; Bentler, P. M. (2013). Risk factors for child-to-parent violence. </w:t>
      </w:r>
      <w:r w:rsidRPr="003D4639">
        <w:rPr>
          <w:i/>
          <w:noProof/>
        </w:rPr>
        <w:t>Journal of family violence</w:t>
      </w:r>
      <w:r w:rsidRPr="003D4639">
        <w:rPr>
          <w:noProof/>
        </w:rPr>
        <w:t>,</w:t>
      </w:r>
      <w:r w:rsidRPr="003D4639">
        <w:rPr>
          <w:i/>
          <w:noProof/>
        </w:rPr>
        <w:t xml:space="preserve"> 28</w:t>
      </w:r>
      <w:r w:rsidRPr="003D4639">
        <w:rPr>
          <w:noProof/>
        </w:rPr>
        <w:t xml:space="preserve">, 523-534. </w:t>
      </w:r>
      <w:hyperlink r:id="rId53" w:history="1">
        <w:r w:rsidR="001F53B1" w:rsidRPr="00144C63">
          <w:rPr>
            <w:rStyle w:val="Hyperlink"/>
            <w:rFonts w:ascii="Arial" w:hAnsi="Arial"/>
            <w:noProof/>
          </w:rPr>
          <w:t>https://doi.org/10.1007/s10896-013-9512-2</w:t>
        </w:r>
      </w:hyperlink>
      <w:r w:rsidR="001F53B1">
        <w:rPr>
          <w:noProof/>
        </w:rPr>
        <w:t xml:space="preserve"> </w:t>
      </w:r>
    </w:p>
    <w:p w14:paraId="4EB55188" w14:textId="77777777" w:rsidR="00B961E4" w:rsidRPr="003D4639" w:rsidRDefault="00B961E4" w:rsidP="00B961E4">
      <w:pPr>
        <w:rPr>
          <w:noProof/>
        </w:rPr>
      </w:pPr>
      <w:r w:rsidRPr="003D4639">
        <w:rPr>
          <w:noProof/>
        </w:rPr>
        <w:t xml:space="preserve">Ingram, K. M., Espelage, D. L., Davis, J. P., &amp; Merrin, G. J. (2020). Family Violence, Sibling, and Peer Aggression During Adolescence: Associations With Behavioral Health Outcomes. </w:t>
      </w:r>
      <w:r w:rsidRPr="003D4639">
        <w:rPr>
          <w:i/>
          <w:noProof/>
        </w:rPr>
        <w:t>Front Psychiatry</w:t>
      </w:r>
      <w:r w:rsidRPr="003D4639">
        <w:rPr>
          <w:noProof/>
        </w:rPr>
        <w:t>,</w:t>
      </w:r>
      <w:r w:rsidRPr="003D4639">
        <w:rPr>
          <w:i/>
          <w:noProof/>
        </w:rPr>
        <w:t xml:space="preserve"> 11</w:t>
      </w:r>
      <w:r w:rsidRPr="003D4639">
        <w:rPr>
          <w:noProof/>
        </w:rPr>
        <w:t xml:space="preserve">, 26. </w:t>
      </w:r>
      <w:hyperlink r:id="rId54" w:history="1">
        <w:r w:rsidRPr="003D4639">
          <w:rPr>
            <w:rStyle w:val="Hyperlink"/>
            <w:rFonts w:ascii="Arial" w:hAnsi="Arial"/>
          </w:rPr>
          <w:t>https://doi.org/10.3389/fpsyt.2020.</w:t>
        </w:r>
        <w:bookmarkStart w:id="5" w:name="_Hlt153799784"/>
        <w:bookmarkStart w:id="6" w:name="_Hlt153799785"/>
        <w:r w:rsidRPr="003D4639">
          <w:rPr>
            <w:rStyle w:val="Hyperlink"/>
            <w:rFonts w:ascii="Arial" w:hAnsi="Arial"/>
          </w:rPr>
          <w:t>0</w:t>
        </w:r>
        <w:bookmarkEnd w:id="5"/>
        <w:bookmarkEnd w:id="6"/>
        <w:r w:rsidRPr="003D4639">
          <w:rPr>
            <w:rStyle w:val="Hyperlink"/>
            <w:rFonts w:ascii="Arial" w:hAnsi="Arial"/>
          </w:rPr>
          <w:t>0026</w:t>
        </w:r>
      </w:hyperlink>
      <w:r w:rsidRPr="003D4639">
        <w:t xml:space="preserve"> </w:t>
      </w:r>
      <w:r w:rsidRPr="003D4639">
        <w:rPr>
          <w:noProof/>
        </w:rPr>
        <w:t xml:space="preserve"> </w:t>
      </w:r>
    </w:p>
    <w:p w14:paraId="1D05BF07" w14:textId="177A9869" w:rsidR="00B961E4" w:rsidRPr="003D4639" w:rsidRDefault="00B961E4" w:rsidP="00B961E4">
      <w:pPr>
        <w:rPr>
          <w:noProof/>
        </w:rPr>
      </w:pPr>
      <w:r w:rsidRPr="003D4639">
        <w:rPr>
          <w:noProof/>
        </w:rPr>
        <w:t xml:space="preserve">Kehoe, M., Ott, N., &amp; Hopkins, L. (2020). Responding to adolescent violence in the home—A community mental health approach. </w:t>
      </w:r>
      <w:r w:rsidRPr="003D4639">
        <w:rPr>
          <w:i/>
          <w:noProof/>
        </w:rPr>
        <w:t>Australian and New Zealand Journal of Family Therapy</w:t>
      </w:r>
      <w:r w:rsidRPr="003D4639">
        <w:rPr>
          <w:noProof/>
        </w:rPr>
        <w:t>,</w:t>
      </w:r>
      <w:r w:rsidRPr="003D4639">
        <w:rPr>
          <w:i/>
          <w:noProof/>
        </w:rPr>
        <w:t xml:space="preserve"> 41</w:t>
      </w:r>
      <w:r w:rsidRPr="003D4639">
        <w:rPr>
          <w:noProof/>
        </w:rPr>
        <w:t xml:space="preserve">, 342-354. </w:t>
      </w:r>
      <w:hyperlink r:id="rId55" w:history="1">
        <w:r w:rsidR="008109D2" w:rsidRPr="003D4639">
          <w:rPr>
            <w:rStyle w:val="Hyperlink"/>
            <w:rFonts w:ascii="Arial" w:hAnsi="Arial"/>
          </w:rPr>
          <w:t>https://doi.org/10.1002/anzf.1432</w:t>
        </w:r>
      </w:hyperlink>
      <w:r w:rsidR="008109D2" w:rsidRPr="003D4639">
        <w:t xml:space="preserve"> </w:t>
      </w:r>
      <w:r w:rsidRPr="003D4639">
        <w:rPr>
          <w:noProof/>
        </w:rPr>
        <w:t xml:space="preserve"> </w:t>
      </w:r>
    </w:p>
    <w:p w14:paraId="007E233F" w14:textId="2023232E" w:rsidR="00B961E4" w:rsidRPr="003D4639" w:rsidRDefault="00B961E4" w:rsidP="00B961E4">
      <w:pPr>
        <w:rPr>
          <w:noProof/>
        </w:rPr>
      </w:pPr>
      <w:r w:rsidRPr="003D4639">
        <w:rPr>
          <w:noProof/>
        </w:rPr>
        <w:t xml:space="preserve">Krienert, J., &amp; Walsh, J. (2011). My Brother’s Keeper: A Contemporary Examination of Reported Sibling Violence Using National Level Data, 2000–2005. </w:t>
      </w:r>
      <w:r w:rsidRPr="003D4639">
        <w:rPr>
          <w:i/>
          <w:noProof/>
        </w:rPr>
        <w:t>Journal of family violence</w:t>
      </w:r>
      <w:r w:rsidRPr="003D4639">
        <w:rPr>
          <w:noProof/>
        </w:rPr>
        <w:t>,</w:t>
      </w:r>
      <w:r w:rsidRPr="003D4639">
        <w:rPr>
          <w:i/>
          <w:noProof/>
        </w:rPr>
        <w:t xml:space="preserve"> 26</w:t>
      </w:r>
      <w:r w:rsidRPr="003D4639">
        <w:rPr>
          <w:noProof/>
        </w:rPr>
        <w:t xml:space="preserve">, 331-342. </w:t>
      </w:r>
      <w:hyperlink r:id="rId56" w:history="1">
        <w:r w:rsidR="008109D2" w:rsidRPr="003D4639">
          <w:rPr>
            <w:rStyle w:val="Hyperlink"/>
            <w:rFonts w:ascii="Arial" w:hAnsi="Arial"/>
          </w:rPr>
          <w:t>https://doi.org/10.1007/s10896-011-9367-3</w:t>
        </w:r>
      </w:hyperlink>
      <w:r w:rsidR="008109D2" w:rsidRPr="003D4639">
        <w:t xml:space="preserve"> </w:t>
      </w:r>
      <w:r w:rsidRPr="003D4639">
        <w:rPr>
          <w:noProof/>
        </w:rPr>
        <w:t xml:space="preserve"> </w:t>
      </w:r>
    </w:p>
    <w:p w14:paraId="021AE81B" w14:textId="3A3DE68F" w:rsidR="00B961E4" w:rsidRPr="003D4639" w:rsidRDefault="00B961E4" w:rsidP="00B961E4">
      <w:pPr>
        <w:rPr>
          <w:noProof/>
        </w:rPr>
      </w:pPr>
      <w:r w:rsidRPr="003D4639">
        <w:rPr>
          <w:noProof/>
        </w:rPr>
        <w:t xml:space="preserve">Kwong, M. J., Bartholomew, K., Henderson, A. J., &amp; Trinke, S. J. (2003). The intergenerational transmission of relationship violence. </w:t>
      </w:r>
      <w:r w:rsidRPr="003D4639">
        <w:rPr>
          <w:i/>
          <w:noProof/>
        </w:rPr>
        <w:t>J Fam Psychol</w:t>
      </w:r>
      <w:r w:rsidRPr="003D4639">
        <w:rPr>
          <w:noProof/>
        </w:rPr>
        <w:t>,</w:t>
      </w:r>
      <w:r w:rsidRPr="003D4639">
        <w:rPr>
          <w:i/>
          <w:noProof/>
        </w:rPr>
        <w:t xml:space="preserve"> 17</w:t>
      </w:r>
      <w:r w:rsidRPr="003D4639">
        <w:rPr>
          <w:noProof/>
        </w:rPr>
        <w:t xml:space="preserve">(3), 288-301. </w:t>
      </w:r>
      <w:hyperlink r:id="rId57" w:history="1">
        <w:r w:rsidR="008109D2" w:rsidRPr="003D4639">
          <w:rPr>
            <w:rStyle w:val="Hyperlink"/>
            <w:rFonts w:ascii="Arial" w:hAnsi="Arial"/>
          </w:rPr>
          <w:t>https://doi.org/10.1037/0893-3200.17.3.288</w:t>
        </w:r>
      </w:hyperlink>
      <w:r w:rsidR="008109D2" w:rsidRPr="003D4639">
        <w:t xml:space="preserve"> </w:t>
      </w:r>
      <w:r w:rsidRPr="003D4639">
        <w:rPr>
          <w:noProof/>
        </w:rPr>
        <w:t xml:space="preserve"> </w:t>
      </w:r>
    </w:p>
    <w:p w14:paraId="5D46FA79" w14:textId="59E7C73D" w:rsidR="00B961E4" w:rsidRPr="003D4639" w:rsidRDefault="00B961E4" w:rsidP="00B961E4">
      <w:pPr>
        <w:rPr>
          <w:noProof/>
        </w:rPr>
      </w:pPr>
      <w:r w:rsidRPr="003D4639">
        <w:rPr>
          <w:noProof/>
        </w:rPr>
        <w:t xml:space="preserve">Lamb, C. (2018). Breaking the cycle of violence for child refugees who display aggressive behaviour. </w:t>
      </w:r>
      <w:r w:rsidRPr="003D4639">
        <w:rPr>
          <w:i/>
          <w:noProof/>
        </w:rPr>
        <w:t>Educating Young Children</w:t>
      </w:r>
      <w:r w:rsidRPr="003D4639">
        <w:rPr>
          <w:noProof/>
        </w:rPr>
        <w:t>,</w:t>
      </w:r>
      <w:r w:rsidRPr="003D4639">
        <w:rPr>
          <w:i/>
          <w:noProof/>
        </w:rPr>
        <w:t xml:space="preserve"> 24</w:t>
      </w:r>
      <w:r w:rsidRPr="003D4639">
        <w:rPr>
          <w:noProof/>
        </w:rPr>
        <w:t xml:space="preserve">(3), 21-23. </w:t>
      </w:r>
      <w:hyperlink r:id="rId58" w:history="1">
        <w:r w:rsidR="008109D2" w:rsidRPr="003D4639">
          <w:rPr>
            <w:rStyle w:val="Hyperlink"/>
            <w:rFonts w:ascii="Arial" w:hAnsi="Arial"/>
          </w:rPr>
          <w:t>https://search.informit.org/doi/10.3316/aeipt.221755</w:t>
        </w:r>
      </w:hyperlink>
      <w:r w:rsidR="008109D2" w:rsidRPr="003D4639">
        <w:t xml:space="preserve"> </w:t>
      </w:r>
    </w:p>
    <w:p w14:paraId="0703CECF" w14:textId="02A00B1E" w:rsidR="00B961E4" w:rsidRPr="003D4639" w:rsidRDefault="00B961E4" w:rsidP="00B961E4">
      <w:pPr>
        <w:rPr>
          <w:noProof/>
        </w:rPr>
      </w:pPr>
      <w:r w:rsidRPr="003D4639">
        <w:rPr>
          <w:noProof/>
        </w:rPr>
        <w:lastRenderedPageBreak/>
        <w:t xml:space="preserve"> Loinaz Calvo, I., &amp; de Sousa, A. M. (2020). Assessing risk and protective factors in clinical and judicial child-to-parent violence cases. </w:t>
      </w:r>
      <w:r w:rsidRPr="003D4639">
        <w:rPr>
          <w:i/>
          <w:noProof/>
        </w:rPr>
        <w:t>European Journal of Psychology Applied to Legal Context, 2020, vol. 12(1), 43-51</w:t>
      </w:r>
      <w:r w:rsidRPr="003D4639">
        <w:rPr>
          <w:noProof/>
        </w:rPr>
        <w:t xml:space="preserve">. </w:t>
      </w:r>
      <w:hyperlink r:id="rId59" w:history="1">
        <w:r w:rsidR="0030377A" w:rsidRPr="00E2410C">
          <w:rPr>
            <w:rStyle w:val="Hyperlink"/>
            <w:rFonts w:ascii="Arial" w:hAnsi="Arial"/>
          </w:rPr>
          <w:t>https://doi.org/10.5093/ejpalc2020a5</w:t>
        </w:r>
      </w:hyperlink>
      <w:r w:rsidR="007166F5" w:rsidRPr="003D4639">
        <w:t xml:space="preserve"> </w:t>
      </w:r>
      <w:r w:rsidRPr="003D4639">
        <w:rPr>
          <w:noProof/>
        </w:rPr>
        <w:t xml:space="preserve"> </w:t>
      </w:r>
    </w:p>
    <w:p w14:paraId="38219412" w14:textId="6528575B" w:rsidR="00B961E4" w:rsidRPr="003D4639" w:rsidRDefault="00B961E4" w:rsidP="00B961E4">
      <w:pPr>
        <w:rPr>
          <w:noProof/>
        </w:rPr>
      </w:pPr>
      <w:r w:rsidRPr="003D4639">
        <w:rPr>
          <w:noProof/>
        </w:rPr>
        <w:t xml:space="preserve">Malvaso, C. G., Delfabbro, P. H., &amp; Day, A. (2019). Adverse childhood experiences in a South Australian sample of young people in detention. </w:t>
      </w:r>
      <w:r w:rsidRPr="003D4639">
        <w:rPr>
          <w:i/>
          <w:noProof/>
        </w:rPr>
        <w:t>Australian &amp; New Zealand Journal of Criminology</w:t>
      </w:r>
      <w:r w:rsidRPr="003D4639">
        <w:rPr>
          <w:noProof/>
        </w:rPr>
        <w:t>,</w:t>
      </w:r>
      <w:r w:rsidRPr="003D4639">
        <w:rPr>
          <w:i/>
          <w:noProof/>
        </w:rPr>
        <w:t xml:space="preserve"> 52</w:t>
      </w:r>
      <w:r w:rsidRPr="003D4639">
        <w:rPr>
          <w:noProof/>
        </w:rPr>
        <w:t xml:space="preserve">(3), 411-431. </w:t>
      </w:r>
      <w:hyperlink r:id="rId60" w:history="1">
        <w:r w:rsidR="007166F5" w:rsidRPr="003D4639">
          <w:rPr>
            <w:rStyle w:val="Hyperlink"/>
            <w:rFonts w:ascii="Arial" w:hAnsi="Arial"/>
          </w:rPr>
          <w:t>https://doi.org/10.1177/0004865</w:t>
        </w:r>
        <w:bookmarkStart w:id="7" w:name="_Hlt153800036"/>
        <w:bookmarkStart w:id="8" w:name="_Hlt153800037"/>
        <w:r w:rsidR="007166F5" w:rsidRPr="003D4639">
          <w:rPr>
            <w:rStyle w:val="Hyperlink"/>
            <w:rFonts w:ascii="Arial" w:hAnsi="Arial"/>
          </w:rPr>
          <w:t>8</w:t>
        </w:r>
        <w:bookmarkEnd w:id="7"/>
        <w:bookmarkEnd w:id="8"/>
        <w:r w:rsidR="007166F5" w:rsidRPr="003D4639">
          <w:rPr>
            <w:rStyle w:val="Hyperlink"/>
            <w:rFonts w:ascii="Arial" w:hAnsi="Arial"/>
          </w:rPr>
          <w:t>18810</w:t>
        </w:r>
        <w:bookmarkStart w:id="9" w:name="_Hlt153800066"/>
        <w:bookmarkStart w:id="10" w:name="_Hlt153800067"/>
        <w:r w:rsidR="007166F5" w:rsidRPr="003D4639">
          <w:rPr>
            <w:rStyle w:val="Hyperlink"/>
            <w:rFonts w:ascii="Arial" w:hAnsi="Arial"/>
          </w:rPr>
          <w:t>0</w:t>
        </w:r>
        <w:bookmarkEnd w:id="9"/>
        <w:bookmarkEnd w:id="10"/>
        <w:r w:rsidR="007166F5" w:rsidRPr="003D4639">
          <w:rPr>
            <w:rStyle w:val="Hyperlink"/>
            <w:rFonts w:ascii="Arial" w:hAnsi="Arial"/>
          </w:rPr>
          <w:t>69</w:t>
        </w:r>
      </w:hyperlink>
      <w:r w:rsidR="007166F5" w:rsidRPr="003D4639">
        <w:t xml:space="preserve"> </w:t>
      </w:r>
      <w:r w:rsidRPr="003D4639">
        <w:rPr>
          <w:noProof/>
        </w:rPr>
        <w:t xml:space="preserve"> </w:t>
      </w:r>
    </w:p>
    <w:p w14:paraId="7B3A4B34" w14:textId="08E40D80" w:rsidR="00B961E4" w:rsidRPr="003D4639" w:rsidRDefault="00B961E4" w:rsidP="00B961E4">
      <w:pPr>
        <w:rPr>
          <w:noProof/>
        </w:rPr>
      </w:pPr>
      <w:r w:rsidRPr="003D4639">
        <w:rPr>
          <w:noProof/>
        </w:rPr>
        <w:t xml:space="preserve">Margolin, G., &amp; Baucom, B. R. (2014). Adolescents' aggression to parents: longitudinal links with parents' physical aggression. </w:t>
      </w:r>
      <w:r w:rsidRPr="003D4639">
        <w:rPr>
          <w:i/>
          <w:noProof/>
        </w:rPr>
        <w:t>J Adolesc Health</w:t>
      </w:r>
      <w:r w:rsidRPr="003D4639">
        <w:rPr>
          <w:noProof/>
        </w:rPr>
        <w:t>,</w:t>
      </w:r>
      <w:r w:rsidRPr="003D4639">
        <w:rPr>
          <w:i/>
          <w:noProof/>
        </w:rPr>
        <w:t xml:space="preserve"> 55</w:t>
      </w:r>
      <w:r w:rsidRPr="003D4639">
        <w:rPr>
          <w:noProof/>
        </w:rPr>
        <w:t xml:space="preserve">(5), 645-651. </w:t>
      </w:r>
      <w:hyperlink r:id="rId61" w:history="1">
        <w:r w:rsidR="002E5BEE" w:rsidRPr="003D4639">
          <w:rPr>
            <w:rStyle w:val="Hyperlink"/>
            <w:rFonts w:ascii="Arial" w:hAnsi="Arial"/>
          </w:rPr>
          <w:t>https://doi.org/1</w:t>
        </w:r>
        <w:bookmarkStart w:id="11" w:name="_Hlt153800093"/>
        <w:bookmarkStart w:id="12" w:name="_Hlt153800094"/>
        <w:r w:rsidR="002E5BEE" w:rsidRPr="003D4639">
          <w:rPr>
            <w:rStyle w:val="Hyperlink"/>
            <w:rFonts w:ascii="Arial" w:hAnsi="Arial"/>
          </w:rPr>
          <w:t>0</w:t>
        </w:r>
        <w:bookmarkEnd w:id="11"/>
        <w:bookmarkEnd w:id="12"/>
        <w:r w:rsidR="002E5BEE" w:rsidRPr="003D4639">
          <w:rPr>
            <w:rStyle w:val="Hyperlink"/>
            <w:rFonts w:ascii="Arial" w:hAnsi="Arial"/>
          </w:rPr>
          <w:t>.1016/j.jadohealth.2014.05.008</w:t>
        </w:r>
      </w:hyperlink>
      <w:r w:rsidR="002E5BEE" w:rsidRPr="003D4639">
        <w:t xml:space="preserve"> </w:t>
      </w:r>
      <w:r w:rsidRPr="003D4639">
        <w:rPr>
          <w:noProof/>
        </w:rPr>
        <w:t xml:space="preserve"> </w:t>
      </w:r>
    </w:p>
    <w:p w14:paraId="066413D6" w14:textId="0E5C55C3" w:rsidR="00B961E4" w:rsidRPr="003D4639" w:rsidRDefault="00B961E4" w:rsidP="00B961E4">
      <w:pPr>
        <w:rPr>
          <w:noProof/>
        </w:rPr>
      </w:pPr>
      <w:r w:rsidRPr="003D4639">
        <w:rPr>
          <w:noProof/>
        </w:rPr>
        <w:t xml:space="preserve">Martínez-Ferrer, B., Romero-Abrio, A., León-Moreno, C., Villarreal-González, M. E., &amp; Musitu-Ferrer, D. (2020). Suicidal Ideation, Psychological Distress and Child-To-Parent Violence: A Gender Analysis [Original Research]. </w:t>
      </w:r>
      <w:r w:rsidRPr="003D4639">
        <w:rPr>
          <w:i/>
          <w:noProof/>
        </w:rPr>
        <w:t>Frontiers in psychology</w:t>
      </w:r>
      <w:r w:rsidRPr="003D4639">
        <w:rPr>
          <w:noProof/>
        </w:rPr>
        <w:t>,</w:t>
      </w:r>
      <w:r w:rsidRPr="003D4639">
        <w:rPr>
          <w:i/>
          <w:noProof/>
        </w:rPr>
        <w:t xml:space="preserve"> 11</w:t>
      </w:r>
      <w:r w:rsidRPr="003D4639">
        <w:rPr>
          <w:noProof/>
        </w:rPr>
        <w:t xml:space="preserve">. </w:t>
      </w:r>
      <w:hyperlink r:id="rId62" w:history="1">
        <w:r w:rsidR="002E5BEE" w:rsidRPr="003D4639">
          <w:rPr>
            <w:rStyle w:val="Hyperlink"/>
            <w:rFonts w:ascii="Arial" w:hAnsi="Arial"/>
          </w:rPr>
          <w:t>https://doi.org/</w:t>
        </w:r>
        <w:bookmarkStart w:id="13" w:name="_Hlt153800472"/>
        <w:bookmarkStart w:id="14" w:name="_Hlt153800473"/>
        <w:r w:rsidR="002E5BEE" w:rsidRPr="003D4639">
          <w:rPr>
            <w:rStyle w:val="Hyperlink"/>
            <w:rFonts w:ascii="Arial" w:hAnsi="Arial"/>
          </w:rPr>
          <w:t>1</w:t>
        </w:r>
        <w:bookmarkEnd w:id="13"/>
        <w:bookmarkEnd w:id="14"/>
        <w:r w:rsidR="002E5BEE" w:rsidRPr="003D4639">
          <w:rPr>
            <w:rStyle w:val="Hyperlink"/>
            <w:rFonts w:ascii="Arial" w:hAnsi="Arial"/>
          </w:rPr>
          <w:t>0.3389/fpsyg.2020.575388</w:t>
        </w:r>
      </w:hyperlink>
      <w:r w:rsidR="002E5BEE" w:rsidRPr="003D4639">
        <w:t xml:space="preserve"> </w:t>
      </w:r>
      <w:r w:rsidRPr="003D4639">
        <w:rPr>
          <w:noProof/>
        </w:rPr>
        <w:t xml:space="preserve"> </w:t>
      </w:r>
    </w:p>
    <w:p w14:paraId="4859BBA7" w14:textId="734C38DF" w:rsidR="00B961E4" w:rsidRPr="003D4639" w:rsidRDefault="00B961E4" w:rsidP="00B961E4">
      <w:pPr>
        <w:rPr>
          <w:noProof/>
        </w:rPr>
      </w:pPr>
      <w:r w:rsidRPr="003D4639">
        <w:rPr>
          <w:noProof/>
        </w:rPr>
        <w:t xml:space="preserve">Miles, C., &amp; Condry, R. (2014). Adolescent to parent violence: the police response to parents reporting violence from their children. </w:t>
      </w:r>
      <w:r w:rsidRPr="003D4639">
        <w:rPr>
          <w:i/>
          <w:noProof/>
        </w:rPr>
        <w:t>Policing and Society</w:t>
      </w:r>
      <w:r w:rsidRPr="003D4639">
        <w:rPr>
          <w:noProof/>
        </w:rPr>
        <w:t>,</w:t>
      </w:r>
      <w:r w:rsidRPr="003D4639">
        <w:rPr>
          <w:i/>
          <w:noProof/>
        </w:rPr>
        <w:t xml:space="preserve"> 26</w:t>
      </w:r>
      <w:r w:rsidRPr="003D4639">
        <w:rPr>
          <w:noProof/>
        </w:rPr>
        <w:t xml:space="preserve">, 1-20. </w:t>
      </w:r>
      <w:hyperlink r:id="rId63" w:history="1">
        <w:r w:rsidR="002E5BEE" w:rsidRPr="003D4639">
          <w:rPr>
            <w:rStyle w:val="Hyperlink"/>
            <w:rFonts w:ascii="Arial" w:hAnsi="Arial"/>
          </w:rPr>
          <w:t>https://doi.org/10.1080/10439463.2014.989</w:t>
        </w:r>
        <w:bookmarkStart w:id="15" w:name="_Hlt153800492"/>
        <w:bookmarkStart w:id="16" w:name="_Hlt153800493"/>
        <w:r w:rsidR="002E5BEE" w:rsidRPr="003D4639">
          <w:rPr>
            <w:rStyle w:val="Hyperlink"/>
            <w:rFonts w:ascii="Arial" w:hAnsi="Arial"/>
          </w:rPr>
          <w:t>1</w:t>
        </w:r>
        <w:bookmarkEnd w:id="15"/>
        <w:bookmarkEnd w:id="16"/>
        <w:r w:rsidR="002E5BEE" w:rsidRPr="003D4639">
          <w:rPr>
            <w:rStyle w:val="Hyperlink"/>
            <w:rFonts w:ascii="Arial" w:hAnsi="Arial"/>
          </w:rPr>
          <w:t>58</w:t>
        </w:r>
      </w:hyperlink>
      <w:r w:rsidR="002E5BEE" w:rsidRPr="003D4639">
        <w:t xml:space="preserve"> </w:t>
      </w:r>
      <w:r w:rsidRPr="003D4639">
        <w:rPr>
          <w:noProof/>
        </w:rPr>
        <w:t xml:space="preserve"> </w:t>
      </w:r>
    </w:p>
    <w:p w14:paraId="3580D760" w14:textId="05FD4B68" w:rsidR="00B961E4" w:rsidRPr="003D4639" w:rsidRDefault="00B961E4" w:rsidP="00B961E4">
      <w:pPr>
        <w:rPr>
          <w:noProof/>
        </w:rPr>
      </w:pPr>
      <w:r w:rsidRPr="003D4639">
        <w:rPr>
          <w:noProof/>
        </w:rPr>
        <w:t xml:space="preserve">Miles, C., &amp; Condry, R. (2015). Responding to Adolescent to Parent Violence: Challenges for Policy and Practice. </w:t>
      </w:r>
      <w:r w:rsidRPr="003D4639">
        <w:rPr>
          <w:i/>
          <w:noProof/>
        </w:rPr>
        <w:t>The British Journal of Criminology</w:t>
      </w:r>
      <w:r w:rsidRPr="003D4639">
        <w:rPr>
          <w:noProof/>
        </w:rPr>
        <w:t>,</w:t>
      </w:r>
      <w:r w:rsidRPr="003D4639">
        <w:rPr>
          <w:i/>
          <w:noProof/>
        </w:rPr>
        <w:t xml:space="preserve"> 55</w:t>
      </w:r>
      <w:r w:rsidRPr="003D4639">
        <w:rPr>
          <w:noProof/>
        </w:rPr>
        <w:t xml:space="preserve">(6), 1076-1095. </w:t>
      </w:r>
      <w:hyperlink r:id="rId64" w:history="1">
        <w:r w:rsidR="003C73E5" w:rsidRPr="003D4639">
          <w:rPr>
            <w:rStyle w:val="Hyperlink"/>
            <w:rFonts w:ascii="Arial" w:hAnsi="Arial"/>
          </w:rPr>
          <w:t>https://doi.org/10.10</w:t>
        </w:r>
        <w:bookmarkStart w:id="17" w:name="_Hlt153800500"/>
        <w:bookmarkStart w:id="18" w:name="_Hlt153800501"/>
        <w:r w:rsidR="003C73E5" w:rsidRPr="003D4639">
          <w:rPr>
            <w:rStyle w:val="Hyperlink"/>
            <w:rFonts w:ascii="Arial" w:hAnsi="Arial"/>
          </w:rPr>
          <w:t>9</w:t>
        </w:r>
        <w:bookmarkEnd w:id="17"/>
        <w:bookmarkEnd w:id="18"/>
        <w:r w:rsidR="003C73E5" w:rsidRPr="003D4639">
          <w:rPr>
            <w:rStyle w:val="Hyperlink"/>
            <w:rFonts w:ascii="Arial" w:hAnsi="Arial"/>
          </w:rPr>
          <w:t>3/bjc/azv095</w:t>
        </w:r>
      </w:hyperlink>
      <w:r w:rsidR="003C73E5" w:rsidRPr="003D4639">
        <w:t xml:space="preserve"> </w:t>
      </w:r>
      <w:r w:rsidRPr="003D4639">
        <w:rPr>
          <w:noProof/>
        </w:rPr>
        <w:t xml:space="preserve"> </w:t>
      </w:r>
    </w:p>
    <w:p w14:paraId="2AD35252" w14:textId="53816574" w:rsidR="00B961E4" w:rsidRPr="003D4639" w:rsidRDefault="00B961E4" w:rsidP="00B961E4">
      <w:pPr>
        <w:rPr>
          <w:noProof/>
        </w:rPr>
      </w:pPr>
      <w:r w:rsidRPr="003D4639">
        <w:rPr>
          <w:noProof/>
        </w:rPr>
        <w:t xml:space="preserve">Moulds, L., Day, A., Mayshak, R., Mildred, H., &amp; Miller, P. (2019). Adolescent violence towards parents—Prevalence and characteristics using Australian Police Data. </w:t>
      </w:r>
      <w:r w:rsidRPr="003D4639">
        <w:rPr>
          <w:i/>
          <w:noProof/>
        </w:rPr>
        <w:t>Australian &amp; New Zealand Journal of Criminology</w:t>
      </w:r>
      <w:r w:rsidRPr="003D4639">
        <w:rPr>
          <w:noProof/>
        </w:rPr>
        <w:t>,</w:t>
      </w:r>
      <w:r w:rsidRPr="003D4639">
        <w:rPr>
          <w:i/>
          <w:noProof/>
        </w:rPr>
        <w:t xml:space="preserve"> 52</w:t>
      </w:r>
      <w:r w:rsidRPr="003D4639">
        <w:rPr>
          <w:noProof/>
        </w:rPr>
        <w:t xml:space="preserve">(2), 231-249. </w:t>
      </w:r>
      <w:hyperlink r:id="rId65" w:history="1">
        <w:r w:rsidR="003C73E5" w:rsidRPr="003D4639">
          <w:rPr>
            <w:rStyle w:val="Hyperlink"/>
            <w:rFonts w:ascii="Arial" w:hAnsi="Arial"/>
          </w:rPr>
          <w:t>https://doi.org/10.1177/0004865818781206</w:t>
        </w:r>
      </w:hyperlink>
      <w:r w:rsidR="003C73E5" w:rsidRPr="003D4639">
        <w:t xml:space="preserve"> </w:t>
      </w:r>
      <w:r w:rsidRPr="003D4639">
        <w:rPr>
          <w:noProof/>
        </w:rPr>
        <w:t xml:space="preserve"> </w:t>
      </w:r>
    </w:p>
    <w:p w14:paraId="0809E278" w14:textId="5BDD185E" w:rsidR="00B961E4" w:rsidRPr="003D4639" w:rsidRDefault="00B961E4" w:rsidP="00B961E4">
      <w:pPr>
        <w:rPr>
          <w:noProof/>
        </w:rPr>
      </w:pPr>
      <w:r w:rsidRPr="003D4639">
        <w:rPr>
          <w:noProof/>
        </w:rPr>
        <w:t xml:space="preserve">Moulds, L. G., &amp; Day, A. (2017). Characteristics of adolescent violence towards parents – a Rapid Evidence Assessment. </w:t>
      </w:r>
      <w:r w:rsidRPr="003D4639">
        <w:rPr>
          <w:i/>
          <w:noProof/>
        </w:rPr>
        <w:t>Journal of Aggression, Conflict and Peace Research</w:t>
      </w:r>
      <w:r w:rsidRPr="003D4639">
        <w:rPr>
          <w:noProof/>
        </w:rPr>
        <w:t>,</w:t>
      </w:r>
      <w:r w:rsidRPr="003D4639">
        <w:rPr>
          <w:i/>
          <w:noProof/>
        </w:rPr>
        <w:t xml:space="preserve"> 9</w:t>
      </w:r>
      <w:r w:rsidRPr="003D4639">
        <w:rPr>
          <w:noProof/>
        </w:rPr>
        <w:t xml:space="preserve">, 195-209. </w:t>
      </w:r>
      <w:hyperlink r:id="rId66" w:history="1">
        <w:r w:rsidR="008F19D3" w:rsidRPr="003D4639">
          <w:rPr>
            <w:rStyle w:val="Hyperlink"/>
            <w:rFonts w:ascii="Arial" w:hAnsi="Arial"/>
          </w:rPr>
          <w:t>https://doi.org/DOI:10.1108/JACPR-11-2016-0260</w:t>
        </w:r>
      </w:hyperlink>
      <w:r w:rsidR="008F19D3" w:rsidRPr="003D4639">
        <w:t xml:space="preserve"> </w:t>
      </w:r>
      <w:r w:rsidRPr="003D4639">
        <w:rPr>
          <w:noProof/>
        </w:rPr>
        <w:t xml:space="preserve"> </w:t>
      </w:r>
    </w:p>
    <w:p w14:paraId="7E41BE6D" w14:textId="01AE51B5" w:rsidR="00B961E4" w:rsidRPr="003D4639" w:rsidRDefault="00B961E4" w:rsidP="00B961E4">
      <w:pPr>
        <w:rPr>
          <w:noProof/>
        </w:rPr>
      </w:pPr>
      <w:r w:rsidRPr="003D4639">
        <w:rPr>
          <w:noProof/>
        </w:rPr>
        <w:t xml:space="preserve">Nam, B., Kim, J. Y., Bright, C. L., &amp; Jang, D. (2022). Exposure to family violence, peer attachment, and adolescent-to-parent violence. </w:t>
      </w:r>
      <w:r w:rsidRPr="003D4639">
        <w:rPr>
          <w:i/>
          <w:noProof/>
        </w:rPr>
        <w:t>Journal of Interpersonal Violence</w:t>
      </w:r>
      <w:r w:rsidRPr="003D4639">
        <w:rPr>
          <w:noProof/>
        </w:rPr>
        <w:t>,</w:t>
      </w:r>
      <w:r w:rsidRPr="003D4639">
        <w:rPr>
          <w:i/>
          <w:noProof/>
        </w:rPr>
        <w:t xml:space="preserve"> 37</w:t>
      </w:r>
      <w:r w:rsidRPr="003D4639">
        <w:rPr>
          <w:noProof/>
        </w:rPr>
        <w:t xml:space="preserve">(7-8), NP4718-NP4739. </w:t>
      </w:r>
      <w:hyperlink r:id="rId67" w:history="1">
        <w:r w:rsidR="00FF773D" w:rsidRPr="003D4639">
          <w:rPr>
            <w:rStyle w:val="Hyperlink"/>
            <w:rFonts w:ascii="Arial" w:hAnsi="Arial"/>
            <w:noProof/>
          </w:rPr>
          <w:t>https://doi.org/10.1177/0886260520960109</w:t>
        </w:r>
      </w:hyperlink>
      <w:r w:rsidR="00FF773D" w:rsidRPr="003D4639">
        <w:rPr>
          <w:noProof/>
        </w:rPr>
        <w:t xml:space="preserve"> </w:t>
      </w:r>
    </w:p>
    <w:p w14:paraId="3B335B93" w14:textId="2EAA004A" w:rsidR="00B961E4" w:rsidRPr="003D4639" w:rsidRDefault="00B961E4" w:rsidP="00B961E4">
      <w:pPr>
        <w:rPr>
          <w:noProof/>
        </w:rPr>
      </w:pPr>
      <w:r w:rsidRPr="003D4639">
        <w:rPr>
          <w:noProof/>
        </w:rPr>
        <w:t xml:space="preserve">Nowakowski-Sims, E. (2019). An exploratory study of childhood adversity and delinquency among youth in the context of child-to-parent and sibling-to-sibling violence. </w:t>
      </w:r>
      <w:r w:rsidRPr="003D4639">
        <w:rPr>
          <w:i/>
          <w:noProof/>
        </w:rPr>
        <w:t>Journal of Family Social Work</w:t>
      </w:r>
      <w:r w:rsidRPr="003D4639">
        <w:rPr>
          <w:noProof/>
        </w:rPr>
        <w:t>,</w:t>
      </w:r>
      <w:r w:rsidRPr="003D4639">
        <w:rPr>
          <w:i/>
          <w:noProof/>
        </w:rPr>
        <w:t xml:space="preserve"> 22</w:t>
      </w:r>
      <w:r w:rsidRPr="003D4639">
        <w:rPr>
          <w:noProof/>
        </w:rPr>
        <w:t xml:space="preserve">(2), 126-145. </w:t>
      </w:r>
      <w:hyperlink r:id="rId68" w:history="1">
        <w:r w:rsidR="00A869A4" w:rsidRPr="003D4639">
          <w:rPr>
            <w:rStyle w:val="Hyperlink"/>
            <w:rFonts w:ascii="Arial" w:hAnsi="Arial"/>
          </w:rPr>
          <w:t>https://doi.org/10.1080/10522158.2018.1496510</w:t>
        </w:r>
      </w:hyperlink>
      <w:r w:rsidR="00A869A4" w:rsidRPr="003D4639">
        <w:t xml:space="preserve"> </w:t>
      </w:r>
      <w:r w:rsidRPr="003D4639">
        <w:rPr>
          <w:noProof/>
        </w:rPr>
        <w:t xml:space="preserve"> </w:t>
      </w:r>
    </w:p>
    <w:p w14:paraId="3C4CF988" w14:textId="77777777" w:rsidR="00B961E4" w:rsidRPr="003D4639" w:rsidRDefault="00B961E4" w:rsidP="00B961E4">
      <w:pPr>
        <w:rPr>
          <w:noProof/>
        </w:rPr>
      </w:pPr>
      <w:r w:rsidRPr="003D4639">
        <w:rPr>
          <w:noProof/>
        </w:rPr>
        <w:t xml:space="preserve">Nowakowski, E., &amp; Mattern, K. (2014). An Exploratory Study of the Characteristics that Prevent Youth from Completing a Family Violence Diversion Program. </w:t>
      </w:r>
      <w:r w:rsidRPr="003D4639">
        <w:rPr>
          <w:i/>
          <w:noProof/>
        </w:rPr>
        <w:t>Journal of family violence</w:t>
      </w:r>
      <w:r w:rsidRPr="003D4639">
        <w:rPr>
          <w:noProof/>
        </w:rPr>
        <w:t>,</w:t>
      </w:r>
      <w:r w:rsidRPr="003D4639">
        <w:rPr>
          <w:i/>
          <w:noProof/>
        </w:rPr>
        <w:t xml:space="preserve"> 29, 143-149</w:t>
      </w:r>
      <w:r w:rsidRPr="003D4639">
        <w:rPr>
          <w:noProof/>
        </w:rPr>
        <w:t xml:space="preserve">. </w:t>
      </w:r>
      <w:hyperlink r:id="rId69" w:history="1">
        <w:r w:rsidRPr="003D4639">
          <w:rPr>
            <w:rStyle w:val="Hyperlink"/>
            <w:rFonts w:ascii="Arial" w:hAnsi="Arial"/>
          </w:rPr>
          <w:t>https://doi.org/10.1007/s10896-013-9572-3</w:t>
        </w:r>
      </w:hyperlink>
      <w:r w:rsidRPr="003D4639">
        <w:t xml:space="preserve"> </w:t>
      </w:r>
      <w:r w:rsidRPr="003D4639">
        <w:rPr>
          <w:noProof/>
        </w:rPr>
        <w:t xml:space="preserve"> </w:t>
      </w:r>
    </w:p>
    <w:p w14:paraId="700DBC28" w14:textId="77777777" w:rsidR="00B961E4" w:rsidRPr="003D4639" w:rsidRDefault="00B961E4" w:rsidP="00B961E4">
      <w:pPr>
        <w:rPr>
          <w:noProof/>
        </w:rPr>
      </w:pPr>
      <w:r w:rsidRPr="003D4639">
        <w:rPr>
          <w:noProof/>
        </w:rPr>
        <w:t xml:space="preserve">Our Watch, ANROWS, &amp; VicHealth. (2015). </w:t>
      </w:r>
      <w:r w:rsidRPr="003D4639">
        <w:rPr>
          <w:i/>
          <w:noProof/>
        </w:rPr>
        <w:t>Change the story: A shared framework for the primary prevention of violence against women and their children in Australia</w:t>
      </w:r>
      <w:r w:rsidRPr="003D4639">
        <w:rPr>
          <w:noProof/>
        </w:rPr>
        <w:t xml:space="preserve">. Our Watch. </w:t>
      </w:r>
    </w:p>
    <w:p w14:paraId="59F83DFF" w14:textId="682F08F4" w:rsidR="00B961E4" w:rsidRPr="003D4639" w:rsidRDefault="00B961E4" w:rsidP="00B961E4">
      <w:pPr>
        <w:rPr>
          <w:noProof/>
        </w:rPr>
      </w:pPr>
      <w:r w:rsidRPr="003D4639">
        <w:rPr>
          <w:noProof/>
        </w:rPr>
        <w:t xml:space="preserve">Pagani, L., Tremblay, R., Nagin, D., Zoccolillo, M., Vitaro, F., &amp; McDuff, P. (2004). Risk factor models for adolescent verbal and physical aggression toward mothers. </w:t>
      </w:r>
      <w:r w:rsidRPr="003D4639">
        <w:rPr>
          <w:i/>
          <w:noProof/>
        </w:rPr>
        <w:t>International journal of behavioral development</w:t>
      </w:r>
      <w:r w:rsidRPr="003D4639">
        <w:rPr>
          <w:noProof/>
        </w:rPr>
        <w:t>,</w:t>
      </w:r>
      <w:r w:rsidRPr="003D4639">
        <w:rPr>
          <w:i/>
          <w:noProof/>
        </w:rPr>
        <w:t xml:space="preserve"> 28</w:t>
      </w:r>
      <w:r w:rsidRPr="003D4639">
        <w:rPr>
          <w:noProof/>
        </w:rPr>
        <w:t xml:space="preserve">(6), 528-537. </w:t>
      </w:r>
      <w:hyperlink r:id="rId70" w:history="1">
        <w:r w:rsidR="00A90F98" w:rsidRPr="00144C63">
          <w:rPr>
            <w:rStyle w:val="Hyperlink"/>
            <w:rFonts w:ascii="Arial" w:hAnsi="Arial"/>
            <w:noProof/>
          </w:rPr>
          <w:t>https://doi.org/10.1080/01650250444000243</w:t>
        </w:r>
      </w:hyperlink>
      <w:r w:rsidR="00A90F98">
        <w:rPr>
          <w:noProof/>
        </w:rPr>
        <w:t xml:space="preserve"> </w:t>
      </w:r>
    </w:p>
    <w:p w14:paraId="236F3608" w14:textId="6DD8F2B7" w:rsidR="00B961E4" w:rsidRPr="003D4639" w:rsidRDefault="00B961E4" w:rsidP="00B961E4">
      <w:pPr>
        <w:rPr>
          <w:noProof/>
        </w:rPr>
      </w:pPr>
      <w:r w:rsidRPr="003D4639">
        <w:rPr>
          <w:noProof/>
        </w:rPr>
        <w:t xml:space="preserve">Papamichail, A., &amp; Bates, E. A. (2022). “I Want My Mum to Know That I Am a Good Guy …”: A Thematic Analysis of the Accounts of Adolescents Who Exhibit Child-to-Parent Violence in the United Kingdom. </w:t>
      </w:r>
      <w:r w:rsidRPr="003D4639">
        <w:rPr>
          <w:i/>
          <w:noProof/>
        </w:rPr>
        <w:t>Journal of Interpersonal Violence</w:t>
      </w:r>
      <w:r w:rsidRPr="003D4639">
        <w:rPr>
          <w:noProof/>
        </w:rPr>
        <w:t>,</w:t>
      </w:r>
      <w:r w:rsidRPr="003D4639">
        <w:rPr>
          <w:i/>
          <w:noProof/>
        </w:rPr>
        <w:t xml:space="preserve"> 37</w:t>
      </w:r>
      <w:r w:rsidRPr="003D4639">
        <w:rPr>
          <w:noProof/>
        </w:rPr>
        <w:t xml:space="preserve">(9-10), NP6135-NP6158. </w:t>
      </w:r>
      <w:hyperlink r:id="rId71" w:history="1">
        <w:r w:rsidR="00DD6DB0" w:rsidRPr="003D4639">
          <w:rPr>
            <w:rStyle w:val="Hyperlink"/>
            <w:rFonts w:ascii="Arial" w:hAnsi="Arial"/>
          </w:rPr>
          <w:t>https://doi.org/10.1177/0886260520926317</w:t>
        </w:r>
      </w:hyperlink>
      <w:r w:rsidR="00DD6DB0" w:rsidRPr="003D4639">
        <w:rPr>
          <w:noProof/>
        </w:rPr>
        <w:t xml:space="preserve"> </w:t>
      </w:r>
    </w:p>
    <w:p w14:paraId="7C7894F0" w14:textId="631067BE" w:rsidR="00B961E4" w:rsidRPr="003D4639" w:rsidRDefault="00B961E4" w:rsidP="00B961E4">
      <w:pPr>
        <w:rPr>
          <w:noProof/>
        </w:rPr>
      </w:pPr>
      <w:r w:rsidRPr="003D4639">
        <w:rPr>
          <w:noProof/>
        </w:rPr>
        <w:lastRenderedPageBreak/>
        <w:t xml:space="preserve">Paradies, Y., Chandrakumar, L., Klocker, N., Frere, M., Webster, K., Burrell, M., &amp; McLean, P. (2009). </w:t>
      </w:r>
      <w:r w:rsidRPr="003D4639">
        <w:rPr>
          <w:i/>
          <w:noProof/>
        </w:rPr>
        <w:t xml:space="preserve">Building on our strengths: A Framework to reduce race-based discrimination and support diversity in Victoria. </w:t>
      </w:r>
      <w:r w:rsidR="003627A0">
        <w:rPr>
          <w:i/>
          <w:noProof/>
        </w:rPr>
        <w:t>Full report</w:t>
      </w:r>
      <w:r w:rsidRPr="003D4639">
        <w:rPr>
          <w:i/>
          <w:noProof/>
        </w:rPr>
        <w:t>.</w:t>
      </w:r>
      <w:r w:rsidRPr="003D4639">
        <w:rPr>
          <w:noProof/>
        </w:rPr>
        <w:t xml:space="preserve"> V. H. P. Foundation. </w:t>
      </w:r>
      <w:hyperlink r:id="rId72" w:history="1">
        <w:r w:rsidR="005E0D91" w:rsidRPr="00144C63">
          <w:rPr>
            <w:rStyle w:val="Hyperlink"/>
            <w:rFonts w:ascii="Arial" w:hAnsi="Arial"/>
            <w:noProof/>
          </w:rPr>
          <w:t>https://www.vichealth.vic.gov.au/sites/default/files/Building-on-our-strengths---full-report-v2.pdf</w:t>
        </w:r>
      </w:hyperlink>
      <w:r w:rsidR="005E0D91">
        <w:rPr>
          <w:noProof/>
        </w:rPr>
        <w:t xml:space="preserve"> </w:t>
      </w:r>
    </w:p>
    <w:p w14:paraId="38F6B8B1" w14:textId="79DF09FD" w:rsidR="00B961E4" w:rsidRPr="003D4639" w:rsidRDefault="00B961E4" w:rsidP="00B961E4">
      <w:pPr>
        <w:rPr>
          <w:noProof/>
        </w:rPr>
      </w:pPr>
      <w:r w:rsidRPr="003D4639">
        <w:rPr>
          <w:noProof/>
        </w:rPr>
        <w:t xml:space="preserve">Paterson, R., Luntz, H., Perlesz, A., &amp; Cotton, S. (2002). Adolescent Violence towards Parents: Maintaining Family Connections When The Going Gets Tough. </w:t>
      </w:r>
      <w:r w:rsidRPr="003D4639">
        <w:rPr>
          <w:i/>
          <w:noProof/>
        </w:rPr>
        <w:t>Australian and New Zealand Journal of Family Therapy</w:t>
      </w:r>
      <w:r w:rsidRPr="003D4639">
        <w:rPr>
          <w:noProof/>
        </w:rPr>
        <w:t>,</w:t>
      </w:r>
      <w:r w:rsidRPr="003D4639">
        <w:rPr>
          <w:i/>
          <w:noProof/>
        </w:rPr>
        <w:t xml:space="preserve"> 23</w:t>
      </w:r>
      <w:r w:rsidRPr="003D4639">
        <w:rPr>
          <w:noProof/>
        </w:rPr>
        <w:t xml:space="preserve">(2), 90-100. </w:t>
      </w:r>
      <w:hyperlink r:id="rId73" w:history="1">
        <w:r w:rsidR="002A4DEE" w:rsidRPr="00144C63">
          <w:rPr>
            <w:rStyle w:val="Hyperlink"/>
            <w:rFonts w:ascii="Arial" w:hAnsi="Arial"/>
          </w:rPr>
          <w:t>https://doi.org/10.1002/j.1467-8438.2002.tb00493.x</w:t>
        </w:r>
      </w:hyperlink>
      <w:r w:rsidR="002A4DEE">
        <w:rPr>
          <w:u w:color="FF4900"/>
        </w:rPr>
        <w:t xml:space="preserve"> </w:t>
      </w:r>
      <w:r w:rsidR="00A459AB">
        <w:rPr>
          <w:u w:color="FF4900"/>
        </w:rPr>
        <w:t xml:space="preserve"> </w:t>
      </w:r>
      <w:r w:rsidRPr="003D4639">
        <w:rPr>
          <w:noProof/>
        </w:rPr>
        <w:t xml:space="preserve">  </w:t>
      </w:r>
    </w:p>
    <w:p w14:paraId="6C1841BA" w14:textId="73F71EA4" w:rsidR="00B961E4" w:rsidRPr="003D4639" w:rsidRDefault="00B961E4" w:rsidP="00B961E4">
      <w:pPr>
        <w:rPr>
          <w:noProof/>
        </w:rPr>
      </w:pPr>
      <w:r w:rsidRPr="003D4639">
        <w:rPr>
          <w:noProof/>
        </w:rPr>
        <w:t xml:space="preserve">Peck, A., Hutchinson, M., &amp; Provost, S. (2021). Young person-to-mother violence: an integrative review of evidence from Australia and New Zealand. </w:t>
      </w:r>
      <w:r w:rsidRPr="003D4639">
        <w:rPr>
          <w:i/>
          <w:noProof/>
        </w:rPr>
        <w:t>Australian Social Work</w:t>
      </w:r>
      <w:r w:rsidRPr="003D4639">
        <w:rPr>
          <w:noProof/>
        </w:rPr>
        <w:t>,</w:t>
      </w:r>
      <w:r w:rsidRPr="003D4639">
        <w:rPr>
          <w:i/>
          <w:noProof/>
        </w:rPr>
        <w:t xml:space="preserve"> 76, 245-258</w:t>
      </w:r>
      <w:r w:rsidRPr="003D4639">
        <w:rPr>
          <w:noProof/>
        </w:rPr>
        <w:t xml:space="preserve">. </w:t>
      </w:r>
      <w:hyperlink r:id="rId74" w:history="1">
        <w:r w:rsidR="007D3901" w:rsidRPr="003D4639">
          <w:rPr>
            <w:rStyle w:val="Hyperlink"/>
            <w:rFonts w:ascii="Arial" w:hAnsi="Arial"/>
          </w:rPr>
          <w:t>https://doi.org/10.1080/0312407X.2021.1887307</w:t>
        </w:r>
      </w:hyperlink>
      <w:r w:rsidR="007D3901" w:rsidRPr="003D4639">
        <w:t xml:space="preserve"> </w:t>
      </w:r>
      <w:r w:rsidRPr="003D4639">
        <w:rPr>
          <w:noProof/>
        </w:rPr>
        <w:t xml:space="preserve">  </w:t>
      </w:r>
    </w:p>
    <w:p w14:paraId="799E7E31" w14:textId="44EB06A7" w:rsidR="00B961E4" w:rsidRPr="003D4639" w:rsidRDefault="00B961E4" w:rsidP="00B961E4">
      <w:pPr>
        <w:rPr>
          <w:noProof/>
        </w:rPr>
      </w:pPr>
      <w:r w:rsidRPr="003D4639">
        <w:rPr>
          <w:noProof/>
        </w:rPr>
        <w:t xml:space="preserve">Pereira, R., Loinaz, I., del Hoyo-Bilbao, J., Arrospide, J., Bertino, L., Calvo, A., Montes, Y., &amp; Gutiérrez, M. M. (2017). Proposal for a definition of filio-parental violence: Consensus of the Spanish Society for the Study of Filio-Parental Violence (SEVIFIP). </w:t>
      </w:r>
      <w:r w:rsidRPr="003D4639">
        <w:rPr>
          <w:i/>
          <w:noProof/>
        </w:rPr>
        <w:t>Papeles del Psicólogo</w:t>
      </w:r>
      <w:r w:rsidRPr="003D4639">
        <w:rPr>
          <w:noProof/>
        </w:rPr>
        <w:t>,</w:t>
      </w:r>
      <w:r w:rsidRPr="003D4639">
        <w:rPr>
          <w:i/>
          <w:noProof/>
        </w:rPr>
        <w:t xml:space="preserve"> 38</w:t>
      </w:r>
      <w:r w:rsidRPr="003D4639">
        <w:rPr>
          <w:noProof/>
        </w:rPr>
        <w:t xml:space="preserve">, 216-223. </w:t>
      </w:r>
      <w:hyperlink r:id="rId75" w:history="1">
        <w:r w:rsidR="003C2B1F" w:rsidRPr="00144C63">
          <w:rPr>
            <w:rStyle w:val="Hyperlink"/>
            <w:rFonts w:ascii="Arial" w:hAnsi="Arial"/>
            <w:noProof/>
          </w:rPr>
          <w:t>https://doi.org/10.23923/pap.psicol2017.2839</w:t>
        </w:r>
      </w:hyperlink>
      <w:r w:rsidR="003C2B1F">
        <w:rPr>
          <w:noProof/>
        </w:rPr>
        <w:t xml:space="preserve"> </w:t>
      </w:r>
    </w:p>
    <w:p w14:paraId="505C2725" w14:textId="1C6052B4" w:rsidR="00B961E4" w:rsidRPr="003D4639" w:rsidRDefault="00B961E4" w:rsidP="00B961E4">
      <w:pPr>
        <w:rPr>
          <w:noProof/>
        </w:rPr>
      </w:pPr>
      <w:r w:rsidRPr="003D4639">
        <w:rPr>
          <w:noProof/>
        </w:rPr>
        <w:t xml:space="preserve">Perkins, N. H., &amp; Grossman, S. F. (2020). Sibling violence: The missing piece in family violence policy. </w:t>
      </w:r>
      <w:r w:rsidRPr="003D4639">
        <w:rPr>
          <w:i/>
          <w:noProof/>
        </w:rPr>
        <w:t>Advances in social work</w:t>
      </w:r>
      <w:r w:rsidRPr="003D4639">
        <w:rPr>
          <w:noProof/>
        </w:rPr>
        <w:t>,</w:t>
      </w:r>
      <w:r w:rsidRPr="003D4639">
        <w:rPr>
          <w:i/>
          <w:noProof/>
        </w:rPr>
        <w:t xml:space="preserve"> 19</w:t>
      </w:r>
      <w:r w:rsidRPr="003D4639">
        <w:rPr>
          <w:noProof/>
        </w:rPr>
        <w:t xml:space="preserve">(1), 138-156. </w:t>
      </w:r>
      <w:hyperlink r:id="rId76" w:history="1">
        <w:r w:rsidR="007D3901" w:rsidRPr="003D4639">
          <w:rPr>
            <w:rStyle w:val="Hyperlink"/>
            <w:rFonts w:ascii="Arial" w:hAnsi="Arial"/>
            <w:noProof/>
          </w:rPr>
          <w:t>https://doi.org/10.18060/22611</w:t>
        </w:r>
      </w:hyperlink>
      <w:r w:rsidR="007D3901" w:rsidRPr="003D4639">
        <w:rPr>
          <w:noProof/>
        </w:rPr>
        <w:t xml:space="preserve"> </w:t>
      </w:r>
    </w:p>
    <w:p w14:paraId="7A568E54" w14:textId="769594C0" w:rsidR="00B961E4" w:rsidRPr="003D4639" w:rsidRDefault="00B961E4" w:rsidP="00B961E4">
      <w:pPr>
        <w:rPr>
          <w:noProof/>
        </w:rPr>
      </w:pPr>
      <w:r w:rsidRPr="003D4639">
        <w:rPr>
          <w:noProof/>
        </w:rPr>
        <w:t xml:space="preserve">Preece, D., &amp; Howley, M. (2018). An approach to supporting young people with autism spectrum disorder and high anxiety to re-engage with formal education – the impact on young people and their families. </w:t>
      </w:r>
      <w:r w:rsidRPr="003D4639">
        <w:rPr>
          <w:i/>
          <w:noProof/>
        </w:rPr>
        <w:t>International Journal of Adolescence and Youth</w:t>
      </w:r>
      <w:r w:rsidRPr="003D4639">
        <w:rPr>
          <w:noProof/>
        </w:rPr>
        <w:t>,</w:t>
      </w:r>
      <w:r w:rsidRPr="003D4639">
        <w:rPr>
          <w:i/>
          <w:noProof/>
        </w:rPr>
        <w:t xml:space="preserve"> 23</w:t>
      </w:r>
      <w:r w:rsidRPr="003D4639">
        <w:rPr>
          <w:noProof/>
        </w:rPr>
        <w:t xml:space="preserve">(4), 468-481. </w:t>
      </w:r>
      <w:hyperlink r:id="rId77" w:history="1">
        <w:r w:rsidR="00364833" w:rsidRPr="003D4639">
          <w:rPr>
            <w:rStyle w:val="Hyperlink"/>
            <w:rFonts w:ascii="Arial" w:hAnsi="Arial"/>
          </w:rPr>
          <w:t>https://doi.org/10.1080/02673843.2018.1433695</w:t>
        </w:r>
      </w:hyperlink>
      <w:r w:rsidR="00364833" w:rsidRPr="003D4639">
        <w:t xml:space="preserve"> </w:t>
      </w:r>
      <w:r w:rsidRPr="003D4639">
        <w:rPr>
          <w:noProof/>
        </w:rPr>
        <w:t xml:space="preserve"> </w:t>
      </w:r>
    </w:p>
    <w:p w14:paraId="659F2F30" w14:textId="39876B3E" w:rsidR="00B961E4" w:rsidRPr="003D4639" w:rsidRDefault="00B961E4" w:rsidP="00B961E4">
      <w:pPr>
        <w:rPr>
          <w:noProof/>
        </w:rPr>
      </w:pPr>
      <w:r w:rsidRPr="003D4639">
        <w:rPr>
          <w:noProof/>
        </w:rPr>
        <w:t xml:space="preserve">Rico, E., Rosado, J., &amp; Cantón-Cortés, D. (2017). Impulsiveness and Child-to-Parent Violence: The Role of Aggressor's Sex. </w:t>
      </w:r>
      <w:r w:rsidRPr="003D4639">
        <w:rPr>
          <w:i/>
          <w:noProof/>
        </w:rPr>
        <w:t>Span J Psychol</w:t>
      </w:r>
      <w:r w:rsidRPr="003D4639">
        <w:rPr>
          <w:noProof/>
        </w:rPr>
        <w:t>,</w:t>
      </w:r>
      <w:r w:rsidRPr="003D4639">
        <w:rPr>
          <w:i/>
          <w:noProof/>
        </w:rPr>
        <w:t xml:space="preserve"> 20</w:t>
      </w:r>
      <w:r w:rsidRPr="003D4639">
        <w:rPr>
          <w:noProof/>
        </w:rPr>
        <w:t xml:space="preserve">, E15. </w:t>
      </w:r>
      <w:hyperlink r:id="rId78" w:history="1">
        <w:r w:rsidR="00364833" w:rsidRPr="003D4639">
          <w:rPr>
            <w:rStyle w:val="Hyperlink"/>
            <w:rFonts w:ascii="Arial" w:hAnsi="Arial"/>
          </w:rPr>
          <w:t>https://doi.org/10.1017/sjp.2017.15</w:t>
        </w:r>
      </w:hyperlink>
      <w:r w:rsidR="00364833" w:rsidRPr="003D4639">
        <w:t xml:space="preserve"> </w:t>
      </w:r>
      <w:r w:rsidRPr="003D4639">
        <w:rPr>
          <w:noProof/>
        </w:rPr>
        <w:t xml:space="preserve"> </w:t>
      </w:r>
    </w:p>
    <w:p w14:paraId="26E23C40" w14:textId="15B00DB0" w:rsidR="00B961E4" w:rsidRPr="003D4639" w:rsidRDefault="00B961E4" w:rsidP="00B961E4">
      <w:pPr>
        <w:rPr>
          <w:noProof/>
        </w:rPr>
      </w:pPr>
      <w:r w:rsidRPr="003D4639">
        <w:rPr>
          <w:noProof/>
        </w:rPr>
        <w:t xml:space="preserve">Routt, G., &amp; Anderson, L. (2011). Adolescent Violence towards Parents. </w:t>
      </w:r>
      <w:r w:rsidRPr="003D4639">
        <w:rPr>
          <w:i/>
          <w:noProof/>
        </w:rPr>
        <w:t>Journal of Aggression, Maltreatment &amp; Trauma</w:t>
      </w:r>
      <w:r w:rsidRPr="003D4639">
        <w:rPr>
          <w:noProof/>
        </w:rPr>
        <w:t>,</w:t>
      </w:r>
      <w:r w:rsidRPr="003D4639">
        <w:rPr>
          <w:i/>
          <w:noProof/>
        </w:rPr>
        <w:t xml:space="preserve"> 20</w:t>
      </w:r>
      <w:r w:rsidRPr="003D4639">
        <w:rPr>
          <w:noProof/>
        </w:rPr>
        <w:t xml:space="preserve">(1), 1-19. </w:t>
      </w:r>
      <w:hyperlink r:id="rId79" w:history="1">
        <w:r w:rsidR="005D71EE" w:rsidRPr="003D4639">
          <w:rPr>
            <w:rStyle w:val="Hyperlink"/>
            <w:rFonts w:ascii="Arial" w:hAnsi="Arial"/>
          </w:rPr>
          <w:t>https://doi.org/10.1080/10926771.2011.537595</w:t>
        </w:r>
      </w:hyperlink>
      <w:r w:rsidR="005D71EE" w:rsidRPr="003D4639">
        <w:t xml:space="preserve"> </w:t>
      </w:r>
      <w:r w:rsidRPr="003D4639">
        <w:rPr>
          <w:noProof/>
        </w:rPr>
        <w:t xml:space="preserve"> </w:t>
      </w:r>
    </w:p>
    <w:p w14:paraId="502E27BC" w14:textId="4A196B99" w:rsidR="00B961E4" w:rsidRPr="003D4639" w:rsidRDefault="00B961E4" w:rsidP="00B961E4">
      <w:pPr>
        <w:rPr>
          <w:noProof/>
        </w:rPr>
      </w:pPr>
      <w:r w:rsidRPr="003D4639">
        <w:rPr>
          <w:noProof/>
        </w:rPr>
        <w:t xml:space="preserve">Rutter, N. (2021). “I’m meant to be his comfort blanket, not a punching bag” – Ethnomimesis as an exploration of maternal child to parent violence in pre-adolescents. </w:t>
      </w:r>
      <w:r w:rsidRPr="003D4639">
        <w:rPr>
          <w:i/>
          <w:noProof/>
        </w:rPr>
        <w:t>Qualitative Social Work</w:t>
      </w:r>
      <w:r w:rsidRPr="003D4639">
        <w:rPr>
          <w:noProof/>
        </w:rPr>
        <w:t>,</w:t>
      </w:r>
      <w:r w:rsidRPr="003D4639">
        <w:rPr>
          <w:i/>
          <w:noProof/>
        </w:rPr>
        <w:t xml:space="preserve"> 20</w:t>
      </w:r>
      <w:r w:rsidRPr="003D4639">
        <w:rPr>
          <w:noProof/>
        </w:rPr>
        <w:t xml:space="preserve">(5), 1317-1338. </w:t>
      </w:r>
      <w:hyperlink r:id="rId80" w:history="1">
        <w:r w:rsidR="00CE5E2B" w:rsidRPr="003D4639">
          <w:rPr>
            <w:rStyle w:val="Hyperlink"/>
            <w:rFonts w:ascii="Arial" w:hAnsi="Arial"/>
          </w:rPr>
          <w:t>https://doi.org/10.1177/1473325020940774</w:t>
        </w:r>
      </w:hyperlink>
      <w:r w:rsidR="00CE5E2B" w:rsidRPr="003D4639">
        <w:t xml:space="preserve"> </w:t>
      </w:r>
      <w:r w:rsidRPr="003D4639">
        <w:rPr>
          <w:noProof/>
        </w:rPr>
        <w:t xml:space="preserve"> </w:t>
      </w:r>
    </w:p>
    <w:p w14:paraId="15B731E3" w14:textId="53702CB6" w:rsidR="00B961E4" w:rsidRPr="003D4639" w:rsidRDefault="00B961E4" w:rsidP="00B961E4">
      <w:pPr>
        <w:rPr>
          <w:noProof/>
        </w:rPr>
      </w:pPr>
      <w:r w:rsidRPr="003D4639">
        <w:rPr>
          <w:noProof/>
        </w:rPr>
        <w:t xml:space="preserve">Selwyn, J., &amp; Meakings, S. (2016). Adolescent-to-Parent Violence in Adoptive Families. </w:t>
      </w:r>
      <w:r w:rsidRPr="003D4639">
        <w:rPr>
          <w:i/>
          <w:noProof/>
        </w:rPr>
        <w:t>Br J Soc Work</w:t>
      </w:r>
      <w:r w:rsidRPr="003D4639">
        <w:rPr>
          <w:noProof/>
        </w:rPr>
        <w:t>,</w:t>
      </w:r>
      <w:r w:rsidRPr="003D4639">
        <w:rPr>
          <w:i/>
          <w:noProof/>
        </w:rPr>
        <w:t xml:space="preserve"> 46</w:t>
      </w:r>
      <w:r w:rsidRPr="003D4639">
        <w:rPr>
          <w:noProof/>
        </w:rPr>
        <w:t xml:space="preserve">(5), 1224-1240. </w:t>
      </w:r>
      <w:hyperlink r:id="rId81" w:history="1">
        <w:r w:rsidR="0027312D" w:rsidRPr="003D4639">
          <w:rPr>
            <w:rStyle w:val="Hyperlink"/>
            <w:rFonts w:ascii="Arial" w:hAnsi="Arial"/>
          </w:rPr>
          <w:t>https://doi.org/10.1093/bjsw/bcv072</w:t>
        </w:r>
      </w:hyperlink>
      <w:r w:rsidR="0027312D" w:rsidRPr="003D4639">
        <w:t xml:space="preserve"> </w:t>
      </w:r>
      <w:r w:rsidRPr="003D4639">
        <w:rPr>
          <w:noProof/>
        </w:rPr>
        <w:t xml:space="preserve"> </w:t>
      </w:r>
    </w:p>
    <w:p w14:paraId="30019C18" w14:textId="39E39068" w:rsidR="00B961E4" w:rsidRPr="003D4639" w:rsidRDefault="00B961E4" w:rsidP="00B961E4">
      <w:pPr>
        <w:rPr>
          <w:noProof/>
        </w:rPr>
      </w:pPr>
      <w:r w:rsidRPr="003D4639">
        <w:rPr>
          <w:noProof/>
        </w:rPr>
        <w:t xml:space="preserve">Simmons, M., McEwan, T. E., &amp; Purcell, R. (2022). A Social-Cognitive Investigation of Young Adults Who Abuse Their Parents. </w:t>
      </w:r>
      <w:r w:rsidR="002247CB">
        <w:rPr>
          <w:i/>
          <w:noProof/>
        </w:rPr>
        <w:t>Journal of Interpersonal Violence</w:t>
      </w:r>
      <w:r w:rsidRPr="003D4639">
        <w:rPr>
          <w:noProof/>
        </w:rPr>
        <w:t>,</w:t>
      </w:r>
      <w:r w:rsidRPr="003D4639">
        <w:rPr>
          <w:i/>
          <w:noProof/>
        </w:rPr>
        <w:t xml:space="preserve"> 37</w:t>
      </w:r>
      <w:r w:rsidRPr="003D4639">
        <w:rPr>
          <w:noProof/>
        </w:rPr>
        <w:t xml:space="preserve">(1-2), Np327-np349. </w:t>
      </w:r>
      <w:hyperlink r:id="rId82" w:history="1">
        <w:r w:rsidR="0027312D" w:rsidRPr="003D4639">
          <w:rPr>
            <w:rStyle w:val="Hyperlink"/>
            <w:rFonts w:ascii="Arial" w:hAnsi="Arial"/>
          </w:rPr>
          <w:t>https://doi.org/10.1177/0886260520915553</w:t>
        </w:r>
      </w:hyperlink>
      <w:r w:rsidR="0027312D" w:rsidRPr="003D4639">
        <w:t xml:space="preserve"> </w:t>
      </w:r>
      <w:r w:rsidRPr="003D4639">
        <w:rPr>
          <w:noProof/>
        </w:rPr>
        <w:t xml:space="preserve"> </w:t>
      </w:r>
    </w:p>
    <w:p w14:paraId="48CE1B43" w14:textId="4C49E96A" w:rsidR="00B961E4" w:rsidRPr="003D4639" w:rsidRDefault="00B961E4" w:rsidP="00B961E4">
      <w:pPr>
        <w:rPr>
          <w:noProof/>
        </w:rPr>
      </w:pPr>
      <w:r w:rsidRPr="003D4639">
        <w:rPr>
          <w:noProof/>
        </w:rPr>
        <w:t xml:space="preserve">Snow, P. C., &amp; Powell, M. B. (2011). Oral language competence in incarcerated young offenders: links with offending severity. </w:t>
      </w:r>
      <w:r w:rsidRPr="003D4639">
        <w:rPr>
          <w:i/>
          <w:noProof/>
        </w:rPr>
        <w:t>Int J Speech Lang Pathol</w:t>
      </w:r>
      <w:r w:rsidRPr="003D4639">
        <w:rPr>
          <w:noProof/>
        </w:rPr>
        <w:t>,</w:t>
      </w:r>
      <w:r w:rsidRPr="003D4639">
        <w:rPr>
          <w:i/>
          <w:noProof/>
        </w:rPr>
        <w:t xml:space="preserve"> 13</w:t>
      </w:r>
      <w:r w:rsidRPr="003D4639">
        <w:rPr>
          <w:noProof/>
        </w:rPr>
        <w:t xml:space="preserve">(6), 480-489. </w:t>
      </w:r>
      <w:hyperlink r:id="rId83" w:history="1">
        <w:r w:rsidR="005979C4" w:rsidRPr="003D4639">
          <w:rPr>
            <w:rStyle w:val="Hyperlink"/>
            <w:rFonts w:ascii="Arial" w:hAnsi="Arial"/>
          </w:rPr>
          <w:t>https://doi.org/10.3109/17549507.2011.578661</w:t>
        </w:r>
      </w:hyperlink>
      <w:r w:rsidR="005979C4" w:rsidRPr="003D4639">
        <w:t xml:space="preserve"> </w:t>
      </w:r>
      <w:r w:rsidRPr="003D4639">
        <w:rPr>
          <w:noProof/>
        </w:rPr>
        <w:t xml:space="preserve"> </w:t>
      </w:r>
    </w:p>
    <w:p w14:paraId="25F8AB50" w14:textId="70D799F9" w:rsidR="00B961E4" w:rsidRPr="003D4639" w:rsidRDefault="00B961E4" w:rsidP="00B961E4">
      <w:pPr>
        <w:rPr>
          <w:noProof/>
        </w:rPr>
      </w:pPr>
      <w:r w:rsidRPr="003D4639">
        <w:rPr>
          <w:noProof/>
        </w:rPr>
        <w:t xml:space="preserve">Sutherland, G., Rangi, M., King, T., Llewellyn, G., Kavanagh, A., &amp; Vaughan, C. (2022). </w:t>
      </w:r>
      <w:r w:rsidRPr="003D4639">
        <w:rPr>
          <w:i/>
          <w:noProof/>
        </w:rPr>
        <w:t>Toward a socio-ecological understanding of adolescent violence in the home by young people with disability: A conceptual review (Research report, 08/2022)</w:t>
      </w:r>
      <w:r w:rsidRPr="003D4639">
        <w:rPr>
          <w:noProof/>
        </w:rPr>
        <w:t xml:space="preserve">. ANROWS. </w:t>
      </w:r>
      <w:hyperlink r:id="rId84" w:history="1">
        <w:r w:rsidR="00120C47" w:rsidRPr="00144C63">
          <w:rPr>
            <w:rStyle w:val="Hyperlink"/>
            <w:rFonts w:ascii="Arial" w:hAnsi="Arial"/>
            <w:noProof/>
          </w:rPr>
          <w:t>https://anrowsdev.wpenginepowered.com/wp-content/uploads/2022/05/Sutherland-RR1_Socio-ecological-ustanding-of-AVITH-disability.pdf</w:t>
        </w:r>
      </w:hyperlink>
      <w:r w:rsidR="00120C47">
        <w:rPr>
          <w:noProof/>
        </w:rPr>
        <w:t xml:space="preserve"> </w:t>
      </w:r>
      <w:r w:rsidRPr="003D4639">
        <w:rPr>
          <w:noProof/>
        </w:rPr>
        <w:t xml:space="preserve"> </w:t>
      </w:r>
    </w:p>
    <w:p w14:paraId="4FD0EAF6" w14:textId="6A27A7CA" w:rsidR="00B961E4" w:rsidRPr="003D4639" w:rsidRDefault="00B961E4" w:rsidP="00B961E4">
      <w:pPr>
        <w:rPr>
          <w:noProof/>
        </w:rPr>
      </w:pPr>
      <w:r w:rsidRPr="003D4639">
        <w:rPr>
          <w:noProof/>
        </w:rPr>
        <w:lastRenderedPageBreak/>
        <w:t xml:space="preserve">Sylvestre, A., &amp; Mérette, C. (2010). Language delay in severely neglected children: a cumulative or specific effect of risk factors? </w:t>
      </w:r>
      <w:r w:rsidR="007D1531">
        <w:rPr>
          <w:i/>
          <w:noProof/>
        </w:rPr>
        <w:t>Child Abuse &amp; Neglect</w:t>
      </w:r>
      <w:r w:rsidRPr="003D4639">
        <w:rPr>
          <w:noProof/>
        </w:rPr>
        <w:t>,</w:t>
      </w:r>
      <w:r w:rsidRPr="003D4639">
        <w:rPr>
          <w:i/>
          <w:noProof/>
        </w:rPr>
        <w:t xml:space="preserve"> 34</w:t>
      </w:r>
      <w:r w:rsidRPr="003D4639">
        <w:rPr>
          <w:noProof/>
        </w:rPr>
        <w:t xml:space="preserve">(6), 414-428. </w:t>
      </w:r>
      <w:hyperlink r:id="rId85" w:history="1">
        <w:r w:rsidR="005E7CF8" w:rsidRPr="003D4639">
          <w:rPr>
            <w:rStyle w:val="Hyperlink"/>
            <w:rFonts w:ascii="Arial" w:hAnsi="Arial"/>
          </w:rPr>
          <w:t>https:</w:t>
        </w:r>
        <w:bookmarkStart w:id="19" w:name="_Hlt153801587"/>
        <w:bookmarkStart w:id="20" w:name="_Hlt153801588"/>
        <w:r w:rsidR="005E7CF8" w:rsidRPr="003D4639">
          <w:rPr>
            <w:rStyle w:val="Hyperlink"/>
            <w:rFonts w:ascii="Arial" w:hAnsi="Arial"/>
          </w:rPr>
          <w:t>/</w:t>
        </w:r>
        <w:bookmarkEnd w:id="19"/>
        <w:bookmarkEnd w:id="20"/>
        <w:r w:rsidR="005E7CF8" w:rsidRPr="003D4639">
          <w:rPr>
            <w:rStyle w:val="Hyperlink"/>
            <w:rFonts w:ascii="Arial" w:hAnsi="Arial"/>
          </w:rPr>
          <w:t>/doi.org/10.1016/j.chiabu.2009.10.003</w:t>
        </w:r>
      </w:hyperlink>
      <w:r w:rsidR="005E7CF8" w:rsidRPr="003D4639">
        <w:t xml:space="preserve"> </w:t>
      </w:r>
      <w:r w:rsidRPr="003D4639">
        <w:rPr>
          <w:noProof/>
        </w:rPr>
        <w:t xml:space="preserve"> </w:t>
      </w:r>
    </w:p>
    <w:p w14:paraId="1CD2C379" w14:textId="77777777" w:rsidR="00B961E4" w:rsidRPr="003D4639" w:rsidRDefault="00B961E4" w:rsidP="00B961E4">
      <w:pPr>
        <w:rPr>
          <w:noProof/>
        </w:rPr>
      </w:pPr>
      <w:r w:rsidRPr="003D4639">
        <w:rPr>
          <w:noProof/>
        </w:rPr>
        <w:t xml:space="preserve">Teicher, M. (2000). Wounds that time won't heal: The neurobiology of child abuse. </w:t>
      </w:r>
      <w:r w:rsidRPr="003D4639">
        <w:rPr>
          <w:i/>
          <w:noProof/>
        </w:rPr>
        <w:t>Cerebrum</w:t>
      </w:r>
      <w:r w:rsidRPr="003D4639">
        <w:rPr>
          <w:noProof/>
        </w:rPr>
        <w:t>,</w:t>
      </w:r>
      <w:r w:rsidRPr="003D4639">
        <w:rPr>
          <w:i/>
          <w:noProof/>
        </w:rPr>
        <w:t xml:space="preserve"> 4(2)</w:t>
      </w:r>
      <w:r w:rsidRPr="003D4639">
        <w:rPr>
          <w:noProof/>
        </w:rPr>
        <w:t xml:space="preserve">, 50-67. </w:t>
      </w:r>
      <w:hyperlink r:id="rId86" w:history="1">
        <w:r w:rsidRPr="003D4639">
          <w:rPr>
            <w:rStyle w:val="Hyperlink"/>
            <w:rFonts w:ascii="Arial" w:hAnsi="Arial"/>
            <w:noProof/>
          </w:rPr>
          <w:t>https://doi.org/10.1038/scientificamerican0302-68</w:t>
        </w:r>
      </w:hyperlink>
      <w:r w:rsidRPr="003D4639">
        <w:rPr>
          <w:noProof/>
        </w:rPr>
        <w:t xml:space="preserve"> </w:t>
      </w:r>
    </w:p>
    <w:p w14:paraId="5CA1C635" w14:textId="4BCCFEFE" w:rsidR="00B961E4" w:rsidRPr="003D4639" w:rsidRDefault="00B961E4" w:rsidP="00B961E4">
      <w:pPr>
        <w:rPr>
          <w:noProof/>
        </w:rPr>
      </w:pPr>
      <w:r w:rsidRPr="003D4639">
        <w:rPr>
          <w:noProof/>
        </w:rPr>
        <w:t xml:space="preserve">Timimi, S., </w:t>
      </w:r>
      <w:r w:rsidR="009E0E88">
        <w:rPr>
          <w:noProof/>
        </w:rPr>
        <w:t>&amp; 33 Co</w:t>
      </w:r>
      <w:r w:rsidR="007C7C50">
        <w:rPr>
          <w:noProof/>
        </w:rPr>
        <w:t>endo</w:t>
      </w:r>
      <w:r w:rsidR="00FA03FF">
        <w:rPr>
          <w:noProof/>
        </w:rPr>
        <w:t>rsers</w:t>
      </w:r>
      <w:r w:rsidRPr="003D4639">
        <w:rPr>
          <w:noProof/>
        </w:rPr>
        <w:t xml:space="preserve">. (2004). A critique of the international consensus statement on ADHD. </w:t>
      </w:r>
      <w:r w:rsidRPr="003D4639">
        <w:rPr>
          <w:i/>
          <w:noProof/>
        </w:rPr>
        <w:t>Clin Child Fam Psychol Rev</w:t>
      </w:r>
      <w:r w:rsidRPr="003D4639">
        <w:rPr>
          <w:noProof/>
        </w:rPr>
        <w:t>,</w:t>
      </w:r>
      <w:r w:rsidRPr="003D4639">
        <w:rPr>
          <w:i/>
          <w:noProof/>
        </w:rPr>
        <w:t xml:space="preserve"> 7</w:t>
      </w:r>
      <w:r w:rsidRPr="003D4639">
        <w:rPr>
          <w:noProof/>
        </w:rPr>
        <w:t xml:space="preserve">(1), 59-63; discussion 65-59. </w:t>
      </w:r>
      <w:hyperlink r:id="rId87" w:history="1">
        <w:r w:rsidR="0075710F" w:rsidRPr="003D4639">
          <w:rPr>
            <w:rStyle w:val="Hyperlink"/>
            <w:rFonts w:ascii="Arial" w:hAnsi="Arial"/>
          </w:rPr>
          <w:t>https://doi.org/10.1023/b:ccfp.0000020192.49298.7a</w:t>
        </w:r>
      </w:hyperlink>
      <w:r w:rsidR="0075710F" w:rsidRPr="003D4639">
        <w:t xml:space="preserve"> </w:t>
      </w:r>
      <w:r w:rsidRPr="003D4639">
        <w:rPr>
          <w:noProof/>
        </w:rPr>
        <w:t xml:space="preserve"> </w:t>
      </w:r>
    </w:p>
    <w:p w14:paraId="453DC382" w14:textId="14CC984A" w:rsidR="00B961E4" w:rsidRPr="003D4639" w:rsidRDefault="00B961E4" w:rsidP="00B961E4">
      <w:pPr>
        <w:rPr>
          <w:noProof/>
        </w:rPr>
      </w:pPr>
      <w:r w:rsidRPr="003D4639">
        <w:rPr>
          <w:noProof/>
        </w:rPr>
        <w:t xml:space="preserve">Tucker, C. J., Finkelhor, D., &amp; Turner, H. (2020). Family predictors of sibling versus peer victimization. </w:t>
      </w:r>
      <w:r w:rsidRPr="003D4639">
        <w:rPr>
          <w:i/>
          <w:noProof/>
        </w:rPr>
        <w:t>J Fam Psychol</w:t>
      </w:r>
      <w:r w:rsidRPr="003D4639">
        <w:rPr>
          <w:noProof/>
        </w:rPr>
        <w:t>,</w:t>
      </w:r>
      <w:r w:rsidRPr="003D4639">
        <w:rPr>
          <w:i/>
          <w:noProof/>
        </w:rPr>
        <w:t xml:space="preserve"> 34</w:t>
      </w:r>
      <w:r w:rsidRPr="003D4639">
        <w:rPr>
          <w:noProof/>
        </w:rPr>
        <w:t xml:space="preserve">(2), 186-195. </w:t>
      </w:r>
      <w:hyperlink r:id="rId88" w:history="1">
        <w:r w:rsidR="0075710F" w:rsidRPr="003D4639">
          <w:rPr>
            <w:rStyle w:val="Hyperlink"/>
            <w:rFonts w:ascii="Arial" w:hAnsi="Arial"/>
          </w:rPr>
          <w:t>https://doi.org/10.1037/fam0000592</w:t>
        </w:r>
      </w:hyperlink>
      <w:r w:rsidR="0075710F" w:rsidRPr="003D4639">
        <w:t xml:space="preserve"> </w:t>
      </w:r>
      <w:r w:rsidRPr="003D4639">
        <w:rPr>
          <w:noProof/>
        </w:rPr>
        <w:t xml:space="preserve"> </w:t>
      </w:r>
    </w:p>
    <w:p w14:paraId="6D822D69" w14:textId="719A4B98" w:rsidR="00B961E4" w:rsidRPr="003D4639" w:rsidRDefault="00B961E4" w:rsidP="00B961E4">
      <w:pPr>
        <w:rPr>
          <w:noProof/>
        </w:rPr>
      </w:pPr>
      <w:r w:rsidRPr="003D4639">
        <w:rPr>
          <w:noProof/>
        </w:rPr>
        <w:t xml:space="preserve">van der Kolk, B. A., Pynoos, R. S., Cicchetti, D., Cloitre, M., D’Andrea, W., Ford, J. D., &amp; Teicher, M. (2009). Proposal to include a developmental trauma disorder diagnosis for children and adolescents in DSM-V. </w:t>
      </w:r>
      <w:r w:rsidRPr="003D4639">
        <w:rPr>
          <w:i/>
          <w:noProof/>
        </w:rPr>
        <w:t xml:space="preserve">Unpublished manuscript. </w:t>
      </w:r>
      <w:hyperlink r:id="rId89" w:history="1">
        <w:r w:rsidR="0030377A" w:rsidRPr="00E2410C">
          <w:rPr>
            <w:rStyle w:val="Hyperlink"/>
            <w:rFonts w:ascii="Arial" w:hAnsi="Arial"/>
            <w:noProof/>
          </w:rPr>
          <w:t>https://www.complextrauma.org/wp-content/uploads/2019/03/Complex-Trauma-Resource-3-Joseph-Spinazzola.pdf</w:t>
        </w:r>
      </w:hyperlink>
      <w:r w:rsidR="00513286">
        <w:rPr>
          <w:noProof/>
        </w:rPr>
        <w:t xml:space="preserve"> </w:t>
      </w:r>
    </w:p>
    <w:p w14:paraId="36151785" w14:textId="77777777" w:rsidR="00B961E4" w:rsidRPr="003D4639" w:rsidRDefault="00B961E4" w:rsidP="00B961E4">
      <w:pPr>
        <w:rPr>
          <w:noProof/>
        </w:rPr>
      </w:pPr>
      <w:r w:rsidRPr="003D4639">
        <w:rPr>
          <w:noProof/>
        </w:rPr>
        <w:t>Victorian Government. (2016a). Royal Commission into Family Violence: Report and recommendations (Vol. 1 Parliamentary paper. no. 132, 2014-16). Victoria: State of Victoria.</w:t>
      </w:r>
    </w:p>
    <w:p w14:paraId="62342540" w14:textId="77777777" w:rsidR="00B961E4" w:rsidRPr="003D4639" w:rsidRDefault="00B961E4" w:rsidP="00B961E4">
      <w:pPr>
        <w:rPr>
          <w:noProof/>
        </w:rPr>
      </w:pPr>
      <w:r w:rsidRPr="003D4639">
        <w:rPr>
          <w:noProof/>
        </w:rPr>
        <w:t>Victorian Government. (2016b). Royal Commission into Family Violence: Summary and recommendations (Parliamentary paper. no. 132, 2014-16).</w:t>
      </w:r>
      <w:r w:rsidRPr="003D4639" w:rsidDel="00ED2778">
        <w:rPr>
          <w:noProof/>
        </w:rPr>
        <w:t xml:space="preserve"> </w:t>
      </w:r>
      <w:r w:rsidRPr="003D4639">
        <w:rPr>
          <w:noProof/>
        </w:rPr>
        <w:t>Victoria: State of Victoria.</w:t>
      </w:r>
    </w:p>
    <w:p w14:paraId="05860396" w14:textId="72ACA6F0" w:rsidR="00B961E4" w:rsidRPr="003D4639" w:rsidRDefault="00B961E4" w:rsidP="00B961E4">
      <w:pPr>
        <w:rPr>
          <w:noProof/>
        </w:rPr>
      </w:pPr>
      <w:r w:rsidRPr="003D4639">
        <w:rPr>
          <w:noProof/>
        </w:rPr>
        <w:t xml:space="preserve">Walsh, J. A., &amp; Krienert, J. L. (2007). Child–Parent Violence: An Empirical Analysis of Offender, Victim, and Event Characteristics in a National Sample of Reported Incidents. </w:t>
      </w:r>
      <w:r w:rsidRPr="003D4639">
        <w:rPr>
          <w:i/>
          <w:noProof/>
        </w:rPr>
        <w:t>Journal of family violence</w:t>
      </w:r>
      <w:r w:rsidRPr="003D4639">
        <w:rPr>
          <w:noProof/>
        </w:rPr>
        <w:t>,</w:t>
      </w:r>
      <w:r w:rsidRPr="003D4639">
        <w:rPr>
          <w:i/>
          <w:noProof/>
        </w:rPr>
        <w:t xml:space="preserve"> 22</w:t>
      </w:r>
      <w:r w:rsidRPr="003D4639">
        <w:rPr>
          <w:noProof/>
        </w:rPr>
        <w:t xml:space="preserve">(7), 563-574. </w:t>
      </w:r>
      <w:hyperlink r:id="rId90" w:history="1">
        <w:r w:rsidR="008E5A6B" w:rsidRPr="003D4639">
          <w:rPr>
            <w:rStyle w:val="Hyperlink"/>
            <w:rFonts w:ascii="Arial" w:hAnsi="Arial"/>
          </w:rPr>
          <w:t>https://doi.org/10.1007/s10896-007-9108-9</w:t>
        </w:r>
      </w:hyperlink>
      <w:r w:rsidR="008E5A6B" w:rsidRPr="003D4639">
        <w:rPr>
          <w:noProof/>
        </w:rPr>
        <w:t xml:space="preserve"> </w:t>
      </w:r>
    </w:p>
    <w:p w14:paraId="01444439" w14:textId="28EEC48A" w:rsidR="00B961E4" w:rsidRPr="003D4639" w:rsidRDefault="00B961E4" w:rsidP="00B961E4">
      <w:pPr>
        <w:rPr>
          <w:noProof/>
        </w:rPr>
      </w:pPr>
      <w:r w:rsidRPr="003D4639">
        <w:rPr>
          <w:noProof/>
        </w:rPr>
        <w:t>Human Rights Watch.</w:t>
      </w:r>
      <w:r w:rsidRPr="003D4639" w:rsidDel="00C53EC4">
        <w:rPr>
          <w:noProof/>
        </w:rPr>
        <w:t xml:space="preserve"> </w:t>
      </w:r>
      <w:r w:rsidRPr="003D4639">
        <w:rPr>
          <w:noProof/>
        </w:rPr>
        <w:t xml:space="preserve">(2018). </w:t>
      </w:r>
      <w:r w:rsidRPr="003D4639">
        <w:rPr>
          <w:i/>
          <w:noProof/>
        </w:rPr>
        <w:t>"I needed help, instead I was punished": abuse and neglect of prisoners with disabilities in Australia</w:t>
      </w:r>
      <w:r w:rsidRPr="003D4639">
        <w:rPr>
          <w:noProof/>
        </w:rPr>
        <w:t xml:space="preserve">  [Report]. Human Rights Watch. </w:t>
      </w:r>
      <w:hyperlink r:id="rId91" w:history="1">
        <w:r w:rsidR="00FA5A23" w:rsidRPr="003D4639">
          <w:rPr>
            <w:rStyle w:val="Hyperlink"/>
            <w:rFonts w:ascii="Arial" w:hAnsi="Arial"/>
          </w:rPr>
          <w:t>https://apo.org.au/node/131736</w:t>
        </w:r>
      </w:hyperlink>
      <w:r w:rsidR="00FA5A23" w:rsidRPr="003D4639">
        <w:t xml:space="preserve"> </w:t>
      </w:r>
      <w:r w:rsidRPr="003D4639">
        <w:rPr>
          <w:noProof/>
        </w:rPr>
        <w:t xml:space="preserve"> </w:t>
      </w:r>
    </w:p>
    <w:p w14:paraId="32F9F10F" w14:textId="3D15E354" w:rsidR="00B961E4" w:rsidRPr="003D4639" w:rsidRDefault="00B961E4" w:rsidP="00B961E4">
      <w:pPr>
        <w:rPr>
          <w:noProof/>
        </w:rPr>
      </w:pPr>
      <w:r w:rsidRPr="003D4639">
        <w:rPr>
          <w:noProof/>
        </w:rPr>
        <w:t xml:space="preserve">Weller, P. (2014). Reconsidering legal capacity: radical critiques, governmentality and dividing practice. </w:t>
      </w:r>
      <w:r w:rsidRPr="003D4639">
        <w:rPr>
          <w:i/>
          <w:noProof/>
        </w:rPr>
        <w:t>Griffith Law Review</w:t>
      </w:r>
      <w:r w:rsidRPr="003D4639">
        <w:rPr>
          <w:noProof/>
        </w:rPr>
        <w:t>,</w:t>
      </w:r>
      <w:r w:rsidRPr="003D4639">
        <w:rPr>
          <w:i/>
          <w:noProof/>
        </w:rPr>
        <w:t xml:space="preserve"> 23</w:t>
      </w:r>
      <w:r w:rsidRPr="003D4639">
        <w:rPr>
          <w:noProof/>
        </w:rPr>
        <w:t xml:space="preserve">(3), 498-518. </w:t>
      </w:r>
      <w:hyperlink r:id="rId92" w:history="1">
        <w:r w:rsidR="00CC7A54" w:rsidRPr="003D4639">
          <w:rPr>
            <w:rStyle w:val="Hyperlink"/>
            <w:rFonts w:ascii="Arial" w:hAnsi="Arial"/>
          </w:rPr>
          <w:t>https://doi.org/10.1080/10383441.2014.993499</w:t>
        </w:r>
      </w:hyperlink>
      <w:r w:rsidR="00CC7A54" w:rsidRPr="003D4639">
        <w:t xml:space="preserve"> </w:t>
      </w:r>
      <w:r w:rsidRPr="003D4639">
        <w:rPr>
          <w:noProof/>
        </w:rPr>
        <w:t xml:space="preserve"> </w:t>
      </w:r>
    </w:p>
    <w:p w14:paraId="39A1A8B0" w14:textId="2293FFE7" w:rsidR="00B961E4" w:rsidRPr="003D4639" w:rsidRDefault="00B961E4" w:rsidP="00B961E4">
      <w:pPr>
        <w:rPr>
          <w:noProof/>
        </w:rPr>
      </w:pPr>
      <w:r w:rsidRPr="003D4639">
        <w:rPr>
          <w:noProof/>
        </w:rPr>
        <w:t xml:space="preserve">World Health Organization /London School of Hygiene and Tropical Medicine. (2010). </w:t>
      </w:r>
      <w:r w:rsidRPr="003D4639">
        <w:rPr>
          <w:i/>
          <w:noProof/>
        </w:rPr>
        <w:t>Preventing intimate partner and sexual violence against women: taking action and generating evidence</w:t>
      </w:r>
      <w:r w:rsidRPr="003D4639">
        <w:rPr>
          <w:noProof/>
        </w:rPr>
        <w:t xml:space="preserve">. Geneva, World Health Organization. </w:t>
      </w:r>
      <w:hyperlink r:id="rId93" w:history="1">
        <w:r w:rsidR="00CC7A54" w:rsidRPr="003D4639">
          <w:rPr>
            <w:rStyle w:val="Hyperlink"/>
            <w:rFonts w:ascii="Arial" w:hAnsi="Arial"/>
            <w:noProof/>
          </w:rPr>
          <w:t>https://iris.who.int/bitstream/handle/10665/44350/9789241564007_eng.pdf?sequence=1</w:t>
        </w:r>
      </w:hyperlink>
      <w:r w:rsidR="00CC7A54" w:rsidRPr="003D4639">
        <w:rPr>
          <w:noProof/>
        </w:rPr>
        <w:t xml:space="preserve"> </w:t>
      </w:r>
    </w:p>
    <w:p w14:paraId="09D13DEC" w14:textId="2E4147DD" w:rsidR="00B961E4" w:rsidRPr="003D4639" w:rsidRDefault="00F664DA" w:rsidP="00B961E4">
      <w:pPr>
        <w:rPr>
          <w:noProof/>
        </w:rPr>
      </w:pPr>
      <w:r>
        <w:rPr>
          <w:noProof/>
        </w:rPr>
        <w:t>Eden</w:t>
      </w:r>
      <w:r w:rsidR="00EE5FA3">
        <w:rPr>
          <w:noProof/>
        </w:rPr>
        <w:t>borough</w:t>
      </w:r>
      <w:r w:rsidR="007726FF">
        <w:rPr>
          <w:noProof/>
        </w:rPr>
        <w:t>, M</w:t>
      </w:r>
      <w:r w:rsidR="00947C94">
        <w:rPr>
          <w:noProof/>
        </w:rPr>
        <w:t xml:space="preserve">., </w:t>
      </w:r>
      <w:r w:rsidR="00B961E4" w:rsidRPr="003D4639">
        <w:rPr>
          <w:noProof/>
        </w:rPr>
        <w:t xml:space="preserve">Wilkes, L. M., </w:t>
      </w:r>
      <w:r w:rsidR="00CC62C6">
        <w:rPr>
          <w:noProof/>
        </w:rPr>
        <w:t>Jackson, D.</w:t>
      </w:r>
      <w:r w:rsidR="00236F4B">
        <w:rPr>
          <w:noProof/>
        </w:rPr>
        <w:t xml:space="preserve">, </w:t>
      </w:r>
      <w:r w:rsidR="00B961E4" w:rsidRPr="003D4639">
        <w:rPr>
          <w:noProof/>
        </w:rPr>
        <w:t>&amp; Mannix</w:t>
      </w:r>
      <w:r w:rsidR="002708FF">
        <w:rPr>
          <w:noProof/>
        </w:rPr>
        <w:t>, J.</w:t>
      </w:r>
      <w:r w:rsidR="00B961E4" w:rsidRPr="003D4639">
        <w:rPr>
          <w:noProof/>
        </w:rPr>
        <w:t xml:space="preserve"> (2011). Development and validation of the child-to-mother violence scale. </w:t>
      </w:r>
      <w:r w:rsidR="00B961E4" w:rsidRPr="003D4639">
        <w:rPr>
          <w:i/>
          <w:noProof/>
        </w:rPr>
        <w:t>Nurse Researcher</w:t>
      </w:r>
      <w:r w:rsidR="00B961E4" w:rsidRPr="003D4639">
        <w:rPr>
          <w:noProof/>
        </w:rPr>
        <w:t>,</w:t>
      </w:r>
      <w:r w:rsidR="00B961E4" w:rsidRPr="003D4639">
        <w:rPr>
          <w:i/>
          <w:noProof/>
        </w:rPr>
        <w:t xml:space="preserve"> 18</w:t>
      </w:r>
      <w:r w:rsidR="00B961E4" w:rsidRPr="003D4639">
        <w:rPr>
          <w:noProof/>
        </w:rPr>
        <w:t>(2), 63</w:t>
      </w:r>
      <w:r w:rsidR="00B022BB">
        <w:rPr>
          <w:noProof/>
        </w:rPr>
        <w:t>-76</w:t>
      </w:r>
      <w:r w:rsidR="00B961E4" w:rsidRPr="003D4639">
        <w:rPr>
          <w:noProof/>
        </w:rPr>
        <w:t xml:space="preserve">. </w:t>
      </w:r>
      <w:hyperlink r:id="rId94" w:history="1">
        <w:r w:rsidR="00F177F3" w:rsidRPr="00144C63">
          <w:rPr>
            <w:rStyle w:val="Hyperlink"/>
            <w:rFonts w:ascii="Arial" w:hAnsi="Arial"/>
            <w:noProof/>
          </w:rPr>
          <w:t>https://doi.org/10.7748/nr2011.01.18.2.63.c8285</w:t>
        </w:r>
      </w:hyperlink>
      <w:r w:rsidR="00F177F3">
        <w:rPr>
          <w:noProof/>
        </w:rPr>
        <w:t xml:space="preserve"> </w:t>
      </w:r>
      <w:r w:rsidR="00B961E4" w:rsidRPr="003D4639">
        <w:rPr>
          <w:noProof/>
        </w:rPr>
        <w:t xml:space="preserve"> </w:t>
      </w:r>
    </w:p>
    <w:p w14:paraId="3B4137AA" w14:textId="21661B70" w:rsidR="00B961E4" w:rsidRPr="003D4639" w:rsidRDefault="00B961E4" w:rsidP="00B961E4">
      <w:pPr>
        <w:rPr>
          <w:noProof/>
        </w:rPr>
      </w:pPr>
      <w:r w:rsidRPr="003D4639">
        <w:rPr>
          <w:noProof/>
        </w:rPr>
        <w:t xml:space="preserve">Zhang, L., Cai, C., Wang, Z., Tao, M., Liu, X., &amp; Craig, W. (2019). Adolescent-to-Mother Psychological Aggression: The Role of Father Violence and Maternal Parenting Style. </w:t>
      </w:r>
      <w:r w:rsidRPr="003D4639">
        <w:rPr>
          <w:i/>
          <w:noProof/>
        </w:rPr>
        <w:t>Child Abuse &amp; Neglect</w:t>
      </w:r>
      <w:r w:rsidRPr="003D4639">
        <w:rPr>
          <w:noProof/>
        </w:rPr>
        <w:t>,</w:t>
      </w:r>
      <w:r w:rsidRPr="003D4639">
        <w:rPr>
          <w:i/>
          <w:noProof/>
        </w:rPr>
        <w:t xml:space="preserve"> 98</w:t>
      </w:r>
      <w:r w:rsidRPr="003D4639">
        <w:rPr>
          <w:noProof/>
        </w:rPr>
        <w:t xml:space="preserve">, 104229. </w:t>
      </w:r>
      <w:hyperlink r:id="rId95" w:history="1">
        <w:r w:rsidR="00D06756">
          <w:rPr>
            <w:rStyle w:val="Hyperlink"/>
            <w:rFonts w:ascii="Arial" w:hAnsi="Arial"/>
          </w:rPr>
          <w:t>https://doi.org/</w:t>
        </w:r>
        <w:r w:rsidR="00A07ACD" w:rsidRPr="003D4639">
          <w:rPr>
            <w:rStyle w:val="Hyperlink"/>
            <w:rFonts w:ascii="Arial" w:hAnsi="Arial"/>
          </w:rPr>
          <w:t>10.1016/j.chiabu.2019.104229</w:t>
        </w:r>
      </w:hyperlink>
      <w:r w:rsidRPr="003D4639">
        <w:rPr>
          <w:noProof/>
        </w:rPr>
        <w:t xml:space="preserve"> </w:t>
      </w:r>
    </w:p>
    <w:p w14:paraId="50013FAF" w14:textId="77777777" w:rsidR="00B961E4" w:rsidRPr="003D4639" w:rsidRDefault="00B961E4" w:rsidP="00B961E4"/>
    <w:p w14:paraId="5AF50EFD" w14:textId="173F37BA" w:rsidR="00B961E4" w:rsidRPr="003D4639" w:rsidRDefault="00B961E4" w:rsidP="00B23298">
      <w:pPr>
        <w:pStyle w:val="Heading2"/>
        <w:numPr>
          <w:ilvl w:val="0"/>
          <w:numId w:val="50"/>
        </w:numPr>
      </w:pPr>
      <w:r w:rsidRPr="003D4639">
        <w:lastRenderedPageBreak/>
        <w:t xml:space="preserve">A summary of the evidence pertaining to children’s experiences of maltreatment and violence in the home (Daryl Higgins and Gabby Hunt)  </w:t>
      </w:r>
    </w:p>
    <w:p w14:paraId="064CE7C4" w14:textId="0B3A4BAA" w:rsidR="00B961E4" w:rsidRPr="003D4639" w:rsidRDefault="00B961E4" w:rsidP="00B961E4">
      <w:pPr>
        <w:rPr>
          <w:noProof/>
        </w:rPr>
      </w:pPr>
      <w:r w:rsidRPr="003D4639">
        <w:rPr>
          <w:noProof/>
        </w:rPr>
        <w:t xml:space="preserve">Allard, T., Hurren, E., Thompson, C., Jenkins, B., Chrzanowski, A., &amp; Stewart, A. (2018). Who is responsible for child maltreatment? </w:t>
      </w:r>
      <w:r w:rsidRPr="003D4639">
        <w:rPr>
          <w:i/>
          <w:noProof/>
        </w:rPr>
        <w:t>Trends &amp; Issues in Crime &amp; Criminal Justice</w:t>
      </w:r>
      <w:r w:rsidRPr="003D4639">
        <w:rPr>
          <w:noProof/>
        </w:rPr>
        <w:t>,</w:t>
      </w:r>
      <w:r w:rsidRPr="003D4639">
        <w:rPr>
          <w:i/>
          <w:noProof/>
        </w:rPr>
        <w:t xml:space="preserve"> 547</w:t>
      </w:r>
      <w:r w:rsidRPr="003D4639">
        <w:rPr>
          <w:noProof/>
        </w:rPr>
        <w:t xml:space="preserve">, 1-15. </w:t>
      </w:r>
      <w:hyperlink r:id="rId96" w:history="1">
        <w:r w:rsidR="0030377A" w:rsidRPr="00DF60B9">
          <w:rPr>
            <w:rStyle w:val="Hyperlink"/>
            <w:rFonts w:ascii="Arial" w:hAnsi="Arial"/>
          </w:rPr>
          <w:t>https://doi.org/10.52922/ti121953</w:t>
        </w:r>
      </w:hyperlink>
      <w:r w:rsidR="00A76B41">
        <w:t xml:space="preserve"> </w:t>
      </w:r>
    </w:p>
    <w:p w14:paraId="4F63F43D" w14:textId="2622ABB7" w:rsidR="00B961E4" w:rsidRPr="003D4639" w:rsidRDefault="00B961E4" w:rsidP="00B961E4">
      <w:pPr>
        <w:rPr>
          <w:noProof/>
        </w:rPr>
      </w:pPr>
      <w:r w:rsidRPr="003D4639">
        <w:rPr>
          <w:noProof/>
        </w:rPr>
        <w:t xml:space="preserve">Australian Bureau of Statistics. (2017). </w:t>
      </w:r>
      <w:r w:rsidRPr="003D4639">
        <w:rPr>
          <w:i/>
          <w:iCs/>
          <w:noProof/>
        </w:rPr>
        <w:t>Personal Safety, Australia,</w:t>
      </w:r>
      <w:r w:rsidRPr="003D4639">
        <w:rPr>
          <w:noProof/>
        </w:rPr>
        <w:t xml:space="preserve"> 2016. Australian Bureau of Statistics. </w:t>
      </w:r>
      <w:hyperlink r:id="rId97" w:history="1">
        <w:r w:rsidR="00566BDA" w:rsidRPr="003D4639">
          <w:rPr>
            <w:rStyle w:val="Hyperlink"/>
            <w:rFonts w:ascii="Arial" w:hAnsi="Arial"/>
          </w:rPr>
          <w:t>https://www.abs.gov.au/statistics/people/crime-and-justice/personal-safety-australia/latest-release</w:t>
        </w:r>
      </w:hyperlink>
      <w:r w:rsidR="00566BDA" w:rsidRPr="003D4639">
        <w:t xml:space="preserve"> </w:t>
      </w:r>
      <w:r w:rsidRPr="003D4639">
        <w:rPr>
          <w:noProof/>
        </w:rPr>
        <w:t xml:space="preserve"> </w:t>
      </w:r>
    </w:p>
    <w:p w14:paraId="489D9E2D" w14:textId="359C91FB" w:rsidR="00B961E4" w:rsidRPr="003D4639" w:rsidRDefault="00B961E4" w:rsidP="00B961E4">
      <w:pPr>
        <w:rPr>
          <w:noProof/>
        </w:rPr>
      </w:pPr>
      <w:r w:rsidRPr="003D4639">
        <w:rPr>
          <w:noProof/>
        </w:rPr>
        <w:t xml:space="preserve">Australian Bureau of Statistics. (2023). </w:t>
      </w:r>
      <w:r w:rsidRPr="003D4639">
        <w:rPr>
          <w:i/>
          <w:noProof/>
        </w:rPr>
        <w:t>Personal Safety, Australia, 2021-22</w:t>
      </w:r>
      <w:r w:rsidRPr="003D4639">
        <w:rPr>
          <w:noProof/>
        </w:rPr>
        <w:t xml:space="preserve">. Australian Bureau of Statistics. </w:t>
      </w:r>
      <w:hyperlink r:id="rId98" w:anchor="data-downloads" w:history="1">
        <w:r w:rsidR="00566BDA" w:rsidRPr="003D4639">
          <w:rPr>
            <w:rStyle w:val="Hyperlink"/>
            <w:rFonts w:ascii="Arial" w:hAnsi="Arial"/>
          </w:rPr>
          <w:t>https://www.abs.gov.au/statistics/people/crime-and-justice/personal-safety-australia/latest-release#data-downloads</w:t>
        </w:r>
      </w:hyperlink>
      <w:r w:rsidR="00566BDA" w:rsidRPr="003D4639">
        <w:t xml:space="preserve"> </w:t>
      </w:r>
    </w:p>
    <w:p w14:paraId="61CA1244" w14:textId="77777777" w:rsidR="00B961E4" w:rsidRPr="003D4639" w:rsidRDefault="00B961E4" w:rsidP="00B961E4">
      <w:pPr>
        <w:rPr>
          <w:noProof/>
        </w:rPr>
      </w:pPr>
      <w:r w:rsidRPr="003D4639">
        <w:rPr>
          <w:noProof/>
        </w:rPr>
        <w:t xml:space="preserve">Australian Institute of Criminology. (2022). </w:t>
      </w:r>
      <w:r w:rsidRPr="003D4639">
        <w:rPr>
          <w:i/>
          <w:noProof/>
        </w:rPr>
        <w:t>Senate Legal and Constitutional Affairs References Committee– Questions on Notice. 30 September 2022</w:t>
      </w:r>
      <w:r w:rsidRPr="003D4639">
        <w:rPr>
          <w:noProof/>
        </w:rPr>
        <w:t xml:space="preserve">. AIC. </w:t>
      </w:r>
    </w:p>
    <w:p w14:paraId="202BA674" w14:textId="0841609B" w:rsidR="00B961E4" w:rsidRPr="003D4639" w:rsidRDefault="00B961E4" w:rsidP="00B961E4">
      <w:pPr>
        <w:rPr>
          <w:noProof/>
        </w:rPr>
      </w:pPr>
      <w:r w:rsidRPr="003D4639">
        <w:rPr>
          <w:noProof/>
        </w:rPr>
        <w:t xml:space="preserve">Australian Institute of Health and Welfare. (2019). </w:t>
      </w:r>
      <w:r w:rsidRPr="003D4639">
        <w:rPr>
          <w:i/>
          <w:noProof/>
        </w:rPr>
        <w:t>Family, Domestic and Sexual Violence in Australia: Continuing the National Story</w:t>
      </w:r>
      <w:r w:rsidRPr="003D4639">
        <w:rPr>
          <w:noProof/>
        </w:rPr>
        <w:t xml:space="preserve">. Canberra, AIHW. </w:t>
      </w:r>
      <w:hyperlink r:id="rId99" w:history="1">
        <w:r w:rsidR="00727BB9" w:rsidRPr="003D4639">
          <w:rPr>
            <w:rStyle w:val="Hyperlink"/>
            <w:rFonts w:ascii="Arial" w:hAnsi="Arial"/>
            <w:noProof/>
          </w:rPr>
          <w:t>https://doi.org/10.25816/5ebcc837fa7ea</w:t>
        </w:r>
      </w:hyperlink>
      <w:r w:rsidR="00727BB9" w:rsidRPr="003D4639">
        <w:rPr>
          <w:noProof/>
        </w:rPr>
        <w:t xml:space="preserve"> </w:t>
      </w:r>
    </w:p>
    <w:p w14:paraId="459D6B42" w14:textId="03E85D19" w:rsidR="00B961E4" w:rsidRPr="003D4639" w:rsidRDefault="00B961E4" w:rsidP="00B961E4">
      <w:pPr>
        <w:rPr>
          <w:noProof/>
        </w:rPr>
      </w:pPr>
      <w:r w:rsidRPr="003D4639">
        <w:rPr>
          <w:noProof/>
        </w:rPr>
        <w:t xml:space="preserve">Australian Institute of Health and Welfare. (2022). Family, domestic and sexual violence data in Australia. Canberra, AIHW. </w:t>
      </w:r>
      <w:hyperlink r:id="rId100" w:history="1">
        <w:r w:rsidR="00727BB9" w:rsidRPr="003D4639">
          <w:rPr>
            <w:rStyle w:val="Hyperlink"/>
            <w:rFonts w:ascii="Arial" w:hAnsi="Arial"/>
          </w:rPr>
          <w:t>https://www.aihw.gov.au/reports/domestic-violence/family-domestic-sexual-violence-data</w:t>
        </w:r>
      </w:hyperlink>
      <w:r w:rsidR="00727BB9" w:rsidRPr="003D4639">
        <w:rPr>
          <w:noProof/>
        </w:rPr>
        <w:t xml:space="preserve"> </w:t>
      </w:r>
    </w:p>
    <w:p w14:paraId="4328A8E1" w14:textId="0E5CF190" w:rsidR="00B961E4" w:rsidRPr="003D4639" w:rsidRDefault="00B961E4" w:rsidP="00B961E4">
      <w:pPr>
        <w:rPr>
          <w:noProof/>
        </w:rPr>
      </w:pPr>
      <w:r w:rsidRPr="003D4639">
        <w:rPr>
          <w:noProof/>
        </w:rPr>
        <w:t xml:space="preserve">Ayers, S., Bond, R., Webb, R., Miller, P., &amp; Bateson, K. (2019). Perinatal mental health and risk of child maltreatment: A systematic review and meta-analysis. </w:t>
      </w:r>
      <w:r w:rsidR="007D1531">
        <w:rPr>
          <w:i/>
          <w:noProof/>
        </w:rPr>
        <w:t>Child Abuse &amp; Neglect</w:t>
      </w:r>
      <w:r w:rsidRPr="003D4639">
        <w:rPr>
          <w:noProof/>
        </w:rPr>
        <w:t>,</w:t>
      </w:r>
      <w:r w:rsidRPr="003D4639">
        <w:rPr>
          <w:i/>
          <w:noProof/>
        </w:rPr>
        <w:t xml:space="preserve"> 98</w:t>
      </w:r>
      <w:r w:rsidRPr="003D4639">
        <w:rPr>
          <w:noProof/>
        </w:rPr>
        <w:t xml:space="preserve">, 104172. </w:t>
      </w:r>
      <w:hyperlink r:id="rId101" w:history="1">
        <w:r w:rsidR="00CF19F1" w:rsidRPr="003D4639">
          <w:rPr>
            <w:rStyle w:val="Hyperlink"/>
            <w:rFonts w:ascii="Arial" w:hAnsi="Arial"/>
          </w:rPr>
          <w:t>https://doi.org/10.1016/j.chiabu.2019.104172</w:t>
        </w:r>
      </w:hyperlink>
      <w:r w:rsidR="00CF19F1" w:rsidRPr="003D4639">
        <w:rPr>
          <w:noProof/>
        </w:rPr>
        <w:t xml:space="preserve"> </w:t>
      </w:r>
    </w:p>
    <w:p w14:paraId="09E39AC8" w14:textId="1EABDA7C" w:rsidR="00B961E4" w:rsidRPr="003D4639" w:rsidRDefault="00B961E4" w:rsidP="00B961E4">
      <w:pPr>
        <w:rPr>
          <w:noProof/>
        </w:rPr>
      </w:pPr>
      <w:r w:rsidRPr="003D4639">
        <w:rPr>
          <w:noProof/>
        </w:rPr>
        <w:t xml:space="preserve">Ayton, D., Pritchard, E., &amp; Tsindos, T. (2021). Acquired Brain Injury in the Context of Family Violence: A Systematic Scoping Review of Incidence, Prevalence, and Contributing Factors. </w:t>
      </w:r>
      <w:r w:rsidR="0064363B" w:rsidRPr="0064363B">
        <w:rPr>
          <w:i/>
          <w:iCs/>
          <w:noProof/>
        </w:rPr>
        <w:t>Trauma, Violence &amp; Abuse</w:t>
      </w:r>
      <w:r w:rsidRPr="003D4639">
        <w:rPr>
          <w:noProof/>
        </w:rPr>
        <w:t>,</w:t>
      </w:r>
      <w:r w:rsidRPr="003D4639">
        <w:rPr>
          <w:i/>
          <w:noProof/>
        </w:rPr>
        <w:t xml:space="preserve"> 22</w:t>
      </w:r>
      <w:r w:rsidRPr="003D4639">
        <w:rPr>
          <w:noProof/>
        </w:rPr>
        <w:t xml:space="preserve">(1), 3-17. </w:t>
      </w:r>
      <w:hyperlink r:id="rId102" w:history="1">
        <w:r w:rsidR="000A1098" w:rsidRPr="003D4639">
          <w:rPr>
            <w:rStyle w:val="Hyperlink"/>
            <w:rFonts w:ascii="Arial" w:hAnsi="Arial"/>
          </w:rPr>
          <w:t>https://doi.org/10.1177/1524838018821951</w:t>
        </w:r>
      </w:hyperlink>
      <w:r w:rsidR="000A1098" w:rsidRPr="003D4639">
        <w:t xml:space="preserve"> </w:t>
      </w:r>
      <w:r w:rsidRPr="003D4639">
        <w:rPr>
          <w:noProof/>
        </w:rPr>
        <w:t xml:space="preserve"> </w:t>
      </w:r>
    </w:p>
    <w:p w14:paraId="7BB5925D" w14:textId="41E9913A" w:rsidR="00B961E4" w:rsidRPr="003D4639" w:rsidRDefault="00B961E4" w:rsidP="00B961E4">
      <w:pPr>
        <w:rPr>
          <w:noProof/>
        </w:rPr>
      </w:pPr>
      <w:r w:rsidRPr="003D4639">
        <w:rPr>
          <w:noProof/>
        </w:rPr>
        <w:t xml:space="preserve">Baheshmat, S., Gholami, J., Amin-Esmaeili, M., Shadloo, B., &amp; Rahimi-Movaghar, A. (2022). Spouse and Child Abuse Associated With Illicit Drug Use in Iran: A Systematic Review and Meta-Analysis. </w:t>
      </w:r>
      <w:r w:rsidR="0064363B" w:rsidRPr="0064363B">
        <w:rPr>
          <w:i/>
          <w:iCs/>
          <w:noProof/>
        </w:rPr>
        <w:t>Trauma, Violence &amp; Abuse</w:t>
      </w:r>
      <w:r w:rsidRPr="003D4639">
        <w:rPr>
          <w:noProof/>
        </w:rPr>
        <w:t>,</w:t>
      </w:r>
      <w:r w:rsidRPr="003D4639">
        <w:rPr>
          <w:i/>
          <w:noProof/>
        </w:rPr>
        <w:t xml:space="preserve"> 23</w:t>
      </w:r>
      <w:r w:rsidRPr="003D4639">
        <w:rPr>
          <w:noProof/>
        </w:rPr>
        <w:t xml:space="preserve">(5), 1494-1509. </w:t>
      </w:r>
      <w:hyperlink r:id="rId103" w:history="1">
        <w:r w:rsidR="00EA0600" w:rsidRPr="003D4639">
          <w:rPr>
            <w:rStyle w:val="Hyperlink"/>
            <w:rFonts w:ascii="Arial" w:hAnsi="Arial"/>
          </w:rPr>
          <w:t>https://doi.org/10.1177/1524838021998655</w:t>
        </w:r>
      </w:hyperlink>
      <w:r w:rsidR="00EA0600" w:rsidRPr="003D4639">
        <w:t xml:space="preserve"> </w:t>
      </w:r>
      <w:r w:rsidRPr="003D4639">
        <w:rPr>
          <w:noProof/>
        </w:rPr>
        <w:t xml:space="preserve"> </w:t>
      </w:r>
    </w:p>
    <w:p w14:paraId="7FBD0453" w14:textId="5054EE82" w:rsidR="00B961E4" w:rsidRPr="003D4639" w:rsidRDefault="00B961E4" w:rsidP="00B961E4">
      <w:pPr>
        <w:rPr>
          <w:noProof/>
        </w:rPr>
      </w:pPr>
      <w:r w:rsidRPr="003D4639">
        <w:rPr>
          <w:noProof/>
        </w:rPr>
        <w:t xml:space="preserve">Bor, W., Stallman, H., Collerson, E., Boyle, C., Swenson, C. C., McDermott, B., &amp; Lee, E. (2013). Therapy implications of child abuse in multi-risk families. </w:t>
      </w:r>
      <w:r w:rsidRPr="003D4639">
        <w:rPr>
          <w:i/>
          <w:noProof/>
        </w:rPr>
        <w:t>Australas Psychiatry</w:t>
      </w:r>
      <w:r w:rsidRPr="003D4639">
        <w:rPr>
          <w:noProof/>
        </w:rPr>
        <w:t>,</w:t>
      </w:r>
      <w:r w:rsidRPr="003D4639">
        <w:rPr>
          <w:i/>
          <w:noProof/>
        </w:rPr>
        <w:t xml:space="preserve"> 21</w:t>
      </w:r>
      <w:r w:rsidRPr="003D4639">
        <w:rPr>
          <w:noProof/>
        </w:rPr>
        <w:t xml:space="preserve">(4), 389-392. </w:t>
      </w:r>
      <w:hyperlink r:id="rId104" w:history="1">
        <w:r w:rsidR="00EA0600" w:rsidRPr="003D4639">
          <w:rPr>
            <w:rStyle w:val="Hyperlink"/>
            <w:rFonts w:ascii="Arial" w:hAnsi="Arial"/>
          </w:rPr>
          <w:t>https://doi.org/10.1177/1039856213492350</w:t>
        </w:r>
      </w:hyperlink>
      <w:r w:rsidR="00EA0600" w:rsidRPr="003D4639">
        <w:rPr>
          <w:noProof/>
        </w:rPr>
        <w:t xml:space="preserve"> </w:t>
      </w:r>
    </w:p>
    <w:p w14:paraId="115BDED0" w14:textId="158FD930" w:rsidR="00B961E4" w:rsidRPr="003D4639" w:rsidRDefault="00B961E4" w:rsidP="00B961E4">
      <w:pPr>
        <w:rPr>
          <w:noProof/>
        </w:rPr>
      </w:pPr>
      <w:r w:rsidRPr="003D4639">
        <w:rPr>
          <w:noProof/>
        </w:rPr>
        <w:t xml:space="preserve">Brown, T., Tyson, D., &amp; Arias, P. F. (2014). Filicide and Parental Separation and Divorce: Filicide and Parental Separation. </w:t>
      </w:r>
      <w:r w:rsidRPr="003D4639">
        <w:rPr>
          <w:i/>
          <w:noProof/>
        </w:rPr>
        <w:t>Child abuse review (Chichester, England : 1992)</w:t>
      </w:r>
      <w:r w:rsidRPr="003D4639">
        <w:rPr>
          <w:noProof/>
        </w:rPr>
        <w:t>,</w:t>
      </w:r>
      <w:r w:rsidRPr="003D4639">
        <w:rPr>
          <w:i/>
          <w:noProof/>
        </w:rPr>
        <w:t xml:space="preserve"> 23</w:t>
      </w:r>
      <w:r w:rsidRPr="003D4639">
        <w:rPr>
          <w:noProof/>
        </w:rPr>
        <w:t xml:space="preserve">(2), 79-88. </w:t>
      </w:r>
      <w:hyperlink r:id="rId105" w:history="1">
        <w:r w:rsidR="00D04924" w:rsidRPr="003D4639">
          <w:rPr>
            <w:rStyle w:val="Hyperlink"/>
            <w:rFonts w:ascii="Arial" w:hAnsi="Arial"/>
          </w:rPr>
          <w:t>https://doi.org/10.1002/car.2327</w:t>
        </w:r>
      </w:hyperlink>
      <w:r w:rsidR="00D04924" w:rsidRPr="003D4639">
        <w:rPr>
          <w:noProof/>
        </w:rPr>
        <w:t xml:space="preserve"> </w:t>
      </w:r>
    </w:p>
    <w:p w14:paraId="0C7F9261" w14:textId="77777777" w:rsidR="00B961E4" w:rsidRPr="003D4639" w:rsidRDefault="00B961E4" w:rsidP="00B961E4">
      <w:pPr>
        <w:rPr>
          <w:noProof/>
        </w:rPr>
      </w:pPr>
      <w:r w:rsidRPr="003D4639">
        <w:rPr>
          <w:noProof/>
        </w:rPr>
        <w:t xml:space="preserve">Cale, J., Holt, T., Leclerc, B., Singh, S., &amp; Drew, J. (2021). Crime commission processes in child sexual abuse material production and distribution: A systematic review. </w:t>
      </w:r>
      <w:r w:rsidRPr="003D4639">
        <w:rPr>
          <w:i/>
          <w:noProof/>
        </w:rPr>
        <w:t>Trends and issues in crime and criminal justice</w:t>
      </w:r>
      <w:r w:rsidRPr="003D4639">
        <w:rPr>
          <w:noProof/>
        </w:rPr>
        <w:t xml:space="preserve">(617), 1-22. </w:t>
      </w:r>
    </w:p>
    <w:p w14:paraId="151F4B4A" w14:textId="013D0ED0" w:rsidR="00B961E4" w:rsidRPr="003D4639" w:rsidRDefault="00B961E4" w:rsidP="00B961E4">
      <w:pPr>
        <w:rPr>
          <w:noProof/>
        </w:rPr>
      </w:pPr>
      <w:r w:rsidRPr="003D4639">
        <w:rPr>
          <w:noProof/>
        </w:rPr>
        <w:t xml:space="preserve">Dodaj, A. (2020). Children witnessing domestic violence. </w:t>
      </w:r>
      <w:r w:rsidRPr="003D4639">
        <w:rPr>
          <w:i/>
          <w:noProof/>
        </w:rPr>
        <w:t>Journal of children's services</w:t>
      </w:r>
      <w:r w:rsidRPr="003D4639">
        <w:rPr>
          <w:noProof/>
        </w:rPr>
        <w:t>,</w:t>
      </w:r>
      <w:r w:rsidRPr="003D4639">
        <w:rPr>
          <w:i/>
          <w:noProof/>
        </w:rPr>
        <w:t xml:space="preserve"> 15</w:t>
      </w:r>
      <w:r w:rsidRPr="003D4639">
        <w:rPr>
          <w:noProof/>
        </w:rPr>
        <w:t xml:space="preserve">(3), 161-174. </w:t>
      </w:r>
      <w:hyperlink r:id="rId106" w:history="1">
        <w:r w:rsidR="00920830" w:rsidRPr="003D4639">
          <w:rPr>
            <w:rStyle w:val="Hyperlink"/>
            <w:rFonts w:ascii="Arial" w:hAnsi="Arial"/>
          </w:rPr>
          <w:t>https://doi.org/10.1108/JCS-04-2019-0023</w:t>
        </w:r>
      </w:hyperlink>
      <w:r w:rsidR="00920830" w:rsidRPr="003D4639">
        <w:t xml:space="preserve"> </w:t>
      </w:r>
      <w:r w:rsidRPr="003D4639">
        <w:rPr>
          <w:noProof/>
        </w:rPr>
        <w:t xml:space="preserve"> </w:t>
      </w:r>
    </w:p>
    <w:p w14:paraId="6C980443" w14:textId="33819050" w:rsidR="00B961E4" w:rsidRPr="003D4639" w:rsidRDefault="00B961E4" w:rsidP="00B961E4">
      <w:pPr>
        <w:rPr>
          <w:noProof/>
        </w:rPr>
      </w:pPr>
      <w:r w:rsidRPr="003D4639">
        <w:rPr>
          <w:noProof/>
        </w:rPr>
        <w:lastRenderedPageBreak/>
        <w:t xml:space="preserve">Doyle, F. L., Morawska, A., Higgins, D. J., Havighurst, S. S., Mazzucchelli, T. G., Toumbourou, J. W., Middeldorp, C. M., Chainey, C., Cobham, V. E., Harnett, P., &amp; Sanders, M. R. (2022). Policies are Needed to Increase the Reach and Impact of Evidence-Based Parenting Supports: A Call for a Population-Based Approach to Supporting Parents, Children, and Families. </w:t>
      </w:r>
      <w:r w:rsidRPr="003D4639">
        <w:rPr>
          <w:i/>
          <w:noProof/>
        </w:rPr>
        <w:t xml:space="preserve">Child Psychiatry </w:t>
      </w:r>
      <w:r w:rsidR="001D1180">
        <w:rPr>
          <w:i/>
          <w:noProof/>
        </w:rPr>
        <w:t xml:space="preserve">&amp; </w:t>
      </w:r>
      <w:r w:rsidRPr="003D4639">
        <w:rPr>
          <w:i/>
          <w:noProof/>
        </w:rPr>
        <w:t>Hum</w:t>
      </w:r>
      <w:r w:rsidR="001D1180">
        <w:rPr>
          <w:i/>
          <w:noProof/>
        </w:rPr>
        <w:t>an</w:t>
      </w:r>
      <w:r w:rsidRPr="003D4639">
        <w:rPr>
          <w:i/>
          <w:noProof/>
        </w:rPr>
        <w:t xml:space="preserve"> Dev</w:t>
      </w:r>
      <w:r w:rsidR="001D1180">
        <w:rPr>
          <w:i/>
          <w:noProof/>
        </w:rPr>
        <w:t>elopment</w:t>
      </w:r>
      <w:r w:rsidRPr="003D4639">
        <w:rPr>
          <w:noProof/>
        </w:rPr>
        <w:t xml:space="preserve">, 1-14. </w:t>
      </w:r>
      <w:hyperlink r:id="rId107" w:history="1">
        <w:r w:rsidR="002E3A69" w:rsidRPr="003D4639">
          <w:rPr>
            <w:rStyle w:val="Hyperlink"/>
            <w:rFonts w:ascii="Arial" w:hAnsi="Arial"/>
          </w:rPr>
          <w:t>https://doi.org/10.1007/s10578-021-01309-0</w:t>
        </w:r>
      </w:hyperlink>
      <w:r w:rsidR="002E3A69" w:rsidRPr="003D4639">
        <w:t xml:space="preserve"> </w:t>
      </w:r>
      <w:r w:rsidRPr="003D4639">
        <w:rPr>
          <w:noProof/>
        </w:rPr>
        <w:t xml:space="preserve"> </w:t>
      </w:r>
    </w:p>
    <w:p w14:paraId="1EE868E4" w14:textId="3D9A1BD5" w:rsidR="00B961E4" w:rsidRPr="003D4639" w:rsidRDefault="00B961E4" w:rsidP="00B961E4">
      <w:pPr>
        <w:rPr>
          <w:noProof/>
        </w:rPr>
      </w:pPr>
      <w:r w:rsidRPr="003D4639">
        <w:rPr>
          <w:noProof/>
        </w:rPr>
        <w:t xml:space="preserve">Fernandez, E., Delfabbro, P., Ramia, I., &amp; Kovacs, S. (2019). Children returning from care: The challenging circumstances of parents in poverty. </w:t>
      </w:r>
      <w:r w:rsidRPr="003D4639">
        <w:rPr>
          <w:i/>
          <w:noProof/>
        </w:rPr>
        <w:t>Children and Youth Services Review</w:t>
      </w:r>
      <w:r w:rsidRPr="003D4639">
        <w:rPr>
          <w:noProof/>
        </w:rPr>
        <w:t>,</w:t>
      </w:r>
      <w:r w:rsidRPr="003D4639">
        <w:rPr>
          <w:i/>
          <w:noProof/>
        </w:rPr>
        <w:t xml:space="preserve"> 97</w:t>
      </w:r>
      <w:r w:rsidRPr="003D4639">
        <w:rPr>
          <w:noProof/>
        </w:rPr>
        <w:t xml:space="preserve">, 100-111. </w:t>
      </w:r>
      <w:hyperlink r:id="rId108" w:history="1">
        <w:r w:rsidR="00D06756">
          <w:rPr>
            <w:rStyle w:val="Hyperlink"/>
            <w:rFonts w:ascii="Arial" w:hAnsi="Arial"/>
          </w:rPr>
          <w:t>https://doi.org/</w:t>
        </w:r>
        <w:r w:rsidR="0057789C" w:rsidRPr="003D4639">
          <w:rPr>
            <w:rStyle w:val="Hyperlink"/>
            <w:rFonts w:ascii="Arial" w:hAnsi="Arial"/>
          </w:rPr>
          <w:t>10.1016/j.childyouth.2017.06.008</w:t>
        </w:r>
      </w:hyperlink>
      <w:r w:rsidRPr="003D4639">
        <w:rPr>
          <w:noProof/>
        </w:rPr>
        <w:t xml:space="preserve"> </w:t>
      </w:r>
    </w:p>
    <w:p w14:paraId="550CB18B" w14:textId="3F743247" w:rsidR="00B961E4" w:rsidRPr="003D4639" w:rsidRDefault="00B961E4" w:rsidP="00B961E4">
      <w:pPr>
        <w:rPr>
          <w:noProof/>
        </w:rPr>
      </w:pPr>
      <w:r w:rsidRPr="003D4639">
        <w:rPr>
          <w:noProof/>
        </w:rPr>
        <w:t xml:space="preserve">Fogarty, A., Jones, A., Seymour, M., Savopoulos, P., Evans, K., O'Brien, J., O'Dea, L., Clout, P., Auletta, S., &amp; Giallo, R. (2022). The parenting skill development and education service: Telehealth support for families at risk of child maltreatment during the COVID-19 pandemic. </w:t>
      </w:r>
      <w:r w:rsidRPr="003D4639">
        <w:rPr>
          <w:i/>
          <w:noProof/>
        </w:rPr>
        <w:t>Child &amp; Family Social Work</w:t>
      </w:r>
      <w:r w:rsidRPr="003D4639">
        <w:rPr>
          <w:noProof/>
        </w:rPr>
        <w:t>,</w:t>
      </w:r>
      <w:r w:rsidRPr="003D4639">
        <w:rPr>
          <w:i/>
          <w:noProof/>
        </w:rPr>
        <w:t xml:space="preserve"> 27</w:t>
      </w:r>
      <w:r w:rsidRPr="003D4639">
        <w:rPr>
          <w:noProof/>
        </w:rPr>
        <w:t xml:space="preserve">(3), 392-404. </w:t>
      </w:r>
      <w:hyperlink r:id="rId109" w:history="1">
        <w:r w:rsidR="0030377A" w:rsidRPr="00E2410C">
          <w:rPr>
            <w:rStyle w:val="Hyperlink"/>
            <w:rFonts w:ascii="Arial" w:hAnsi="Arial"/>
          </w:rPr>
          <w:t>https://doi.org/10.1111/cfs.12890</w:t>
        </w:r>
      </w:hyperlink>
      <w:r w:rsidR="0057789C" w:rsidRPr="003D4639">
        <w:t xml:space="preserve"> </w:t>
      </w:r>
      <w:r w:rsidRPr="003D4639">
        <w:rPr>
          <w:noProof/>
        </w:rPr>
        <w:t xml:space="preserve"> </w:t>
      </w:r>
    </w:p>
    <w:p w14:paraId="6303FC9B" w14:textId="3C9524D1" w:rsidR="00B961E4" w:rsidRPr="003D4639" w:rsidRDefault="00B961E4" w:rsidP="00B961E4">
      <w:pPr>
        <w:rPr>
          <w:noProof/>
        </w:rPr>
      </w:pPr>
      <w:r w:rsidRPr="003D4639">
        <w:rPr>
          <w:noProof/>
        </w:rPr>
        <w:t xml:space="preserve">Frederick, J., Devaney, J., &amp; Alisic, E. (2019). Homicides and Maltreatment-related Deaths of Disabled Children: A Systematic Review. </w:t>
      </w:r>
      <w:r w:rsidRPr="003D4639">
        <w:rPr>
          <w:i/>
          <w:noProof/>
        </w:rPr>
        <w:t>Child Abuse Review</w:t>
      </w:r>
      <w:r w:rsidRPr="003D4639">
        <w:rPr>
          <w:noProof/>
        </w:rPr>
        <w:t>,</w:t>
      </w:r>
      <w:r w:rsidRPr="003D4639">
        <w:rPr>
          <w:i/>
          <w:noProof/>
        </w:rPr>
        <w:t xml:space="preserve"> 28</w:t>
      </w:r>
      <w:r w:rsidRPr="003D4639">
        <w:rPr>
          <w:noProof/>
        </w:rPr>
        <w:t xml:space="preserve">(5), 321-338. </w:t>
      </w:r>
      <w:hyperlink r:id="rId110" w:history="1">
        <w:r w:rsidR="001D1180" w:rsidRPr="00E2410C">
          <w:rPr>
            <w:rStyle w:val="Hyperlink"/>
            <w:rFonts w:ascii="Arial" w:hAnsi="Arial"/>
          </w:rPr>
          <w:t>https://doi.org/10.1002/car.2574</w:t>
        </w:r>
      </w:hyperlink>
      <w:r w:rsidR="0057789C" w:rsidRPr="003D4639">
        <w:rPr>
          <w:noProof/>
        </w:rPr>
        <w:t xml:space="preserve"> </w:t>
      </w:r>
    </w:p>
    <w:p w14:paraId="2AFEC1B8" w14:textId="1547B001" w:rsidR="00B961E4" w:rsidRPr="003D4639" w:rsidRDefault="00B961E4" w:rsidP="00B961E4">
      <w:pPr>
        <w:rPr>
          <w:noProof/>
        </w:rPr>
      </w:pPr>
      <w:r w:rsidRPr="003D4639">
        <w:rPr>
          <w:noProof/>
        </w:rPr>
        <w:t xml:space="preserve">Frederico, M., Jackson, A., &amp; Dwyer, J. (2014). Child Protection and Cross-Sector Practice: An Analysis of Child Death Reviews to Inform Practice When Multiple Parental Risk Factors Are Present. </w:t>
      </w:r>
      <w:r w:rsidRPr="003D4639">
        <w:rPr>
          <w:i/>
          <w:noProof/>
        </w:rPr>
        <w:t>Child Abuse Review</w:t>
      </w:r>
      <w:r w:rsidRPr="003D4639">
        <w:rPr>
          <w:noProof/>
        </w:rPr>
        <w:t>,</w:t>
      </w:r>
      <w:r w:rsidRPr="003D4639">
        <w:rPr>
          <w:i/>
          <w:noProof/>
        </w:rPr>
        <w:t xml:space="preserve"> 23</w:t>
      </w:r>
      <w:r w:rsidRPr="003D4639">
        <w:rPr>
          <w:noProof/>
        </w:rPr>
        <w:t xml:space="preserve">(2), 104-115. </w:t>
      </w:r>
      <w:hyperlink r:id="rId111" w:history="1">
        <w:r w:rsidR="001D1180" w:rsidRPr="00E2410C">
          <w:rPr>
            <w:rStyle w:val="Hyperlink"/>
            <w:rFonts w:ascii="Arial" w:hAnsi="Arial"/>
          </w:rPr>
          <w:t>https://doi.org/10.1002/car.2321</w:t>
        </w:r>
      </w:hyperlink>
      <w:r w:rsidR="0057789C" w:rsidRPr="003D4639">
        <w:t xml:space="preserve"> </w:t>
      </w:r>
      <w:r w:rsidRPr="003D4639">
        <w:rPr>
          <w:noProof/>
        </w:rPr>
        <w:t xml:space="preserve"> </w:t>
      </w:r>
    </w:p>
    <w:p w14:paraId="0A5A698B" w14:textId="5C988F4B" w:rsidR="00B961E4" w:rsidRPr="003D4639" w:rsidRDefault="00B961E4" w:rsidP="00B961E4">
      <w:pPr>
        <w:rPr>
          <w:noProof/>
        </w:rPr>
      </w:pPr>
      <w:r w:rsidRPr="003D4639">
        <w:rPr>
          <w:noProof/>
        </w:rPr>
        <w:t xml:space="preserve">Gilbert, B., Stewart, A., Hurren, E., Little, S., &amp; Allard, T. (2022). Dual-system Involvement: Exploring the Overlap Between Domestic and Family Violence and Child Maltreatment Perpetration. </w:t>
      </w:r>
      <w:r w:rsidRPr="003D4639">
        <w:rPr>
          <w:i/>
          <w:noProof/>
        </w:rPr>
        <w:t>Journal of Interpersonal Violence</w:t>
      </w:r>
      <w:r w:rsidRPr="003D4639">
        <w:rPr>
          <w:noProof/>
        </w:rPr>
        <w:t>,</w:t>
      </w:r>
      <w:r w:rsidRPr="003D4639">
        <w:rPr>
          <w:i/>
          <w:noProof/>
        </w:rPr>
        <w:t xml:space="preserve"> 37</w:t>
      </w:r>
      <w:r w:rsidRPr="003D4639">
        <w:rPr>
          <w:noProof/>
        </w:rPr>
        <w:t xml:space="preserve">(9-10), NP6733-NP6759. </w:t>
      </w:r>
      <w:hyperlink r:id="rId112" w:history="1">
        <w:r w:rsidR="001D1180" w:rsidRPr="00E2410C">
          <w:rPr>
            <w:rStyle w:val="Hyperlink"/>
            <w:rFonts w:ascii="Arial" w:hAnsi="Arial"/>
          </w:rPr>
          <w:t>https://doi.org/10.1177/0886260520967138</w:t>
        </w:r>
      </w:hyperlink>
      <w:r w:rsidR="0057789C" w:rsidRPr="003D4639">
        <w:t xml:space="preserve"> </w:t>
      </w:r>
      <w:r w:rsidRPr="003D4639">
        <w:rPr>
          <w:noProof/>
        </w:rPr>
        <w:t xml:space="preserve"> </w:t>
      </w:r>
    </w:p>
    <w:p w14:paraId="498FA7BA" w14:textId="64D49B2E" w:rsidR="00B961E4" w:rsidRPr="003D4639" w:rsidRDefault="00B961E4" w:rsidP="00B961E4">
      <w:pPr>
        <w:rPr>
          <w:noProof/>
        </w:rPr>
      </w:pPr>
      <w:r w:rsidRPr="003D4639">
        <w:rPr>
          <w:noProof/>
        </w:rPr>
        <w:t xml:space="preserve">Haslam, D. M., Lawrence, D. M., Mathews, B., Higgins, D. J., Hunt, A., Scott, J. G., Dunne, M. P., Erskine, H. E., Thomas, H. J., Finkelhor, D., Pacella, R., Meinck, F., &amp; Malacova, E. (2023). The Australian Child Maltreatment Study (ACMS), a national survey of the prevalence of child maltreatment and its correlates: methodology. </w:t>
      </w:r>
      <w:r w:rsidRPr="003D4639">
        <w:rPr>
          <w:i/>
          <w:noProof/>
        </w:rPr>
        <w:t>Medical Journal of Australia</w:t>
      </w:r>
      <w:r w:rsidRPr="003D4639">
        <w:rPr>
          <w:noProof/>
        </w:rPr>
        <w:t>,</w:t>
      </w:r>
      <w:r w:rsidRPr="003D4639">
        <w:rPr>
          <w:i/>
          <w:noProof/>
        </w:rPr>
        <w:t xml:space="preserve"> 218</w:t>
      </w:r>
      <w:r w:rsidRPr="003D4639">
        <w:rPr>
          <w:noProof/>
        </w:rPr>
        <w:t xml:space="preserve">(S6), S5-S12. </w:t>
      </w:r>
      <w:hyperlink r:id="rId113" w:history="1">
        <w:r w:rsidR="001D1180" w:rsidRPr="00E2410C">
          <w:rPr>
            <w:rStyle w:val="Hyperlink"/>
            <w:rFonts w:ascii="Arial" w:hAnsi="Arial"/>
          </w:rPr>
          <w:t>https://doi.org/10.5694/mja2.51869</w:t>
        </w:r>
      </w:hyperlink>
      <w:r w:rsidR="00E5418D" w:rsidRPr="003D4639">
        <w:t xml:space="preserve"> </w:t>
      </w:r>
      <w:r w:rsidRPr="003D4639">
        <w:rPr>
          <w:noProof/>
        </w:rPr>
        <w:t xml:space="preserve"> </w:t>
      </w:r>
    </w:p>
    <w:p w14:paraId="2722672F" w14:textId="02EC02F6" w:rsidR="00B961E4" w:rsidRPr="003D4639" w:rsidRDefault="00B961E4" w:rsidP="00B961E4">
      <w:pPr>
        <w:rPr>
          <w:noProof/>
        </w:rPr>
      </w:pPr>
      <w:r w:rsidRPr="003D4639">
        <w:rPr>
          <w:noProof/>
        </w:rPr>
        <w:t xml:space="preserve">Higgins, D. J., &amp; Hunt, G. (2023). Child, parent, and contextual risk factors for child maltreatment in the family: A rapid evidence review. </w:t>
      </w:r>
      <w:r w:rsidRPr="003D4639">
        <w:rPr>
          <w:i/>
          <w:iCs/>
          <w:noProof/>
        </w:rPr>
        <w:t>Australian Journal of Social Issues.</w:t>
      </w:r>
      <w:r w:rsidRPr="003D4639">
        <w:rPr>
          <w:noProof/>
        </w:rPr>
        <w:t xml:space="preserve"> </w:t>
      </w:r>
      <w:hyperlink r:id="rId114" w:history="1">
        <w:r w:rsidR="00E5418D" w:rsidRPr="003D4639">
          <w:rPr>
            <w:rStyle w:val="Hyperlink"/>
            <w:rFonts w:ascii="Arial" w:hAnsi="Arial"/>
            <w:noProof/>
          </w:rPr>
          <w:t>https://doi.org/10.1002/ajs4.306</w:t>
        </w:r>
      </w:hyperlink>
      <w:r w:rsidR="00E5418D" w:rsidRPr="003D4639">
        <w:rPr>
          <w:noProof/>
        </w:rPr>
        <w:t xml:space="preserve"> </w:t>
      </w:r>
    </w:p>
    <w:p w14:paraId="6DDD3D07" w14:textId="75C92C7E" w:rsidR="00B961E4" w:rsidRPr="003D4639" w:rsidRDefault="00B961E4" w:rsidP="00B961E4">
      <w:pPr>
        <w:rPr>
          <w:noProof/>
        </w:rPr>
      </w:pPr>
      <w:r w:rsidRPr="003D4639">
        <w:rPr>
          <w:noProof/>
        </w:rPr>
        <w:t xml:space="preserve">Higgins, D. J., Lonne, B., Herrenkohl, T. I., Klika, J. B., &amp; Scott, D. (2022). Core Components of Public Health Approaches to Preventing Child Abuse and Neglect. In R. D. Krugman &amp; J. E. Korbin (Eds.), </w:t>
      </w:r>
      <w:r w:rsidRPr="003D4639">
        <w:rPr>
          <w:i/>
          <w:noProof/>
        </w:rPr>
        <w:t>Handbook of Child Maltreatment</w:t>
      </w:r>
      <w:r w:rsidRPr="003D4639">
        <w:rPr>
          <w:noProof/>
        </w:rPr>
        <w:t xml:space="preserve"> (pp. 445-458). Springer International Publishing. </w:t>
      </w:r>
      <w:hyperlink r:id="rId115" w:history="1">
        <w:r w:rsidR="00060148" w:rsidRPr="00E2410C">
          <w:rPr>
            <w:rStyle w:val="Hyperlink"/>
            <w:rFonts w:ascii="Arial" w:hAnsi="Arial"/>
          </w:rPr>
          <w:t>https://doi.org/10.1007/978-3-030-82479-2_22</w:t>
        </w:r>
      </w:hyperlink>
      <w:r w:rsidR="00E5418D" w:rsidRPr="003D4639">
        <w:t xml:space="preserve"> </w:t>
      </w:r>
      <w:r w:rsidRPr="003D4639">
        <w:rPr>
          <w:noProof/>
        </w:rPr>
        <w:t xml:space="preserve"> </w:t>
      </w:r>
    </w:p>
    <w:p w14:paraId="5B7B3645" w14:textId="48AD601C" w:rsidR="00B961E4" w:rsidRPr="003D4639" w:rsidRDefault="00B961E4" w:rsidP="00B961E4">
      <w:pPr>
        <w:rPr>
          <w:noProof/>
        </w:rPr>
      </w:pPr>
      <w:r w:rsidRPr="003D4639">
        <w:rPr>
          <w:noProof/>
        </w:rPr>
        <w:t xml:space="preserve">Higgins, D. J., Mathews, B., Pacella, R., Scott, J. G., Finkelhor, D., Meinck, F., Erskine, H. E., Thomas, H. J., Lawrence, D. M., Haslam, D. M., Malacova, E., &amp; Dunne, M. P. (2023). The prevalence and nature of multi-type child maltreatment in Australia. </w:t>
      </w:r>
      <w:r w:rsidRPr="003D4639">
        <w:rPr>
          <w:i/>
          <w:noProof/>
        </w:rPr>
        <w:t>Med</w:t>
      </w:r>
      <w:r w:rsidR="00A76B41">
        <w:rPr>
          <w:i/>
          <w:noProof/>
        </w:rPr>
        <w:t>ical</w:t>
      </w:r>
      <w:r w:rsidRPr="003D4639">
        <w:rPr>
          <w:i/>
          <w:noProof/>
        </w:rPr>
        <w:t xml:space="preserve"> J</w:t>
      </w:r>
      <w:r w:rsidR="00A76B41">
        <w:rPr>
          <w:i/>
          <w:noProof/>
        </w:rPr>
        <w:t>ournal of</w:t>
      </w:r>
      <w:r w:rsidRPr="003D4639">
        <w:rPr>
          <w:i/>
          <w:noProof/>
        </w:rPr>
        <w:t xml:space="preserve"> Aust</w:t>
      </w:r>
      <w:r w:rsidR="00A76B41">
        <w:rPr>
          <w:i/>
          <w:noProof/>
        </w:rPr>
        <w:t>ralia</w:t>
      </w:r>
      <w:r w:rsidRPr="003D4639">
        <w:rPr>
          <w:noProof/>
        </w:rPr>
        <w:t>,</w:t>
      </w:r>
      <w:r w:rsidRPr="003D4639">
        <w:rPr>
          <w:i/>
          <w:noProof/>
        </w:rPr>
        <w:t xml:space="preserve"> 218 Suppl 6</w:t>
      </w:r>
      <w:r w:rsidRPr="003D4639">
        <w:rPr>
          <w:noProof/>
        </w:rPr>
        <w:t xml:space="preserve">, S19-s25. </w:t>
      </w:r>
      <w:hyperlink r:id="rId116" w:history="1">
        <w:r w:rsidR="00E5418D" w:rsidRPr="003D4639">
          <w:rPr>
            <w:rStyle w:val="Hyperlink"/>
            <w:rFonts w:ascii="Arial" w:hAnsi="Arial"/>
          </w:rPr>
          <w:t>https://doi.org/10.5694/mja2.51868</w:t>
        </w:r>
      </w:hyperlink>
      <w:r w:rsidR="00E5418D" w:rsidRPr="003D4639">
        <w:t xml:space="preserve"> </w:t>
      </w:r>
      <w:r w:rsidRPr="003D4639">
        <w:rPr>
          <w:noProof/>
        </w:rPr>
        <w:t xml:space="preserve"> </w:t>
      </w:r>
    </w:p>
    <w:p w14:paraId="20DDD128" w14:textId="2FD6CE59" w:rsidR="00B961E4" w:rsidRPr="003D4639" w:rsidRDefault="00B961E4" w:rsidP="00B961E4">
      <w:pPr>
        <w:rPr>
          <w:noProof/>
        </w:rPr>
      </w:pPr>
      <w:r w:rsidRPr="003D4639">
        <w:rPr>
          <w:noProof/>
        </w:rPr>
        <w:t xml:space="preserve">Kim, B., &amp; Merlo, A. V. (2023). Domestic Homicide: A Synthesis of Systematic Review Evidence. </w:t>
      </w:r>
      <w:r w:rsidR="0064363B" w:rsidRPr="0064363B">
        <w:rPr>
          <w:i/>
          <w:iCs/>
          <w:noProof/>
        </w:rPr>
        <w:t>Trauma, Violence &amp; Abuse</w:t>
      </w:r>
      <w:r w:rsidRPr="003D4639">
        <w:rPr>
          <w:noProof/>
        </w:rPr>
        <w:t>,</w:t>
      </w:r>
      <w:r w:rsidRPr="003D4639">
        <w:rPr>
          <w:i/>
          <w:noProof/>
        </w:rPr>
        <w:t xml:space="preserve"> 24</w:t>
      </w:r>
      <w:r w:rsidRPr="003D4639">
        <w:rPr>
          <w:noProof/>
        </w:rPr>
        <w:t xml:space="preserve">(2), 776-793. </w:t>
      </w:r>
      <w:hyperlink r:id="rId117" w:history="1">
        <w:r w:rsidR="00060148" w:rsidRPr="00E2410C">
          <w:rPr>
            <w:rStyle w:val="Hyperlink"/>
            <w:rFonts w:ascii="Arial" w:hAnsi="Arial"/>
          </w:rPr>
          <w:t>https://doi.org/10.1177/15248380211043812</w:t>
        </w:r>
      </w:hyperlink>
      <w:r w:rsidR="00E5418D" w:rsidRPr="003D4639">
        <w:t xml:space="preserve"> </w:t>
      </w:r>
      <w:r w:rsidRPr="003D4639">
        <w:rPr>
          <w:noProof/>
        </w:rPr>
        <w:t xml:space="preserve"> </w:t>
      </w:r>
    </w:p>
    <w:p w14:paraId="78ADA812" w14:textId="77777777" w:rsidR="00B961E4" w:rsidRPr="003D4639" w:rsidRDefault="00B961E4" w:rsidP="00B961E4">
      <w:pPr>
        <w:rPr>
          <w:noProof/>
        </w:rPr>
      </w:pPr>
      <w:r w:rsidRPr="003D4639">
        <w:rPr>
          <w:noProof/>
        </w:rPr>
        <w:t xml:space="preserve">Kisely, S., Strathearn, L., &amp; Najman, J. M. (2021). Risk Factors for Maltreatment in Siblings of Abused Children. </w:t>
      </w:r>
      <w:r w:rsidRPr="003D4639">
        <w:rPr>
          <w:i/>
          <w:noProof/>
        </w:rPr>
        <w:t>Pediatrics</w:t>
      </w:r>
      <w:r w:rsidRPr="003D4639">
        <w:rPr>
          <w:noProof/>
        </w:rPr>
        <w:t>,</w:t>
      </w:r>
      <w:r w:rsidRPr="003D4639">
        <w:rPr>
          <w:i/>
          <w:noProof/>
        </w:rPr>
        <w:t xml:space="preserve"> 147</w:t>
      </w:r>
      <w:r w:rsidRPr="003D4639">
        <w:rPr>
          <w:noProof/>
        </w:rPr>
        <w:t xml:space="preserve">(5), e2020036004. </w:t>
      </w:r>
      <w:hyperlink r:id="rId118" w:history="1">
        <w:r w:rsidRPr="003D4639">
          <w:rPr>
            <w:rStyle w:val="Hyperlink"/>
            <w:rFonts w:ascii="Arial" w:hAnsi="Arial"/>
          </w:rPr>
          <w:t>https://doi.org/10.1542/peds.2020-036004</w:t>
        </w:r>
      </w:hyperlink>
      <w:r w:rsidRPr="003D4639">
        <w:t xml:space="preserve"> </w:t>
      </w:r>
      <w:r w:rsidRPr="003D4639">
        <w:rPr>
          <w:noProof/>
        </w:rPr>
        <w:t xml:space="preserve"> </w:t>
      </w:r>
    </w:p>
    <w:p w14:paraId="3915B1C0" w14:textId="333A3DA8" w:rsidR="00B961E4" w:rsidRPr="003D4639" w:rsidRDefault="00B961E4" w:rsidP="00B961E4">
      <w:pPr>
        <w:rPr>
          <w:noProof/>
        </w:rPr>
      </w:pPr>
      <w:r w:rsidRPr="003D4639">
        <w:rPr>
          <w:noProof/>
        </w:rPr>
        <w:lastRenderedPageBreak/>
        <w:t xml:space="preserve">Langevin, R., Marshall, C., &amp; Kingsland, E. (2021). Intergenerational Cycles of Maltreatment: A Scoping Review of Psychosocial Risk and Protective Factors. </w:t>
      </w:r>
      <w:r w:rsidR="0064363B" w:rsidRPr="0064363B">
        <w:rPr>
          <w:i/>
          <w:iCs/>
          <w:noProof/>
        </w:rPr>
        <w:t>Trauma, Violence &amp; Abuse</w:t>
      </w:r>
      <w:r w:rsidRPr="003D4639">
        <w:rPr>
          <w:noProof/>
        </w:rPr>
        <w:t>,</w:t>
      </w:r>
      <w:r w:rsidRPr="003D4639">
        <w:rPr>
          <w:i/>
          <w:noProof/>
        </w:rPr>
        <w:t xml:space="preserve"> 22</w:t>
      </w:r>
      <w:r w:rsidRPr="003D4639">
        <w:rPr>
          <w:noProof/>
        </w:rPr>
        <w:t xml:space="preserve">(4), 672-688. </w:t>
      </w:r>
      <w:hyperlink r:id="rId119" w:history="1">
        <w:r w:rsidR="00E5418D" w:rsidRPr="003D4639">
          <w:rPr>
            <w:rStyle w:val="Hyperlink"/>
            <w:rFonts w:ascii="Arial" w:hAnsi="Arial"/>
          </w:rPr>
          <w:t>https://doi.org/10.1177/1524838019870917</w:t>
        </w:r>
      </w:hyperlink>
      <w:r w:rsidR="00E5418D" w:rsidRPr="003D4639">
        <w:t xml:space="preserve"> </w:t>
      </w:r>
      <w:r w:rsidRPr="003D4639">
        <w:rPr>
          <w:noProof/>
        </w:rPr>
        <w:t xml:space="preserve"> </w:t>
      </w:r>
    </w:p>
    <w:p w14:paraId="1050EC4B" w14:textId="0D1E4AA4" w:rsidR="00B961E4" w:rsidRPr="003D4639" w:rsidRDefault="00B961E4" w:rsidP="00B961E4">
      <w:pPr>
        <w:rPr>
          <w:noProof/>
        </w:rPr>
      </w:pPr>
      <w:r w:rsidRPr="003D4639">
        <w:rPr>
          <w:noProof/>
        </w:rPr>
        <w:t xml:space="preserve">Mathews, B., &amp; Collin-Vézina, D. (2019). Child Sexual Abuse: Toward a Conceptual Model and Definition. </w:t>
      </w:r>
      <w:r w:rsidRPr="003D4639">
        <w:rPr>
          <w:i/>
          <w:noProof/>
        </w:rPr>
        <w:t>Trauma, Violence, &amp; Abuse</w:t>
      </w:r>
      <w:r w:rsidRPr="003D4639">
        <w:rPr>
          <w:noProof/>
        </w:rPr>
        <w:t>,</w:t>
      </w:r>
      <w:r w:rsidRPr="003D4639">
        <w:rPr>
          <w:i/>
          <w:noProof/>
        </w:rPr>
        <w:t xml:space="preserve"> 20</w:t>
      </w:r>
      <w:r w:rsidRPr="003D4639">
        <w:rPr>
          <w:noProof/>
        </w:rPr>
        <w:t xml:space="preserve">(2), 131-148. </w:t>
      </w:r>
      <w:hyperlink r:id="rId120" w:history="1">
        <w:r w:rsidR="00E5418D" w:rsidRPr="003D4639">
          <w:rPr>
            <w:rStyle w:val="Hyperlink"/>
            <w:rFonts w:ascii="Arial" w:hAnsi="Arial"/>
          </w:rPr>
          <w:t>https://doi.org/10.1177/1524838017738726</w:t>
        </w:r>
      </w:hyperlink>
      <w:r w:rsidR="00E5418D" w:rsidRPr="003D4639">
        <w:t xml:space="preserve"> </w:t>
      </w:r>
      <w:r w:rsidRPr="003D4639">
        <w:rPr>
          <w:noProof/>
        </w:rPr>
        <w:t xml:space="preserve"> </w:t>
      </w:r>
    </w:p>
    <w:p w14:paraId="0B85AF0C" w14:textId="07AC6529" w:rsidR="00B961E4" w:rsidRPr="003D4639" w:rsidRDefault="00B961E4" w:rsidP="00B961E4">
      <w:pPr>
        <w:rPr>
          <w:noProof/>
        </w:rPr>
      </w:pPr>
      <w:r w:rsidRPr="003D4639">
        <w:rPr>
          <w:noProof/>
        </w:rPr>
        <w:t xml:space="preserve">Mathews, B., Pacella, R., Dunne, M., Scott, J., Finkelhor, D., Meinck, F., Higgins, D. J., Erskine, H., Thomas, H. J., Haslam, D., Tran, N., Le, H., Honey, N., Kellard, K., &amp; Lawrence, D. (2021). The Australian Child Maltreatment Study (ACMS): protocol for a national survey of the prevalence of child abuse and neglect, associated mental disorders and physical health problems, and burden of disease. </w:t>
      </w:r>
      <w:r w:rsidRPr="003D4639">
        <w:rPr>
          <w:i/>
          <w:noProof/>
        </w:rPr>
        <w:t>BMJ Open</w:t>
      </w:r>
      <w:r w:rsidRPr="003D4639">
        <w:rPr>
          <w:noProof/>
        </w:rPr>
        <w:t>,</w:t>
      </w:r>
      <w:r w:rsidRPr="003D4639">
        <w:rPr>
          <w:i/>
          <w:noProof/>
        </w:rPr>
        <w:t xml:space="preserve"> 11</w:t>
      </w:r>
      <w:r w:rsidRPr="003D4639">
        <w:rPr>
          <w:noProof/>
        </w:rPr>
        <w:t xml:space="preserve">(5), e047074. </w:t>
      </w:r>
      <w:hyperlink r:id="rId121" w:history="1">
        <w:r w:rsidR="00E5418D" w:rsidRPr="003D4639">
          <w:rPr>
            <w:rStyle w:val="Hyperlink"/>
            <w:rFonts w:ascii="Arial" w:hAnsi="Arial"/>
          </w:rPr>
          <w:t>https://doi.org/10.1136/bmjopen-2020-047074</w:t>
        </w:r>
      </w:hyperlink>
      <w:r w:rsidR="00E5418D" w:rsidRPr="003D4639">
        <w:t xml:space="preserve"> </w:t>
      </w:r>
      <w:r w:rsidRPr="003D4639">
        <w:rPr>
          <w:noProof/>
        </w:rPr>
        <w:t xml:space="preserve"> </w:t>
      </w:r>
    </w:p>
    <w:p w14:paraId="229922DF" w14:textId="158100B9" w:rsidR="00B961E4" w:rsidRPr="003D4639" w:rsidRDefault="00B961E4" w:rsidP="00B961E4">
      <w:pPr>
        <w:rPr>
          <w:noProof/>
        </w:rPr>
      </w:pPr>
      <w:r w:rsidRPr="003D4639">
        <w:rPr>
          <w:noProof/>
        </w:rPr>
        <w:t xml:space="preserve">Mathews, B., Pacella, R., Scott, J. G., Finkelhor, D., Meinck, F., Higgins, D. J., Erskine, H. E., Thomas, H. J., Lawrence, D. M., Haslam, D. M., Malacova, E., &amp; Dunne, M. P. (2023). The prevalence of child maltreatment in Australia: findings from a national survey. </w:t>
      </w:r>
      <w:r w:rsidRPr="003D4639">
        <w:rPr>
          <w:i/>
          <w:noProof/>
        </w:rPr>
        <w:t>Medical Journal of Australia</w:t>
      </w:r>
      <w:r w:rsidRPr="003D4639">
        <w:rPr>
          <w:noProof/>
        </w:rPr>
        <w:t>,</w:t>
      </w:r>
      <w:r w:rsidRPr="003D4639">
        <w:rPr>
          <w:i/>
          <w:noProof/>
        </w:rPr>
        <w:t xml:space="preserve"> 218</w:t>
      </w:r>
      <w:r w:rsidRPr="003D4639">
        <w:rPr>
          <w:noProof/>
        </w:rPr>
        <w:t xml:space="preserve">(S6), S13-S18. </w:t>
      </w:r>
      <w:hyperlink r:id="rId122" w:history="1">
        <w:r w:rsidR="00060148" w:rsidRPr="00E2410C">
          <w:rPr>
            <w:rStyle w:val="Hyperlink"/>
            <w:rFonts w:ascii="Arial" w:hAnsi="Arial"/>
          </w:rPr>
          <w:t>https://doi.org/10.5694/mja2.51873</w:t>
        </w:r>
      </w:hyperlink>
      <w:r w:rsidR="0016685F" w:rsidRPr="003D4639">
        <w:t xml:space="preserve"> </w:t>
      </w:r>
      <w:r w:rsidRPr="003D4639">
        <w:rPr>
          <w:noProof/>
        </w:rPr>
        <w:t xml:space="preserve"> </w:t>
      </w:r>
    </w:p>
    <w:p w14:paraId="67DB91BC" w14:textId="461ADAF8" w:rsidR="00B961E4" w:rsidRPr="003D4639" w:rsidRDefault="00B961E4" w:rsidP="00B961E4">
      <w:pPr>
        <w:rPr>
          <w:noProof/>
        </w:rPr>
      </w:pPr>
      <w:r w:rsidRPr="003D4639">
        <w:rPr>
          <w:noProof/>
        </w:rPr>
        <w:t xml:space="preserve">McGeough, B. L., &amp; Sterzing, P. R. (2018). A Systematic Review of Family Victimization Experiences Among Sexual Minority Youth. </w:t>
      </w:r>
      <w:r w:rsidRPr="003D4639">
        <w:rPr>
          <w:i/>
          <w:noProof/>
        </w:rPr>
        <w:t>The Journal of Primary Prevention</w:t>
      </w:r>
      <w:r w:rsidRPr="003D4639">
        <w:rPr>
          <w:noProof/>
        </w:rPr>
        <w:t>,</w:t>
      </w:r>
      <w:r w:rsidRPr="003D4639">
        <w:rPr>
          <w:i/>
          <w:noProof/>
        </w:rPr>
        <w:t xml:space="preserve"> 39</w:t>
      </w:r>
      <w:r w:rsidRPr="003D4639">
        <w:rPr>
          <w:noProof/>
        </w:rPr>
        <w:t xml:space="preserve">(5), 491-528. </w:t>
      </w:r>
      <w:hyperlink r:id="rId123" w:history="1">
        <w:r w:rsidR="00060148" w:rsidRPr="00E2410C">
          <w:rPr>
            <w:rStyle w:val="Hyperlink"/>
            <w:rFonts w:ascii="Arial" w:hAnsi="Arial"/>
          </w:rPr>
          <w:t>https://doi.org/10.1007/s10935-018-0523-x</w:t>
        </w:r>
      </w:hyperlink>
      <w:r w:rsidR="0016685F" w:rsidRPr="003D4639">
        <w:t xml:space="preserve"> </w:t>
      </w:r>
      <w:r w:rsidRPr="003D4639">
        <w:rPr>
          <w:noProof/>
        </w:rPr>
        <w:t xml:space="preserve"> </w:t>
      </w:r>
    </w:p>
    <w:p w14:paraId="6D72D97F" w14:textId="0434028F" w:rsidR="00B961E4" w:rsidRPr="003D4639" w:rsidRDefault="00B961E4" w:rsidP="00B961E4">
      <w:pPr>
        <w:rPr>
          <w:noProof/>
        </w:rPr>
      </w:pPr>
      <w:r w:rsidRPr="003D4639">
        <w:rPr>
          <w:noProof/>
        </w:rPr>
        <w:t xml:space="preserve">McKenzie, K., &amp; Scott, D. A. (2012). Quantity of documentation of maltreatment risk factors in injury-related paediatric hospitalisations. </w:t>
      </w:r>
      <w:r w:rsidRPr="003D4639">
        <w:rPr>
          <w:i/>
          <w:noProof/>
        </w:rPr>
        <w:t>BMC Public Health</w:t>
      </w:r>
      <w:r w:rsidRPr="003D4639">
        <w:rPr>
          <w:noProof/>
        </w:rPr>
        <w:t>,</w:t>
      </w:r>
      <w:r w:rsidRPr="003D4639">
        <w:rPr>
          <w:i/>
          <w:noProof/>
        </w:rPr>
        <w:t xml:space="preserve"> 12</w:t>
      </w:r>
      <w:r w:rsidRPr="003D4639">
        <w:rPr>
          <w:noProof/>
        </w:rPr>
        <w:t xml:space="preserve">(1), 563. </w:t>
      </w:r>
      <w:hyperlink r:id="rId124" w:history="1">
        <w:r w:rsidR="0016685F" w:rsidRPr="003D4639">
          <w:rPr>
            <w:rStyle w:val="Hyperlink"/>
            <w:rFonts w:ascii="Arial" w:hAnsi="Arial"/>
          </w:rPr>
          <w:t>https://doi.org/10.1186/1471-2458-12-563</w:t>
        </w:r>
      </w:hyperlink>
      <w:r w:rsidR="0016685F" w:rsidRPr="003D4639">
        <w:rPr>
          <w:noProof/>
        </w:rPr>
        <w:t xml:space="preserve"> </w:t>
      </w:r>
    </w:p>
    <w:p w14:paraId="6A0ED52B" w14:textId="5CB349E3" w:rsidR="00B961E4" w:rsidRPr="003D4639" w:rsidRDefault="00B961E4" w:rsidP="00B961E4">
      <w:pPr>
        <w:rPr>
          <w:noProof/>
        </w:rPr>
      </w:pPr>
      <w:r w:rsidRPr="003D4639">
        <w:rPr>
          <w:noProof/>
        </w:rPr>
        <w:t xml:space="preserve">McKibbin, G., Humphreys, C., &amp; Hamilton, B. (2016). Prevention-enhancing interactions: a Critical Interpretive Synthesis of the evidence about children who sexually abuse other children. </w:t>
      </w:r>
      <w:r w:rsidRPr="003D4639">
        <w:rPr>
          <w:i/>
          <w:noProof/>
        </w:rPr>
        <w:t xml:space="preserve">Health </w:t>
      </w:r>
      <w:r w:rsidR="00EF32B0">
        <w:rPr>
          <w:i/>
          <w:noProof/>
        </w:rPr>
        <w:t xml:space="preserve">&amp; </w:t>
      </w:r>
      <w:r w:rsidRPr="003D4639">
        <w:rPr>
          <w:i/>
          <w:noProof/>
        </w:rPr>
        <w:t>Soc</w:t>
      </w:r>
      <w:r w:rsidR="00EF32B0">
        <w:rPr>
          <w:i/>
          <w:noProof/>
        </w:rPr>
        <w:t>ial</w:t>
      </w:r>
      <w:r w:rsidRPr="003D4639">
        <w:rPr>
          <w:i/>
          <w:noProof/>
        </w:rPr>
        <w:t xml:space="preserve"> Care</w:t>
      </w:r>
      <w:r w:rsidR="00EF32B0">
        <w:rPr>
          <w:i/>
          <w:noProof/>
        </w:rPr>
        <w:t xml:space="preserve"> in the</w:t>
      </w:r>
      <w:r w:rsidRPr="003D4639">
        <w:rPr>
          <w:i/>
          <w:noProof/>
        </w:rPr>
        <w:t xml:space="preserve"> Community</w:t>
      </w:r>
      <w:r w:rsidRPr="003D4639">
        <w:rPr>
          <w:noProof/>
        </w:rPr>
        <w:t>,</w:t>
      </w:r>
      <w:r w:rsidRPr="003D4639">
        <w:rPr>
          <w:i/>
          <w:noProof/>
        </w:rPr>
        <w:t xml:space="preserve"> 24</w:t>
      </w:r>
      <w:r w:rsidRPr="003D4639">
        <w:rPr>
          <w:noProof/>
        </w:rPr>
        <w:t xml:space="preserve">(6), 657-671. </w:t>
      </w:r>
      <w:hyperlink r:id="rId125" w:history="1">
        <w:r w:rsidR="0016685F" w:rsidRPr="003D4639">
          <w:rPr>
            <w:rStyle w:val="Hyperlink"/>
            <w:rFonts w:ascii="Arial" w:hAnsi="Arial"/>
          </w:rPr>
          <w:t>https://doi.org/10.1111/hsc.12260</w:t>
        </w:r>
      </w:hyperlink>
      <w:r w:rsidR="0016685F" w:rsidRPr="003D4639">
        <w:t xml:space="preserve"> </w:t>
      </w:r>
      <w:r w:rsidRPr="003D4639">
        <w:rPr>
          <w:noProof/>
        </w:rPr>
        <w:t xml:space="preserve"> </w:t>
      </w:r>
    </w:p>
    <w:p w14:paraId="5614D25F" w14:textId="41536075" w:rsidR="00B961E4" w:rsidRPr="003D4639" w:rsidRDefault="00B961E4" w:rsidP="00B961E4">
      <w:pPr>
        <w:rPr>
          <w:noProof/>
        </w:rPr>
      </w:pPr>
      <w:r w:rsidRPr="003D4639">
        <w:rPr>
          <w:noProof/>
        </w:rPr>
        <w:t xml:space="preserve">Meiksans, J., Arney, F., Flaherty, R., Octoman, O., Chong, A., Ward, F., &amp; Taylor, C. (2021). Risk factors identified in prenatal child protection reports. </w:t>
      </w:r>
      <w:r w:rsidRPr="003D4639">
        <w:rPr>
          <w:i/>
          <w:noProof/>
        </w:rPr>
        <w:t>Children and Youth Services Review</w:t>
      </w:r>
      <w:r w:rsidRPr="003D4639">
        <w:rPr>
          <w:noProof/>
        </w:rPr>
        <w:t>,</w:t>
      </w:r>
      <w:r w:rsidRPr="003D4639">
        <w:rPr>
          <w:i/>
          <w:noProof/>
        </w:rPr>
        <w:t xml:space="preserve"> 122</w:t>
      </w:r>
      <w:r w:rsidRPr="003D4639">
        <w:rPr>
          <w:noProof/>
        </w:rPr>
        <w:t xml:space="preserve">. </w:t>
      </w:r>
      <w:hyperlink r:id="rId126" w:history="1">
        <w:r w:rsidR="00060148" w:rsidRPr="00E2410C">
          <w:rPr>
            <w:rStyle w:val="Hyperlink"/>
            <w:rFonts w:ascii="Arial" w:hAnsi="Arial"/>
          </w:rPr>
          <w:t>https://doi.org/10.1016/j.childyouth.2020.105905</w:t>
        </w:r>
      </w:hyperlink>
      <w:r w:rsidRPr="003D4639">
        <w:rPr>
          <w:noProof/>
        </w:rPr>
        <w:t xml:space="preserve">. </w:t>
      </w:r>
    </w:p>
    <w:p w14:paraId="77D77B19" w14:textId="7C02E791" w:rsidR="00B961E4" w:rsidRPr="003D4639" w:rsidRDefault="00B961E4" w:rsidP="00B961E4">
      <w:pPr>
        <w:rPr>
          <w:noProof/>
        </w:rPr>
      </w:pPr>
      <w:r w:rsidRPr="003D4639">
        <w:rPr>
          <w:noProof/>
        </w:rPr>
        <w:t xml:space="preserve">Molyneaux, R., Gibbs, L., Bryant, R. A., Humphreys, C., Hegarty, K., Kellett, C., Gallagher, H. C., Block, K., Harms, L., Richardson, J. F., Alkemade, N., &amp; Forbes, D. (2019). Interpersonal violence and mental health outcomes following disaster. </w:t>
      </w:r>
      <w:r w:rsidRPr="003D4639">
        <w:rPr>
          <w:i/>
          <w:noProof/>
        </w:rPr>
        <w:t>B</w:t>
      </w:r>
      <w:r w:rsidR="00D15E0D">
        <w:rPr>
          <w:i/>
          <w:noProof/>
        </w:rPr>
        <w:t xml:space="preserve">ritish </w:t>
      </w:r>
      <w:r w:rsidRPr="003D4639">
        <w:rPr>
          <w:i/>
          <w:noProof/>
        </w:rPr>
        <w:t>J</w:t>
      </w:r>
      <w:r w:rsidR="00D15E0D">
        <w:rPr>
          <w:i/>
          <w:noProof/>
        </w:rPr>
        <w:t xml:space="preserve">ournal of </w:t>
      </w:r>
      <w:r w:rsidRPr="003D4639">
        <w:rPr>
          <w:i/>
          <w:noProof/>
        </w:rPr>
        <w:t>Psych</w:t>
      </w:r>
      <w:r w:rsidR="00D15E0D">
        <w:rPr>
          <w:i/>
          <w:noProof/>
        </w:rPr>
        <w:t>iatry</w:t>
      </w:r>
      <w:r w:rsidRPr="003D4639">
        <w:rPr>
          <w:i/>
          <w:noProof/>
        </w:rPr>
        <w:t xml:space="preserve"> Open</w:t>
      </w:r>
      <w:r w:rsidRPr="003D4639">
        <w:rPr>
          <w:noProof/>
        </w:rPr>
        <w:t>,</w:t>
      </w:r>
      <w:r w:rsidRPr="003D4639">
        <w:rPr>
          <w:i/>
          <w:noProof/>
        </w:rPr>
        <w:t xml:space="preserve"> 6</w:t>
      </w:r>
      <w:r w:rsidRPr="003D4639">
        <w:rPr>
          <w:noProof/>
        </w:rPr>
        <w:t xml:space="preserve">(1), E1. </w:t>
      </w:r>
      <w:hyperlink r:id="rId127" w:history="1">
        <w:r w:rsidR="00AC1022" w:rsidRPr="003D4639">
          <w:rPr>
            <w:rStyle w:val="Hyperlink"/>
            <w:rFonts w:ascii="Arial" w:hAnsi="Arial"/>
          </w:rPr>
          <w:t>https://doi.org/doi:10.1192/bjo.2019.82</w:t>
        </w:r>
      </w:hyperlink>
      <w:r w:rsidR="00AC1022" w:rsidRPr="003D4639">
        <w:t xml:space="preserve"> </w:t>
      </w:r>
      <w:r w:rsidRPr="003D4639">
        <w:rPr>
          <w:noProof/>
        </w:rPr>
        <w:t xml:space="preserve"> </w:t>
      </w:r>
    </w:p>
    <w:p w14:paraId="209A6033" w14:textId="77777777" w:rsidR="00B961E4" w:rsidRPr="003D4639" w:rsidRDefault="00B961E4" w:rsidP="00B961E4">
      <w:pPr>
        <w:rPr>
          <w:noProof/>
        </w:rPr>
      </w:pPr>
      <w:r w:rsidRPr="003D4639">
        <w:rPr>
          <w:noProof/>
        </w:rPr>
        <w:t xml:space="preserve">Moody, G., Cannings-John, R., Hood, K., Kemp, A., &amp; Robling, M. (2018). Establishing the international prevalence of self-reported child maltreatment: a systematic review by maltreatment type and gender. </w:t>
      </w:r>
      <w:r w:rsidRPr="003D4639">
        <w:rPr>
          <w:i/>
          <w:noProof/>
        </w:rPr>
        <w:t>BMC Public Health</w:t>
      </w:r>
      <w:r w:rsidRPr="003D4639">
        <w:rPr>
          <w:noProof/>
        </w:rPr>
        <w:t>,</w:t>
      </w:r>
      <w:r w:rsidRPr="003D4639">
        <w:rPr>
          <w:i/>
          <w:noProof/>
        </w:rPr>
        <w:t xml:space="preserve"> 18</w:t>
      </w:r>
      <w:r w:rsidRPr="003D4639">
        <w:rPr>
          <w:noProof/>
        </w:rPr>
        <w:t xml:space="preserve">(1), 1164. </w:t>
      </w:r>
      <w:hyperlink r:id="rId128" w:history="1">
        <w:r w:rsidRPr="003D4639">
          <w:rPr>
            <w:rStyle w:val="Hyperlink"/>
            <w:rFonts w:ascii="Arial" w:hAnsi="Arial"/>
          </w:rPr>
          <w:t>https://doi.org/10.1186/s12889-018-6044-y</w:t>
        </w:r>
      </w:hyperlink>
      <w:r w:rsidRPr="003D4639">
        <w:t xml:space="preserve"> </w:t>
      </w:r>
      <w:r w:rsidRPr="003D4639">
        <w:rPr>
          <w:noProof/>
        </w:rPr>
        <w:t xml:space="preserve"> </w:t>
      </w:r>
    </w:p>
    <w:p w14:paraId="5D695094" w14:textId="1B71AA67" w:rsidR="00B961E4" w:rsidRPr="003D4639" w:rsidRDefault="00B961E4" w:rsidP="00B961E4">
      <w:pPr>
        <w:rPr>
          <w:noProof/>
        </w:rPr>
      </w:pPr>
      <w:r w:rsidRPr="003D4639">
        <w:rPr>
          <w:noProof/>
        </w:rPr>
        <w:t xml:space="preserve">O'Connor, M., Slopen, N., Becares, L., Burgner, D., Williams, D. R., &amp; Priest, N. (2020). Inequalities in the Distribution of Childhood Adversity From Birth to 11 Years. </w:t>
      </w:r>
      <w:r w:rsidRPr="003D4639">
        <w:rPr>
          <w:i/>
          <w:noProof/>
        </w:rPr>
        <w:t>Acad Pediatr</w:t>
      </w:r>
      <w:r w:rsidRPr="003D4639">
        <w:rPr>
          <w:noProof/>
        </w:rPr>
        <w:t>,</w:t>
      </w:r>
      <w:r w:rsidRPr="003D4639">
        <w:rPr>
          <w:i/>
          <w:noProof/>
        </w:rPr>
        <w:t xml:space="preserve"> 20</w:t>
      </w:r>
      <w:r w:rsidRPr="003D4639">
        <w:rPr>
          <w:noProof/>
        </w:rPr>
        <w:t xml:space="preserve">(5), 609-618. </w:t>
      </w:r>
      <w:hyperlink r:id="rId129" w:history="1">
        <w:r w:rsidR="000F7650" w:rsidRPr="003D4639">
          <w:rPr>
            <w:rStyle w:val="Hyperlink"/>
            <w:rFonts w:ascii="Arial" w:hAnsi="Arial"/>
          </w:rPr>
          <w:t>https://doi.org/10.1016/j.acap.2019.12.004</w:t>
        </w:r>
      </w:hyperlink>
      <w:r w:rsidR="000F7650" w:rsidRPr="003D4639">
        <w:t xml:space="preserve"> </w:t>
      </w:r>
      <w:r w:rsidRPr="003D4639">
        <w:rPr>
          <w:noProof/>
        </w:rPr>
        <w:t xml:space="preserve"> </w:t>
      </w:r>
    </w:p>
    <w:p w14:paraId="2C45259E" w14:textId="5C5C28E7" w:rsidR="00B961E4" w:rsidRPr="003D4639" w:rsidRDefault="00B961E4" w:rsidP="00B961E4">
      <w:pPr>
        <w:rPr>
          <w:noProof/>
        </w:rPr>
      </w:pPr>
      <w:r w:rsidRPr="003D4639">
        <w:rPr>
          <w:noProof/>
        </w:rPr>
        <w:t xml:space="preserve">Orr, C., Fisher, C. M., Glauert, R., Preen, D. B., O'Donnell, M., &amp; Ed, D. (2022). A Demographic Profile of Mothers and Their Children Who Are Victims of Family and Domestic Violence: Using Linked Police and Hospital Admissions Data. </w:t>
      </w:r>
      <w:r w:rsidR="002247CB">
        <w:rPr>
          <w:i/>
          <w:noProof/>
        </w:rPr>
        <w:t>Journal of Interpersonal Violence</w:t>
      </w:r>
      <w:r w:rsidRPr="003D4639">
        <w:rPr>
          <w:noProof/>
        </w:rPr>
        <w:t>,</w:t>
      </w:r>
      <w:r w:rsidRPr="003D4639">
        <w:rPr>
          <w:i/>
          <w:noProof/>
        </w:rPr>
        <w:t xml:space="preserve"> 37</w:t>
      </w:r>
      <w:r w:rsidRPr="003D4639">
        <w:rPr>
          <w:noProof/>
        </w:rPr>
        <w:t xml:space="preserve">(1-2), Np500-np525. </w:t>
      </w:r>
      <w:hyperlink r:id="rId130" w:history="1">
        <w:r w:rsidR="000F7650" w:rsidRPr="003D4639">
          <w:rPr>
            <w:rStyle w:val="Hyperlink"/>
            <w:rFonts w:ascii="Arial" w:hAnsi="Arial"/>
          </w:rPr>
          <w:t>https://doi.org/10.1177/0886260520916272</w:t>
        </w:r>
      </w:hyperlink>
      <w:r w:rsidR="000F7650" w:rsidRPr="003D4639">
        <w:t xml:space="preserve"> </w:t>
      </w:r>
      <w:r w:rsidRPr="003D4639">
        <w:rPr>
          <w:noProof/>
        </w:rPr>
        <w:t xml:space="preserve"> </w:t>
      </w:r>
    </w:p>
    <w:p w14:paraId="73C0EECB" w14:textId="569A12B6" w:rsidR="00B961E4" w:rsidRPr="003D4639" w:rsidRDefault="00B961E4" w:rsidP="00B961E4">
      <w:pPr>
        <w:rPr>
          <w:noProof/>
        </w:rPr>
      </w:pPr>
      <w:r w:rsidRPr="003D4639">
        <w:rPr>
          <w:noProof/>
        </w:rPr>
        <w:lastRenderedPageBreak/>
        <w:t xml:space="preserve">Prior, K., Carvalheiro, M., Lawler, S., Stapinski, L. A., Newton, N. C., Mooney-Somers, J., Basto-Pereira, M., &amp; Barrett, E. (2021). Early trauma and associations with altruistic attitudes and behaviours among young adults. </w:t>
      </w:r>
      <w:r w:rsidR="007D1531">
        <w:rPr>
          <w:i/>
          <w:noProof/>
        </w:rPr>
        <w:t>Child Abuse &amp; Neglect</w:t>
      </w:r>
      <w:r w:rsidRPr="003D4639">
        <w:rPr>
          <w:noProof/>
        </w:rPr>
        <w:t>,</w:t>
      </w:r>
      <w:r w:rsidRPr="003D4639">
        <w:rPr>
          <w:i/>
          <w:noProof/>
        </w:rPr>
        <w:t xml:space="preserve"> 117</w:t>
      </w:r>
      <w:r w:rsidRPr="003D4639">
        <w:rPr>
          <w:noProof/>
        </w:rPr>
        <w:t xml:space="preserve">, 105091. </w:t>
      </w:r>
      <w:hyperlink r:id="rId131" w:history="1">
        <w:r w:rsidRPr="003D4639">
          <w:rPr>
            <w:rStyle w:val="Hyperlink"/>
            <w:rFonts w:ascii="Arial" w:hAnsi="Arial"/>
          </w:rPr>
          <w:t>https://doi.org/10.1016/j.chiabu.2021.105091</w:t>
        </w:r>
      </w:hyperlink>
      <w:r w:rsidRPr="003D4639">
        <w:t xml:space="preserve"> </w:t>
      </w:r>
      <w:r w:rsidRPr="003D4639">
        <w:rPr>
          <w:noProof/>
        </w:rPr>
        <w:t xml:space="preserve"> </w:t>
      </w:r>
    </w:p>
    <w:p w14:paraId="4B95DE20" w14:textId="23CF2735" w:rsidR="00B961E4" w:rsidRPr="003D4639" w:rsidRDefault="00B961E4" w:rsidP="00B961E4">
      <w:pPr>
        <w:rPr>
          <w:noProof/>
        </w:rPr>
      </w:pPr>
      <w:r w:rsidRPr="003D4639">
        <w:rPr>
          <w:noProof/>
        </w:rPr>
        <w:t xml:space="preserve">Purcell, R., Baksheev, G. N., &amp; Mullen, P. E. (2014). A descriptive study of juvenile family violence: data from intervention order applications in a Childrens Court. </w:t>
      </w:r>
      <w:r w:rsidRPr="003D4639">
        <w:rPr>
          <w:i/>
          <w:noProof/>
        </w:rPr>
        <w:t>Int J Law Psychiatry</w:t>
      </w:r>
      <w:r w:rsidRPr="003D4639">
        <w:rPr>
          <w:noProof/>
        </w:rPr>
        <w:t>,</w:t>
      </w:r>
      <w:r w:rsidRPr="003D4639">
        <w:rPr>
          <w:i/>
          <w:noProof/>
        </w:rPr>
        <w:t xml:space="preserve"> 37</w:t>
      </w:r>
      <w:r w:rsidRPr="003D4639">
        <w:rPr>
          <w:noProof/>
        </w:rPr>
        <w:t xml:space="preserve">(6), 558-563. </w:t>
      </w:r>
      <w:hyperlink r:id="rId132" w:history="1">
        <w:r w:rsidR="00F110F2" w:rsidRPr="003D4639">
          <w:rPr>
            <w:rStyle w:val="Hyperlink"/>
            <w:rFonts w:ascii="Arial" w:hAnsi="Arial"/>
          </w:rPr>
          <w:t>https://doi.org/10.1016/j.ijlp.2014.02.029</w:t>
        </w:r>
      </w:hyperlink>
      <w:r w:rsidR="00F110F2" w:rsidRPr="003D4639">
        <w:t xml:space="preserve"> </w:t>
      </w:r>
      <w:r w:rsidRPr="003D4639">
        <w:rPr>
          <w:noProof/>
        </w:rPr>
        <w:t xml:space="preserve"> </w:t>
      </w:r>
    </w:p>
    <w:p w14:paraId="4F775F8B" w14:textId="38B34B1D" w:rsidR="00B961E4" w:rsidRPr="003D4639" w:rsidRDefault="00B961E4" w:rsidP="00B961E4">
      <w:pPr>
        <w:rPr>
          <w:noProof/>
        </w:rPr>
      </w:pPr>
      <w:r w:rsidRPr="003D4639">
        <w:rPr>
          <w:noProof/>
        </w:rPr>
        <w:t xml:space="preserve">Rumble, L., Ramly, A. A., Nuryana, M., &amp; Dunne, M. P. (2018). The Importance of Contextual Factors in Carrying Out Childhood Violence Surveys: a Case Study from Indonesia. </w:t>
      </w:r>
      <w:r w:rsidRPr="003D4639">
        <w:rPr>
          <w:i/>
          <w:noProof/>
        </w:rPr>
        <w:t>Child Indic Res</w:t>
      </w:r>
      <w:r w:rsidRPr="003D4639">
        <w:rPr>
          <w:noProof/>
        </w:rPr>
        <w:t>,</w:t>
      </w:r>
      <w:r w:rsidRPr="003D4639">
        <w:rPr>
          <w:i/>
          <w:noProof/>
        </w:rPr>
        <w:t xml:space="preserve"> 11</w:t>
      </w:r>
      <w:r w:rsidRPr="003D4639">
        <w:rPr>
          <w:noProof/>
        </w:rPr>
        <w:t xml:space="preserve">(2), 405-421. </w:t>
      </w:r>
      <w:hyperlink r:id="rId133" w:history="1">
        <w:r w:rsidR="00F110F2" w:rsidRPr="003D4639">
          <w:rPr>
            <w:rStyle w:val="Hyperlink"/>
            <w:rFonts w:ascii="Arial" w:hAnsi="Arial"/>
          </w:rPr>
          <w:t>https://doi.org/10.1007/s12187-017-9457-8</w:t>
        </w:r>
      </w:hyperlink>
      <w:r w:rsidR="00F110F2" w:rsidRPr="003D4639">
        <w:t xml:space="preserve"> </w:t>
      </w:r>
      <w:r w:rsidRPr="003D4639">
        <w:rPr>
          <w:noProof/>
        </w:rPr>
        <w:t xml:space="preserve"> </w:t>
      </w:r>
    </w:p>
    <w:p w14:paraId="3199433F" w14:textId="52D0B800" w:rsidR="00B961E4" w:rsidRPr="003D4639" w:rsidRDefault="00B961E4" w:rsidP="00B961E4">
      <w:pPr>
        <w:rPr>
          <w:noProof/>
        </w:rPr>
      </w:pPr>
      <w:r w:rsidRPr="003D4639">
        <w:rPr>
          <w:noProof/>
        </w:rPr>
        <w:t xml:space="preserve">Sawrikar, P., &amp; Katz, I. (2018). Preventing child sexual abuse (CSA) in ethnic minority communities: A literature review and suggestions for practice in Australia. </w:t>
      </w:r>
      <w:r w:rsidRPr="003D4639">
        <w:rPr>
          <w:i/>
          <w:noProof/>
        </w:rPr>
        <w:t>Children and Youth Services Review</w:t>
      </w:r>
      <w:r w:rsidRPr="003D4639">
        <w:rPr>
          <w:noProof/>
        </w:rPr>
        <w:t>,</w:t>
      </w:r>
      <w:r w:rsidRPr="003D4639">
        <w:rPr>
          <w:i/>
          <w:noProof/>
        </w:rPr>
        <w:t xml:space="preserve"> 85</w:t>
      </w:r>
      <w:r w:rsidRPr="003D4639">
        <w:rPr>
          <w:noProof/>
        </w:rPr>
        <w:t xml:space="preserve">, 174-186. </w:t>
      </w:r>
      <w:hyperlink r:id="rId134" w:history="1">
        <w:r w:rsidR="00060148" w:rsidRPr="00E2410C">
          <w:rPr>
            <w:rStyle w:val="Hyperlink"/>
            <w:rFonts w:ascii="Arial" w:hAnsi="Arial"/>
          </w:rPr>
          <w:t>https://doi.org/10.1016/j.childyouth.2017.12.028</w:t>
        </w:r>
      </w:hyperlink>
      <w:r w:rsidRPr="003D4639">
        <w:rPr>
          <w:noProof/>
        </w:rPr>
        <w:t>.</w:t>
      </w:r>
      <w:r w:rsidR="00233318" w:rsidRPr="003D4639">
        <w:rPr>
          <w:noProof/>
        </w:rPr>
        <w:t xml:space="preserve"> </w:t>
      </w:r>
    </w:p>
    <w:p w14:paraId="5FB58301" w14:textId="2CB7DBB2" w:rsidR="00B961E4" w:rsidRPr="003D4639" w:rsidRDefault="00B961E4" w:rsidP="00B961E4">
      <w:pPr>
        <w:rPr>
          <w:noProof/>
        </w:rPr>
      </w:pPr>
      <w:r w:rsidRPr="003D4639">
        <w:rPr>
          <w:noProof/>
        </w:rPr>
        <w:t xml:space="preserve">Schneeberger, A. R., Dietl, M. F., Muenzenmaier, K. H., Huber, C. G., &amp; Lang, U. E. (2014). Stressful childhood experiences and health outcomes in sexual minority populations: a systematic review. </w:t>
      </w:r>
      <w:r w:rsidRPr="003D4639">
        <w:rPr>
          <w:i/>
          <w:noProof/>
        </w:rPr>
        <w:t>Social Psychiatry and Psychiatric Epidemiology</w:t>
      </w:r>
      <w:r w:rsidRPr="003D4639">
        <w:rPr>
          <w:noProof/>
        </w:rPr>
        <w:t>,</w:t>
      </w:r>
      <w:r w:rsidRPr="003D4639">
        <w:rPr>
          <w:i/>
          <w:noProof/>
        </w:rPr>
        <w:t xml:space="preserve"> 49</w:t>
      </w:r>
      <w:r w:rsidRPr="003D4639">
        <w:rPr>
          <w:noProof/>
        </w:rPr>
        <w:t xml:space="preserve">(9), 1427-1445. </w:t>
      </w:r>
      <w:hyperlink r:id="rId135" w:history="1">
        <w:r w:rsidR="00060148" w:rsidRPr="00E2410C">
          <w:rPr>
            <w:rStyle w:val="Hyperlink"/>
            <w:rFonts w:ascii="Arial" w:hAnsi="Arial"/>
          </w:rPr>
          <w:t>https://doi.org/10.1007/s00127-014-0854-8</w:t>
        </w:r>
      </w:hyperlink>
      <w:r w:rsidR="00974E7A" w:rsidRPr="003D4639">
        <w:t xml:space="preserve"> </w:t>
      </w:r>
      <w:r w:rsidRPr="003D4639">
        <w:rPr>
          <w:noProof/>
        </w:rPr>
        <w:t xml:space="preserve"> </w:t>
      </w:r>
    </w:p>
    <w:p w14:paraId="516FA344" w14:textId="419D01A8" w:rsidR="00B961E4" w:rsidRPr="003D4639" w:rsidRDefault="00B961E4" w:rsidP="00B961E4">
      <w:pPr>
        <w:rPr>
          <w:noProof/>
        </w:rPr>
      </w:pPr>
      <w:r w:rsidRPr="003D4639">
        <w:rPr>
          <w:noProof/>
        </w:rPr>
        <w:t xml:space="preserve">Seddighi, H., Salmani, I., Javadi, M. H., &amp; Seddighi, S. (2021). Child Abuse in Natural Disasters and Conflicts: A Systematic Review. </w:t>
      </w:r>
      <w:r w:rsidRPr="003D4639">
        <w:rPr>
          <w:i/>
          <w:noProof/>
        </w:rPr>
        <w:t>Trauma, Violence, &amp; Abuse</w:t>
      </w:r>
      <w:r w:rsidRPr="003D4639">
        <w:rPr>
          <w:noProof/>
        </w:rPr>
        <w:t>,</w:t>
      </w:r>
      <w:r w:rsidRPr="003D4639">
        <w:rPr>
          <w:i/>
          <w:noProof/>
        </w:rPr>
        <w:t xml:space="preserve"> 22</w:t>
      </w:r>
      <w:r w:rsidRPr="003D4639">
        <w:rPr>
          <w:noProof/>
        </w:rPr>
        <w:t xml:space="preserve">, 176 - 185. </w:t>
      </w:r>
      <w:hyperlink r:id="rId136" w:history="1">
        <w:r w:rsidR="00974E7A" w:rsidRPr="003D4639">
          <w:rPr>
            <w:rStyle w:val="Hyperlink"/>
            <w:rFonts w:ascii="Arial" w:hAnsi="Arial"/>
            <w:noProof/>
          </w:rPr>
          <w:t>https://doi.org/10.1177/1524838019835973</w:t>
        </w:r>
      </w:hyperlink>
      <w:r w:rsidR="00974E7A" w:rsidRPr="003D4639">
        <w:rPr>
          <w:noProof/>
        </w:rPr>
        <w:t xml:space="preserve"> </w:t>
      </w:r>
    </w:p>
    <w:p w14:paraId="57284119" w14:textId="1B2DD0F6" w:rsidR="00B961E4" w:rsidRPr="003D4639" w:rsidRDefault="00B961E4" w:rsidP="0013737B">
      <w:r w:rsidRPr="003D4639">
        <w:rPr>
          <w:noProof/>
        </w:rPr>
        <w:t xml:space="preserve">White, O. G., Hindley, N., &amp; Jones, D. P. (2015). Risk factors for child maltreatment recurrence: An updated systematic review. </w:t>
      </w:r>
      <w:r w:rsidRPr="003D4639">
        <w:rPr>
          <w:i/>
          <w:noProof/>
        </w:rPr>
        <w:t>Med Sci Law</w:t>
      </w:r>
      <w:r w:rsidRPr="003D4639">
        <w:rPr>
          <w:noProof/>
        </w:rPr>
        <w:t>,</w:t>
      </w:r>
      <w:r w:rsidRPr="003D4639">
        <w:rPr>
          <w:i/>
          <w:noProof/>
        </w:rPr>
        <w:t xml:space="preserve"> 55</w:t>
      </w:r>
      <w:r w:rsidRPr="003D4639">
        <w:rPr>
          <w:noProof/>
        </w:rPr>
        <w:t xml:space="preserve">(4), 259-277. </w:t>
      </w:r>
      <w:hyperlink r:id="rId137" w:history="1">
        <w:r w:rsidR="00974E7A" w:rsidRPr="003D4639">
          <w:rPr>
            <w:rStyle w:val="Hyperlink"/>
            <w:rFonts w:ascii="Arial" w:hAnsi="Arial"/>
          </w:rPr>
          <w:t>https://doi.org/10.1177/0025802414543855</w:t>
        </w:r>
      </w:hyperlink>
    </w:p>
    <w:p w14:paraId="3E564043" w14:textId="77777777" w:rsidR="00B961E4" w:rsidRPr="003D4639" w:rsidRDefault="00B961E4" w:rsidP="00B23298">
      <w:pPr>
        <w:pStyle w:val="Heading2"/>
        <w:numPr>
          <w:ilvl w:val="0"/>
          <w:numId w:val="50"/>
        </w:numPr>
      </w:pPr>
      <w:r w:rsidRPr="003D4639">
        <w:t xml:space="preserve">A summary of the evidence pertaining to online violence and harassment perpetrated against women (Bridget Harris)  </w:t>
      </w:r>
    </w:p>
    <w:p w14:paraId="0DEC1E90" w14:textId="2BF43BCD" w:rsidR="00B961E4" w:rsidRPr="003D4639" w:rsidRDefault="00B961E4" w:rsidP="00B961E4">
      <w:pPr>
        <w:rPr>
          <w:noProof/>
        </w:rPr>
      </w:pPr>
      <w:r w:rsidRPr="003D4639">
        <w:rPr>
          <w:noProof/>
        </w:rPr>
        <w:t xml:space="preserve">Adams, C. (2018). "They Go for Gender First": The nature and effect of sexist abuse of female technology journalists. </w:t>
      </w:r>
      <w:r w:rsidRPr="003D4639">
        <w:rPr>
          <w:i/>
          <w:noProof/>
        </w:rPr>
        <w:t>Journalism practice</w:t>
      </w:r>
      <w:r w:rsidRPr="003D4639">
        <w:rPr>
          <w:noProof/>
        </w:rPr>
        <w:t>,</w:t>
      </w:r>
      <w:r w:rsidRPr="003D4639">
        <w:rPr>
          <w:i/>
          <w:noProof/>
        </w:rPr>
        <w:t xml:space="preserve"> 12</w:t>
      </w:r>
      <w:r w:rsidRPr="003D4639">
        <w:rPr>
          <w:noProof/>
        </w:rPr>
        <w:t xml:space="preserve">(7), 850-869. </w:t>
      </w:r>
      <w:hyperlink r:id="rId138" w:history="1">
        <w:r w:rsidR="00974E7A" w:rsidRPr="003D4639">
          <w:rPr>
            <w:rStyle w:val="Hyperlink"/>
            <w:rFonts w:ascii="Arial" w:hAnsi="Arial"/>
          </w:rPr>
          <w:t>https://doi.org/10.1080/17512786.2017.1350115</w:t>
        </w:r>
      </w:hyperlink>
      <w:r w:rsidR="00974E7A" w:rsidRPr="003D4639">
        <w:t xml:space="preserve"> </w:t>
      </w:r>
      <w:r w:rsidRPr="003D4639">
        <w:rPr>
          <w:noProof/>
        </w:rPr>
        <w:t xml:space="preserve"> </w:t>
      </w:r>
    </w:p>
    <w:p w14:paraId="365D3415" w14:textId="5B6E3C9F" w:rsidR="00B961E4" w:rsidRPr="003D4639" w:rsidRDefault="00B961E4" w:rsidP="00B961E4">
      <w:pPr>
        <w:rPr>
          <w:noProof/>
        </w:rPr>
      </w:pPr>
      <w:r w:rsidRPr="003D4639">
        <w:rPr>
          <w:noProof/>
        </w:rPr>
        <w:t xml:space="preserve">Albury, K., &amp; Byron, P. (2016). Safe on My Phone? Same-Sex Attracted Young People’s Negotiations of Intimacy, Visibility, and Risk on Digital Hook-Up Apps. </w:t>
      </w:r>
      <w:r w:rsidRPr="003D4639">
        <w:rPr>
          <w:i/>
          <w:noProof/>
        </w:rPr>
        <w:t>Social Media + Society</w:t>
      </w:r>
      <w:r w:rsidRPr="003D4639">
        <w:rPr>
          <w:noProof/>
        </w:rPr>
        <w:t>,</w:t>
      </w:r>
      <w:r w:rsidRPr="003D4639">
        <w:rPr>
          <w:i/>
          <w:noProof/>
        </w:rPr>
        <w:t xml:space="preserve"> 2</w:t>
      </w:r>
      <w:r w:rsidRPr="003D4639">
        <w:rPr>
          <w:noProof/>
        </w:rPr>
        <w:t xml:space="preserve">(4), 2056305116672887. </w:t>
      </w:r>
      <w:hyperlink r:id="rId139" w:history="1">
        <w:r w:rsidR="00974E7A" w:rsidRPr="003D4639">
          <w:rPr>
            <w:rStyle w:val="Hyperlink"/>
            <w:rFonts w:ascii="Arial" w:hAnsi="Arial"/>
          </w:rPr>
          <w:t>https://doi.org/10.1177/2056305116672887</w:t>
        </w:r>
      </w:hyperlink>
      <w:r w:rsidR="00974E7A" w:rsidRPr="003D4639">
        <w:t xml:space="preserve"> </w:t>
      </w:r>
      <w:r w:rsidRPr="003D4639">
        <w:rPr>
          <w:noProof/>
        </w:rPr>
        <w:t xml:space="preserve"> </w:t>
      </w:r>
    </w:p>
    <w:p w14:paraId="30A3E531" w14:textId="72161541" w:rsidR="00B961E4" w:rsidRPr="003D4639" w:rsidRDefault="00B961E4" w:rsidP="00B961E4">
      <w:pPr>
        <w:rPr>
          <w:noProof/>
        </w:rPr>
      </w:pPr>
      <w:r w:rsidRPr="003D4639">
        <w:rPr>
          <w:noProof/>
        </w:rPr>
        <w:t xml:space="preserve">Albury, K., Byron, P., McCosker, A., Pym, T., Walshe, J., Race, K., Salon, D., Reeders, D., Wark, T., Botfield, J., &amp; Dietzel, C. (2019). </w:t>
      </w:r>
      <w:r w:rsidRPr="003D4639">
        <w:rPr>
          <w:i/>
          <w:noProof/>
        </w:rPr>
        <w:t>Safety, risk and wellbeing on dating apps: Final Report</w:t>
      </w:r>
      <w:r w:rsidRPr="003D4639">
        <w:rPr>
          <w:noProof/>
        </w:rPr>
        <w:t xml:space="preserve">. Swinburne University of Technology. </w:t>
      </w:r>
      <w:hyperlink r:id="rId140" w:history="1">
        <w:r w:rsidR="00974E7A" w:rsidRPr="003D4639">
          <w:rPr>
            <w:rStyle w:val="Hyperlink"/>
            <w:rFonts w:ascii="Arial" w:hAnsi="Arial"/>
          </w:rPr>
          <w:t>https://apo.org.au/sites/default/files/resource-files/2019-12/apo-nid268156.pdf</w:t>
        </w:r>
      </w:hyperlink>
      <w:r w:rsidR="00974E7A" w:rsidRPr="003D4639">
        <w:t xml:space="preserve"> </w:t>
      </w:r>
      <w:r w:rsidRPr="003D4639">
        <w:rPr>
          <w:noProof/>
        </w:rPr>
        <w:t xml:space="preserve"> </w:t>
      </w:r>
    </w:p>
    <w:p w14:paraId="1A9C614B" w14:textId="6698C65D" w:rsidR="00B961E4" w:rsidRPr="003D4639" w:rsidRDefault="00B961E4" w:rsidP="00B961E4">
      <w:pPr>
        <w:rPr>
          <w:noProof/>
        </w:rPr>
      </w:pPr>
      <w:r w:rsidRPr="003D4639">
        <w:rPr>
          <w:noProof/>
        </w:rPr>
        <w:t xml:space="preserve">Australian Human Rights Commission. (2017). </w:t>
      </w:r>
      <w:r w:rsidRPr="003D4639">
        <w:rPr>
          <w:i/>
          <w:noProof/>
        </w:rPr>
        <w:t>Change the Course. National Report on Sexual Assault and Sexual Harassment at Australian Universities</w:t>
      </w:r>
      <w:r w:rsidRPr="003D4639">
        <w:rPr>
          <w:noProof/>
        </w:rPr>
        <w:t xml:space="preserve">. AHRC. </w:t>
      </w:r>
      <w:hyperlink r:id="rId141" w:history="1">
        <w:r w:rsidR="00974E7A" w:rsidRPr="003D4639">
          <w:rPr>
            <w:rStyle w:val="Hyperlink"/>
            <w:rFonts w:ascii="Arial" w:hAnsi="Arial"/>
            <w:noProof/>
          </w:rPr>
          <w:t>https://humanrights.gov.au/our-work/sex-discrimination/publications/change-course-national-report-sexual-assault-and-sexual</w:t>
        </w:r>
      </w:hyperlink>
      <w:r w:rsidR="00974E7A" w:rsidRPr="003D4639">
        <w:rPr>
          <w:noProof/>
        </w:rPr>
        <w:t xml:space="preserve"> </w:t>
      </w:r>
    </w:p>
    <w:p w14:paraId="7C4D4193" w14:textId="1077B960" w:rsidR="00B961E4" w:rsidRPr="003D4639" w:rsidRDefault="00B961E4" w:rsidP="00B961E4">
      <w:pPr>
        <w:rPr>
          <w:noProof/>
        </w:rPr>
      </w:pPr>
      <w:r w:rsidRPr="003D4639">
        <w:rPr>
          <w:noProof/>
        </w:rPr>
        <w:t xml:space="preserve">Boxall, H., &amp; Morgan, A. (2021). </w:t>
      </w:r>
      <w:r w:rsidRPr="003D4639">
        <w:rPr>
          <w:i/>
          <w:noProof/>
        </w:rPr>
        <w:t>Experiences of coercive control among Australian women</w:t>
      </w:r>
      <w:r w:rsidRPr="003D4639">
        <w:rPr>
          <w:noProof/>
        </w:rPr>
        <w:t xml:space="preserve">. Statistical Bulletin no. 30. Canberra, Australian Institute of Criminology. </w:t>
      </w:r>
      <w:hyperlink r:id="rId142" w:history="1">
        <w:r w:rsidR="00974E7A" w:rsidRPr="003D4639">
          <w:rPr>
            <w:rStyle w:val="Hyperlink"/>
            <w:rFonts w:ascii="Arial" w:hAnsi="Arial"/>
            <w:noProof/>
          </w:rPr>
          <w:t>https://doi.org/10.52922/sb78108</w:t>
        </w:r>
      </w:hyperlink>
      <w:r w:rsidR="00974E7A" w:rsidRPr="003D4639">
        <w:rPr>
          <w:noProof/>
        </w:rPr>
        <w:t xml:space="preserve"> </w:t>
      </w:r>
    </w:p>
    <w:p w14:paraId="3AD9A19C" w14:textId="21EBECA2" w:rsidR="00B961E4" w:rsidRPr="003D4639" w:rsidRDefault="00B961E4" w:rsidP="00B961E4">
      <w:pPr>
        <w:rPr>
          <w:noProof/>
        </w:rPr>
      </w:pPr>
      <w:r w:rsidRPr="003D4639">
        <w:rPr>
          <w:noProof/>
        </w:rPr>
        <w:lastRenderedPageBreak/>
        <w:t xml:space="preserve">Boxall, H., &amp; Morgan, A. (2021). </w:t>
      </w:r>
      <w:r w:rsidRPr="003D4639">
        <w:rPr>
          <w:i/>
          <w:noProof/>
        </w:rPr>
        <w:t>Intimate partner violence during the COVID-19 pandemic: A survey of women in Australia</w:t>
      </w:r>
      <w:r w:rsidRPr="003D4639">
        <w:rPr>
          <w:noProof/>
        </w:rPr>
        <w:t xml:space="preserve">. Australia's National Research Organisation for Women's Safety.  </w:t>
      </w:r>
      <w:hyperlink r:id="rId143" w:history="1">
        <w:r w:rsidR="00974E7A" w:rsidRPr="003D4639">
          <w:rPr>
            <w:rStyle w:val="Hyperlink"/>
            <w:rFonts w:ascii="Arial" w:hAnsi="Arial"/>
            <w:noProof/>
          </w:rPr>
          <w:t>https://anrowsdev.wpenginepowered.com/wp-content/uploads/2021/10/4AP10-Boxall-Morgan-IPV-During-Covid-ANROWS-RR.1.pdf</w:t>
        </w:r>
      </w:hyperlink>
      <w:r w:rsidR="00974E7A" w:rsidRPr="003D4639">
        <w:rPr>
          <w:noProof/>
        </w:rPr>
        <w:t xml:space="preserve"> </w:t>
      </w:r>
    </w:p>
    <w:p w14:paraId="4A19A53A" w14:textId="75BB667C" w:rsidR="00B961E4" w:rsidRPr="003D4639" w:rsidRDefault="00B961E4" w:rsidP="00B961E4">
      <w:pPr>
        <w:rPr>
          <w:noProof/>
        </w:rPr>
      </w:pPr>
      <w:r w:rsidRPr="003D4639">
        <w:rPr>
          <w:noProof/>
        </w:rPr>
        <w:t xml:space="preserve">Boxall, H., Morgan, A., &amp; Brown, R. (2020). </w:t>
      </w:r>
      <w:r w:rsidRPr="003D4639">
        <w:rPr>
          <w:i/>
          <w:noProof/>
        </w:rPr>
        <w:t>The prevalence of domestic violence among women during the COVID-19 pandemic. Statistical Bulletin no. 28</w:t>
      </w:r>
      <w:r w:rsidRPr="003D4639">
        <w:rPr>
          <w:noProof/>
        </w:rPr>
        <w:t xml:space="preserve">. Canberra, Australian Institute of Criminology. </w:t>
      </w:r>
      <w:hyperlink r:id="rId144" w:history="1">
        <w:r w:rsidR="00485AA3" w:rsidRPr="003D4639">
          <w:rPr>
            <w:rStyle w:val="Hyperlink"/>
            <w:rFonts w:ascii="Arial" w:hAnsi="Arial"/>
            <w:noProof/>
          </w:rPr>
          <w:t>https://doi.org/10.52922/sb04718</w:t>
        </w:r>
      </w:hyperlink>
      <w:r w:rsidR="00485AA3" w:rsidRPr="003D4639">
        <w:rPr>
          <w:noProof/>
        </w:rPr>
        <w:t xml:space="preserve"> </w:t>
      </w:r>
    </w:p>
    <w:p w14:paraId="54E48DD1" w14:textId="6E87534F" w:rsidR="00B961E4" w:rsidRPr="003D4639" w:rsidRDefault="00B961E4" w:rsidP="00B961E4">
      <w:pPr>
        <w:rPr>
          <w:noProof/>
        </w:rPr>
      </w:pPr>
      <w:r w:rsidRPr="003D4639">
        <w:rPr>
          <w:noProof/>
        </w:rPr>
        <w:t xml:space="preserve">Brown, C., Flood, M., &amp; Hegarty, K. (2022). Digital dating abuse perpetration and impact: The importance of gender. </w:t>
      </w:r>
      <w:r w:rsidRPr="003D4639">
        <w:rPr>
          <w:i/>
          <w:noProof/>
        </w:rPr>
        <w:t>Journal of Youth Studies</w:t>
      </w:r>
      <w:r w:rsidRPr="003D4639">
        <w:rPr>
          <w:noProof/>
        </w:rPr>
        <w:t>,</w:t>
      </w:r>
      <w:r w:rsidRPr="003D4639">
        <w:rPr>
          <w:i/>
          <w:noProof/>
        </w:rPr>
        <w:t xml:space="preserve"> 25</w:t>
      </w:r>
      <w:r w:rsidRPr="003D4639">
        <w:rPr>
          <w:noProof/>
        </w:rPr>
        <w:t xml:space="preserve">(2), 193-208. </w:t>
      </w:r>
      <w:hyperlink r:id="rId145" w:history="1">
        <w:r w:rsidR="00485AA3" w:rsidRPr="003D4639">
          <w:rPr>
            <w:rStyle w:val="Hyperlink"/>
            <w:rFonts w:ascii="Arial" w:hAnsi="Arial"/>
          </w:rPr>
          <w:t>https://doi.org/10.1080/13676261.2020.1858041</w:t>
        </w:r>
      </w:hyperlink>
      <w:r w:rsidR="00485AA3" w:rsidRPr="003D4639">
        <w:t xml:space="preserve"> </w:t>
      </w:r>
      <w:r w:rsidRPr="003D4639">
        <w:rPr>
          <w:noProof/>
        </w:rPr>
        <w:t xml:space="preserve"> </w:t>
      </w:r>
    </w:p>
    <w:p w14:paraId="5F216C68" w14:textId="2D94A425" w:rsidR="00B961E4" w:rsidRPr="003D4639" w:rsidRDefault="00B961E4" w:rsidP="00B961E4">
      <w:pPr>
        <w:rPr>
          <w:noProof/>
        </w:rPr>
      </w:pPr>
      <w:r w:rsidRPr="003D4639">
        <w:rPr>
          <w:noProof/>
        </w:rPr>
        <w:t xml:space="preserve">Brown, C., Sanci, L., &amp; Hegarty, K. (2021). Technology-facilitated abuse in relationships: Victimisation patterns and impact in young people. </w:t>
      </w:r>
      <w:r w:rsidRPr="003D4639">
        <w:rPr>
          <w:i/>
          <w:noProof/>
        </w:rPr>
        <w:t>Computers in Human Behavior</w:t>
      </w:r>
      <w:r w:rsidRPr="003D4639">
        <w:rPr>
          <w:noProof/>
        </w:rPr>
        <w:t>,</w:t>
      </w:r>
      <w:r w:rsidRPr="003D4639">
        <w:rPr>
          <w:i/>
          <w:noProof/>
        </w:rPr>
        <w:t xml:space="preserve"> 124</w:t>
      </w:r>
      <w:r w:rsidRPr="003D4639">
        <w:rPr>
          <w:noProof/>
        </w:rPr>
        <w:t xml:space="preserve">, 106897. </w:t>
      </w:r>
      <w:hyperlink r:id="rId146" w:history="1">
        <w:r w:rsidR="0090628C" w:rsidRPr="003D4639">
          <w:rPr>
            <w:rStyle w:val="Hyperlink"/>
            <w:rFonts w:ascii="Arial" w:hAnsi="Arial"/>
            <w:noProof/>
          </w:rPr>
          <w:t>https://doi.org/10.1016/j.chb.2021.106897</w:t>
        </w:r>
      </w:hyperlink>
      <w:r w:rsidR="0090628C" w:rsidRPr="003D4639">
        <w:rPr>
          <w:noProof/>
        </w:rPr>
        <w:t xml:space="preserve"> </w:t>
      </w:r>
    </w:p>
    <w:p w14:paraId="2048B7B0" w14:textId="77777777" w:rsidR="00B961E4" w:rsidRPr="003D4639" w:rsidRDefault="00B961E4" w:rsidP="00B961E4">
      <w:pPr>
        <w:rPr>
          <w:noProof/>
        </w:rPr>
      </w:pPr>
      <w:r w:rsidRPr="003D4639">
        <w:rPr>
          <w:noProof/>
        </w:rPr>
        <w:t xml:space="preserve">Brown, C., Yap, M., Thomassin, A., Murray, M., &amp; Yu, E. (2021). </w:t>
      </w:r>
      <w:r w:rsidRPr="003D4639">
        <w:rPr>
          <w:i/>
          <w:noProof/>
        </w:rPr>
        <w:t>'Can I just share my story?' Experiences of technology-facilitated abuse among Aboriginal and Torres Strait Islander women from regional and remote areas</w:t>
      </w:r>
      <w:r w:rsidRPr="003D4639">
        <w:rPr>
          <w:noProof/>
        </w:rPr>
        <w:t xml:space="preserve">. Office of the eSafety Commissioner. </w:t>
      </w:r>
      <w:hyperlink r:id="rId147" w:history="1">
        <w:r w:rsidRPr="003D4639">
          <w:rPr>
            <w:rStyle w:val="Hyperlink"/>
            <w:rFonts w:ascii="Arial" w:hAnsi="Arial"/>
          </w:rPr>
          <w:t>https://genderinstitute.anu.edu.au/sites/default/files/docs/2021_docs/TFA%20of%20Aboriginal%20and%20Torres%20Strait%20Islander%20women%20in%20remote%20areas_0.pdf</w:t>
        </w:r>
      </w:hyperlink>
      <w:r w:rsidRPr="003D4639">
        <w:t xml:space="preserve"> </w:t>
      </w:r>
      <w:r w:rsidRPr="003D4639">
        <w:rPr>
          <w:noProof/>
        </w:rPr>
        <w:t xml:space="preserve"> </w:t>
      </w:r>
    </w:p>
    <w:p w14:paraId="20BB8F9D" w14:textId="70A01969" w:rsidR="00B961E4" w:rsidRPr="003D4639" w:rsidRDefault="00B961E4" w:rsidP="00B961E4">
      <w:pPr>
        <w:rPr>
          <w:noProof/>
        </w:rPr>
      </w:pPr>
      <w:r w:rsidRPr="003D4639">
        <w:rPr>
          <w:noProof/>
        </w:rPr>
        <w:t xml:space="preserve">Carrington, K., Morley, C., Harris, B., Vitis, L., Ball, M., Clarke, J., &amp; Warren, S. (2020). </w:t>
      </w:r>
      <w:r w:rsidRPr="003D4639">
        <w:rPr>
          <w:i/>
          <w:iCs/>
          <w:noProof/>
        </w:rPr>
        <w:t>Impact of COVID on Domestic and Family Violence Workforce and Clients:</w:t>
      </w:r>
      <w:r w:rsidRPr="003D4639">
        <w:rPr>
          <w:noProof/>
        </w:rPr>
        <w:t xml:space="preserve"> Submission to the Australian Parliament Standing Committee on Social Policy and Legal Affairs inquiry into and report on family, domestic and sexual violence. QUT Centre for Justice, Brisbane, Australia. </w:t>
      </w:r>
      <w:hyperlink r:id="rId148" w:history="1">
        <w:r w:rsidR="0090628C" w:rsidRPr="003D4639">
          <w:rPr>
            <w:rStyle w:val="Hyperlink"/>
            <w:rFonts w:ascii="Arial" w:hAnsi="Arial"/>
            <w:noProof/>
          </w:rPr>
          <w:t>https://research.qut.edu.au/centre-for-justice/wp-content/uploads/sites/304/2020/11/Research-Report-Series-November-2020-COVID.pdf</w:t>
        </w:r>
      </w:hyperlink>
      <w:r w:rsidR="0090628C" w:rsidRPr="003D4639">
        <w:rPr>
          <w:noProof/>
        </w:rPr>
        <w:t xml:space="preserve"> </w:t>
      </w:r>
    </w:p>
    <w:p w14:paraId="5681481C" w14:textId="77F738DB" w:rsidR="00B961E4" w:rsidRPr="003D4639" w:rsidRDefault="00B961E4" w:rsidP="00B961E4">
      <w:pPr>
        <w:rPr>
          <w:noProof/>
        </w:rPr>
      </w:pPr>
      <w:r w:rsidRPr="003D4639">
        <w:rPr>
          <w:noProof/>
        </w:rPr>
        <w:t xml:space="preserve">Clancy, E. M., Maas, M. K., March, E., Howard, D., &amp; Klettke, B. (2021). Just Checking It Out? Motivations for and Behavioral Associations With Visiting “Slutpages” in the United States and Australia. </w:t>
      </w:r>
      <w:r w:rsidRPr="003D4639">
        <w:rPr>
          <w:i/>
          <w:noProof/>
        </w:rPr>
        <w:t>Frontiers in psychology</w:t>
      </w:r>
      <w:r w:rsidRPr="003D4639">
        <w:rPr>
          <w:noProof/>
        </w:rPr>
        <w:t>,</w:t>
      </w:r>
      <w:r w:rsidRPr="003D4639">
        <w:rPr>
          <w:i/>
          <w:noProof/>
        </w:rPr>
        <w:t xml:space="preserve"> 12</w:t>
      </w:r>
      <w:r w:rsidRPr="003D4639">
        <w:rPr>
          <w:noProof/>
        </w:rPr>
        <w:t xml:space="preserve">, 671986-671986. </w:t>
      </w:r>
      <w:hyperlink r:id="rId149" w:history="1">
        <w:r w:rsidR="000A62F4" w:rsidRPr="003D4639">
          <w:rPr>
            <w:rStyle w:val="Hyperlink"/>
            <w:rFonts w:ascii="Arial" w:hAnsi="Arial"/>
          </w:rPr>
          <w:t>https://doi.org/10.3389/fpsyg.2021.671986</w:t>
        </w:r>
      </w:hyperlink>
      <w:r w:rsidR="000A62F4" w:rsidRPr="003D4639">
        <w:t xml:space="preserve"> </w:t>
      </w:r>
      <w:r w:rsidRPr="003D4639">
        <w:rPr>
          <w:noProof/>
        </w:rPr>
        <w:t xml:space="preserve"> </w:t>
      </w:r>
    </w:p>
    <w:p w14:paraId="38B83E5A" w14:textId="7202CBBA" w:rsidR="00B961E4" w:rsidRPr="003D4639" w:rsidRDefault="00B961E4" w:rsidP="00B961E4">
      <w:pPr>
        <w:rPr>
          <w:noProof/>
        </w:rPr>
      </w:pPr>
      <w:r w:rsidRPr="003D4639">
        <w:rPr>
          <w:noProof/>
        </w:rPr>
        <w:t xml:space="preserve">Douglas, H., Harris, B. A., &amp; Dragiewicz, M. (2019). Technology-facilitated Domestic and Family Violence: Women’s Experiences. </w:t>
      </w:r>
      <w:r w:rsidRPr="003D4639">
        <w:rPr>
          <w:i/>
          <w:noProof/>
        </w:rPr>
        <w:t>British journal of criminology</w:t>
      </w:r>
      <w:r w:rsidRPr="003D4639">
        <w:rPr>
          <w:noProof/>
        </w:rPr>
        <w:t>,</w:t>
      </w:r>
      <w:r w:rsidRPr="003D4639">
        <w:rPr>
          <w:i/>
          <w:noProof/>
        </w:rPr>
        <w:t xml:space="preserve"> 59</w:t>
      </w:r>
      <w:r w:rsidRPr="003D4639">
        <w:rPr>
          <w:noProof/>
        </w:rPr>
        <w:t xml:space="preserve">(3), 551-570. </w:t>
      </w:r>
      <w:hyperlink r:id="rId150" w:history="1">
        <w:r w:rsidR="000A62F4" w:rsidRPr="003D4639">
          <w:rPr>
            <w:rStyle w:val="Hyperlink"/>
            <w:rFonts w:ascii="Arial" w:hAnsi="Arial"/>
          </w:rPr>
          <w:t>https://doi.org/10.1093/bjc/azy068</w:t>
        </w:r>
      </w:hyperlink>
      <w:r w:rsidR="000A62F4" w:rsidRPr="003D4639">
        <w:t xml:space="preserve"> </w:t>
      </w:r>
      <w:r w:rsidRPr="003D4639">
        <w:rPr>
          <w:noProof/>
        </w:rPr>
        <w:t xml:space="preserve"> </w:t>
      </w:r>
    </w:p>
    <w:p w14:paraId="0F3CD6EB" w14:textId="77777777" w:rsidR="00B961E4" w:rsidRPr="003D4639" w:rsidRDefault="00B961E4" w:rsidP="00B961E4">
      <w:pPr>
        <w:rPr>
          <w:noProof/>
        </w:rPr>
      </w:pPr>
      <w:r w:rsidRPr="003D4639">
        <w:rPr>
          <w:noProof/>
        </w:rPr>
        <w:t xml:space="preserve">Dragiewicz, M., Harris, B., Woodlock, D., Salter, M., Easton, H., Lynch, A., Campbell, H., Leach, J., &amp; Milne, L. (2019). </w:t>
      </w:r>
      <w:r w:rsidRPr="003D4639">
        <w:rPr>
          <w:i/>
          <w:noProof/>
        </w:rPr>
        <w:t>Domestic violence and communication technology: Survivor experiences of intrusion, surveillance, and identity crime</w:t>
      </w:r>
      <w:r w:rsidRPr="003D4639">
        <w:rPr>
          <w:noProof/>
        </w:rPr>
        <w:t xml:space="preserve">. ACCAN. </w:t>
      </w:r>
      <w:hyperlink r:id="rId151" w:history="1">
        <w:r w:rsidRPr="003D4639">
          <w:rPr>
            <w:rStyle w:val="Hyperlink"/>
            <w:rFonts w:ascii="Arial" w:hAnsi="Arial"/>
            <w:noProof/>
          </w:rPr>
          <w:t>http://hdl.handle.net/10072/388941</w:t>
        </w:r>
      </w:hyperlink>
      <w:r w:rsidRPr="003D4639">
        <w:rPr>
          <w:noProof/>
        </w:rPr>
        <w:t xml:space="preserve"> </w:t>
      </w:r>
    </w:p>
    <w:p w14:paraId="2C0DAF24" w14:textId="1A56C802" w:rsidR="00B961E4" w:rsidRPr="003D4639" w:rsidRDefault="00B961E4" w:rsidP="00B961E4">
      <w:pPr>
        <w:rPr>
          <w:noProof/>
        </w:rPr>
      </w:pPr>
      <w:r w:rsidRPr="003D4639">
        <w:rPr>
          <w:noProof/>
        </w:rPr>
        <w:t xml:space="preserve">Dragiewicz, M., O’Leary, P., Ackerman, J., Bond, C., Foo, E., Young, A., &amp; Reid, C. (2020). </w:t>
      </w:r>
      <w:r w:rsidRPr="003D4639">
        <w:rPr>
          <w:i/>
          <w:noProof/>
        </w:rPr>
        <w:t>Children and technology facilitated abuse in domestic and family violence situations: Full Report</w:t>
      </w:r>
      <w:r w:rsidRPr="003D4639">
        <w:rPr>
          <w:noProof/>
        </w:rPr>
        <w:t xml:space="preserve">. Office of the eSafety Commissioner. </w:t>
      </w:r>
      <w:hyperlink r:id="rId152" w:history="1">
        <w:r w:rsidR="00560FD3" w:rsidRPr="003D4639">
          <w:rPr>
            <w:rStyle w:val="Hyperlink"/>
            <w:rFonts w:ascii="Arial" w:hAnsi="Arial"/>
            <w:noProof/>
          </w:rPr>
          <w:t>https://www.esafety.gov.au/sites/default/files/2020-12/Children%20and%20technology-facilitated%20abuse%20-%20Full%20report.pdf</w:t>
        </w:r>
      </w:hyperlink>
      <w:r w:rsidR="00560FD3" w:rsidRPr="003D4639">
        <w:rPr>
          <w:noProof/>
        </w:rPr>
        <w:t xml:space="preserve"> </w:t>
      </w:r>
    </w:p>
    <w:p w14:paraId="2404D3A4" w14:textId="7BFCC6E6" w:rsidR="00B961E4" w:rsidRPr="003D4639" w:rsidRDefault="00B961E4" w:rsidP="00B961E4">
      <w:pPr>
        <w:rPr>
          <w:noProof/>
        </w:rPr>
      </w:pPr>
      <w:r w:rsidRPr="003D4639">
        <w:rPr>
          <w:noProof/>
        </w:rPr>
        <w:t xml:space="preserve">eSafety Commissioner. (2017). </w:t>
      </w:r>
      <w:r w:rsidRPr="003D4639">
        <w:rPr>
          <w:i/>
          <w:noProof/>
        </w:rPr>
        <w:t>Image-based abuse: Qualitative research summary</w:t>
      </w:r>
      <w:r w:rsidRPr="003D4639">
        <w:rPr>
          <w:noProof/>
        </w:rPr>
        <w:t xml:space="preserve">. Office of the eSafety Commissioner. </w:t>
      </w:r>
      <w:hyperlink r:id="rId153" w:history="1">
        <w:r w:rsidR="002524E9" w:rsidRPr="003D4639">
          <w:rPr>
            <w:rStyle w:val="Hyperlink"/>
            <w:rFonts w:ascii="Arial" w:hAnsi="Arial"/>
            <w:noProof/>
          </w:rPr>
          <w:t>https://www.esafety.gov.au/sites/default/files/2019-07/Image-based-abuse-qualitative-research-summary-2017.pdf</w:t>
        </w:r>
      </w:hyperlink>
      <w:r w:rsidR="002524E9" w:rsidRPr="003D4639">
        <w:rPr>
          <w:noProof/>
        </w:rPr>
        <w:t xml:space="preserve"> </w:t>
      </w:r>
    </w:p>
    <w:p w14:paraId="68381311" w14:textId="37BC7C72" w:rsidR="00B961E4" w:rsidRPr="003D4639" w:rsidRDefault="00B961E4" w:rsidP="00B961E4">
      <w:pPr>
        <w:rPr>
          <w:noProof/>
        </w:rPr>
      </w:pPr>
      <w:r w:rsidRPr="003D4639">
        <w:rPr>
          <w:noProof/>
        </w:rPr>
        <w:t xml:space="preserve">eSafety Commissioner. (2019a). </w:t>
      </w:r>
      <w:r w:rsidRPr="003D4639">
        <w:rPr>
          <w:i/>
          <w:noProof/>
        </w:rPr>
        <w:t>eSafety for women from culturally and linguistically diverse backgrounds: Summary report</w:t>
      </w:r>
      <w:r w:rsidRPr="003D4639">
        <w:rPr>
          <w:noProof/>
        </w:rPr>
        <w:t xml:space="preserve">. Office of the eSafety Commissioner. </w:t>
      </w:r>
      <w:hyperlink r:id="rId154" w:history="1">
        <w:r w:rsidR="002524E9" w:rsidRPr="003D4639">
          <w:rPr>
            <w:rStyle w:val="Hyperlink"/>
            <w:rFonts w:ascii="Arial" w:hAnsi="Arial"/>
            <w:noProof/>
          </w:rPr>
          <w:t>https://www.esafety.gov.au/sites/default/files/2019-07/summary-report-for-women-from-cald-backgrounds.pdf</w:t>
        </w:r>
      </w:hyperlink>
      <w:r w:rsidR="002524E9" w:rsidRPr="003D4639">
        <w:rPr>
          <w:noProof/>
        </w:rPr>
        <w:t xml:space="preserve"> </w:t>
      </w:r>
    </w:p>
    <w:p w14:paraId="4A4060DF" w14:textId="23EB7E5E" w:rsidR="00B961E4" w:rsidRPr="003D4639" w:rsidRDefault="00B961E4" w:rsidP="00B961E4">
      <w:pPr>
        <w:rPr>
          <w:noProof/>
        </w:rPr>
      </w:pPr>
      <w:r w:rsidRPr="003D4639">
        <w:rPr>
          <w:noProof/>
        </w:rPr>
        <w:lastRenderedPageBreak/>
        <w:t xml:space="preserve">eSafety Commissioner. (2019b). </w:t>
      </w:r>
      <w:r w:rsidRPr="003D4639">
        <w:rPr>
          <w:i/>
          <w:noProof/>
        </w:rPr>
        <w:t>Online safety for Aboriginal and Torres Strait Islander women living in urban areas</w:t>
      </w:r>
      <w:r w:rsidRPr="003D4639">
        <w:rPr>
          <w:noProof/>
        </w:rPr>
        <w:t xml:space="preserve">. Office of the eSafety Commissioner. </w:t>
      </w:r>
      <w:hyperlink r:id="rId155" w:history="1">
        <w:r w:rsidR="00550972" w:rsidRPr="003D4639">
          <w:rPr>
            <w:rStyle w:val="Hyperlink"/>
            <w:rFonts w:ascii="Arial" w:hAnsi="Arial"/>
            <w:noProof/>
          </w:rPr>
          <w:t>https://www.esafety.gov.au/sites/default/files/2019-10/Online%20safety%20for%20ATSI%20women%20living%20in%20urban%20areas.pdf</w:t>
        </w:r>
      </w:hyperlink>
      <w:r w:rsidR="00550972" w:rsidRPr="003D4639">
        <w:rPr>
          <w:noProof/>
        </w:rPr>
        <w:t xml:space="preserve"> </w:t>
      </w:r>
    </w:p>
    <w:p w14:paraId="22D121DB" w14:textId="5270FF56" w:rsidR="00B961E4" w:rsidRPr="003D4639" w:rsidRDefault="00B961E4" w:rsidP="00B961E4">
      <w:pPr>
        <w:rPr>
          <w:noProof/>
        </w:rPr>
      </w:pPr>
      <w:r w:rsidRPr="003D4639">
        <w:rPr>
          <w:noProof/>
        </w:rPr>
        <w:t xml:space="preserve">eSafety Commissioner. (2019c). </w:t>
      </w:r>
      <w:r w:rsidRPr="003D4639">
        <w:rPr>
          <w:i/>
          <w:noProof/>
        </w:rPr>
        <w:t>Understanding the attitudes and motivations of adults who engage in image-based abuse</w:t>
      </w:r>
      <w:r w:rsidRPr="003D4639">
        <w:rPr>
          <w:noProof/>
        </w:rPr>
        <w:t xml:space="preserve">. Office of the eSafety Commissioner. </w:t>
      </w:r>
      <w:hyperlink r:id="rId156" w:history="1">
        <w:r w:rsidR="00550972" w:rsidRPr="003D4639">
          <w:rPr>
            <w:rStyle w:val="Hyperlink"/>
            <w:rFonts w:ascii="Arial" w:hAnsi="Arial"/>
            <w:noProof/>
          </w:rPr>
          <w:t>https://www.esafety.gov.au/sites/default/files/2019-10/Research_Report_IBA_Perp_Motivations.pdf</w:t>
        </w:r>
      </w:hyperlink>
      <w:r w:rsidR="00550972" w:rsidRPr="003D4639">
        <w:rPr>
          <w:noProof/>
        </w:rPr>
        <w:t xml:space="preserve"> </w:t>
      </w:r>
      <w:r w:rsidRPr="003D4639">
        <w:rPr>
          <w:noProof/>
        </w:rPr>
        <w:t xml:space="preserve"> </w:t>
      </w:r>
    </w:p>
    <w:p w14:paraId="4C0C960A" w14:textId="234AD167" w:rsidR="00B961E4" w:rsidRPr="003D4639" w:rsidRDefault="00B961E4" w:rsidP="00B961E4">
      <w:pPr>
        <w:rPr>
          <w:noProof/>
        </w:rPr>
      </w:pPr>
      <w:r w:rsidRPr="003D4639">
        <w:rPr>
          <w:noProof/>
        </w:rPr>
        <w:t xml:space="preserve">eSafety Commissioner. (2020a). </w:t>
      </w:r>
      <w:r w:rsidRPr="003D4639">
        <w:rPr>
          <w:i/>
          <w:noProof/>
        </w:rPr>
        <w:t>Adult’s negative online experiences</w:t>
      </w:r>
      <w:r w:rsidRPr="003D4639">
        <w:rPr>
          <w:noProof/>
        </w:rPr>
        <w:t xml:space="preserve">. Office of the eSafety Commissioner. </w:t>
      </w:r>
      <w:hyperlink r:id="rId157" w:history="1">
        <w:r w:rsidR="00550972" w:rsidRPr="003D4639">
          <w:rPr>
            <w:rStyle w:val="Hyperlink"/>
            <w:rFonts w:ascii="Arial" w:hAnsi="Arial"/>
            <w:noProof/>
          </w:rPr>
          <w:t>https://www.esafety.gov.au/sites/default/files/2020-07/Adults%27%20negative%20online%20experiences.pdf</w:t>
        </w:r>
      </w:hyperlink>
      <w:r w:rsidR="00550972" w:rsidRPr="003D4639">
        <w:rPr>
          <w:noProof/>
        </w:rPr>
        <w:t xml:space="preserve"> </w:t>
      </w:r>
    </w:p>
    <w:p w14:paraId="19E4E26A" w14:textId="0738FE45" w:rsidR="00B961E4" w:rsidRPr="003D4639" w:rsidRDefault="00B961E4" w:rsidP="00B961E4">
      <w:pPr>
        <w:rPr>
          <w:noProof/>
        </w:rPr>
      </w:pPr>
      <w:r w:rsidRPr="003D4639">
        <w:rPr>
          <w:noProof/>
        </w:rPr>
        <w:t xml:space="preserve">eSafety Commissioner. (2020b). </w:t>
      </w:r>
      <w:r w:rsidRPr="003D4639">
        <w:rPr>
          <w:i/>
          <w:noProof/>
        </w:rPr>
        <w:t>Online hate speech: Findings from Australia, New Zealand and Europe</w:t>
      </w:r>
      <w:r w:rsidRPr="003D4639">
        <w:rPr>
          <w:noProof/>
        </w:rPr>
        <w:t xml:space="preserve">. Office of the eSafety Commissioner. </w:t>
      </w:r>
      <w:hyperlink r:id="rId158" w:history="1">
        <w:r w:rsidR="00550972" w:rsidRPr="003D4639">
          <w:rPr>
            <w:rStyle w:val="Hyperlink"/>
            <w:rFonts w:ascii="Arial" w:hAnsi="Arial"/>
            <w:noProof/>
          </w:rPr>
          <w:t>https://www.esafety.gov.au/sites/default/files/2020-01/Hate%20speech-Report.pdf</w:t>
        </w:r>
      </w:hyperlink>
      <w:r w:rsidR="00550972" w:rsidRPr="003D4639">
        <w:rPr>
          <w:noProof/>
        </w:rPr>
        <w:t xml:space="preserve"> </w:t>
      </w:r>
    </w:p>
    <w:p w14:paraId="7CCEBBBE" w14:textId="0DDA8BAB" w:rsidR="00B961E4" w:rsidRPr="003D4639" w:rsidRDefault="00B961E4" w:rsidP="00B961E4">
      <w:pPr>
        <w:rPr>
          <w:noProof/>
        </w:rPr>
      </w:pPr>
      <w:r w:rsidRPr="003D4639">
        <w:rPr>
          <w:noProof/>
        </w:rPr>
        <w:t xml:space="preserve">eSafety Commissioner. (2021). </w:t>
      </w:r>
      <w:r w:rsidRPr="003D4639">
        <w:rPr>
          <w:i/>
          <w:noProof/>
        </w:rPr>
        <w:t>Protecting LGBTIQ+ voices online: Resource development research</w:t>
      </w:r>
      <w:r w:rsidRPr="003D4639">
        <w:rPr>
          <w:noProof/>
        </w:rPr>
        <w:t xml:space="preserve">. Office of the eSafety Commissioner. </w:t>
      </w:r>
      <w:hyperlink r:id="rId159" w:history="1">
        <w:r w:rsidR="00550972" w:rsidRPr="003D4639">
          <w:rPr>
            <w:rStyle w:val="Hyperlink"/>
            <w:rFonts w:ascii="Arial" w:hAnsi="Arial"/>
            <w:noProof/>
          </w:rPr>
          <w:t>https://www.esafety.gov.au/sites/default/files/2021-08/LGBTQI%2B%20cyber%20abuse%20resource%20development%20-%20Report.pdf</w:t>
        </w:r>
      </w:hyperlink>
      <w:r w:rsidR="00550972" w:rsidRPr="003D4639">
        <w:rPr>
          <w:noProof/>
        </w:rPr>
        <w:t xml:space="preserve"> </w:t>
      </w:r>
    </w:p>
    <w:p w14:paraId="220573EB" w14:textId="6E27AEB9" w:rsidR="00B961E4" w:rsidRPr="003D4639" w:rsidRDefault="00B961E4" w:rsidP="00B961E4">
      <w:pPr>
        <w:rPr>
          <w:noProof/>
        </w:rPr>
      </w:pPr>
      <w:r w:rsidRPr="003D4639">
        <w:rPr>
          <w:noProof/>
        </w:rPr>
        <w:t xml:space="preserve">eSafety Commissioner. (2022). </w:t>
      </w:r>
      <w:r w:rsidRPr="003D4639">
        <w:rPr>
          <w:i/>
          <w:noProof/>
        </w:rPr>
        <w:t>Women in the spotlight: Women’s experiences with online abuse in their working lives</w:t>
      </w:r>
      <w:r w:rsidRPr="003D4639">
        <w:rPr>
          <w:noProof/>
        </w:rPr>
        <w:t xml:space="preserve">. Office of the eSafety Commissioner. </w:t>
      </w:r>
      <w:hyperlink r:id="rId160" w:history="1">
        <w:r w:rsidR="000567D1" w:rsidRPr="003D4639">
          <w:rPr>
            <w:rStyle w:val="Hyperlink"/>
            <w:rFonts w:ascii="Arial" w:hAnsi="Arial"/>
            <w:noProof/>
          </w:rPr>
          <w:t>https://www.esafety.gov.au/sites/default/files/2022-02/WITS-Womens-experiences-with-online-abuse-in-their-working-lives_0.pdf</w:t>
        </w:r>
      </w:hyperlink>
      <w:r w:rsidR="000567D1" w:rsidRPr="003D4639">
        <w:rPr>
          <w:noProof/>
        </w:rPr>
        <w:t xml:space="preserve"> </w:t>
      </w:r>
    </w:p>
    <w:p w14:paraId="463CB6A4" w14:textId="21908E82" w:rsidR="00B961E4" w:rsidRPr="003D4639" w:rsidRDefault="00B961E4" w:rsidP="00B961E4">
      <w:pPr>
        <w:rPr>
          <w:noProof/>
        </w:rPr>
      </w:pPr>
      <w:r w:rsidRPr="003D4639">
        <w:rPr>
          <w:noProof/>
        </w:rPr>
        <w:t xml:space="preserve">Flynn, A., Hindes, S., &amp; Powell, A. (2022). </w:t>
      </w:r>
      <w:r w:rsidRPr="003D4639">
        <w:rPr>
          <w:i/>
          <w:noProof/>
        </w:rPr>
        <w:t>Technology-facilitated abuse: Interviews with victims and survivors and perpetrators</w:t>
      </w:r>
      <w:r w:rsidRPr="003D4639">
        <w:rPr>
          <w:noProof/>
        </w:rPr>
        <w:t xml:space="preserve">. Australia's National Research Organisation for Women's Safety (ANROWS). </w:t>
      </w:r>
      <w:hyperlink r:id="rId161" w:history="1">
        <w:r w:rsidR="000567D1" w:rsidRPr="003D4639">
          <w:rPr>
            <w:rStyle w:val="Hyperlink"/>
            <w:rFonts w:ascii="Arial" w:hAnsi="Arial"/>
            <w:noProof/>
          </w:rPr>
          <w:t>https://anrowsdev.wpenginepowered.com/wp-content/uploads/2022/07/4AP.3-Flynn-RR2-Interviews-TFA.pdf</w:t>
        </w:r>
      </w:hyperlink>
      <w:r w:rsidR="000567D1" w:rsidRPr="003D4639">
        <w:rPr>
          <w:noProof/>
        </w:rPr>
        <w:t xml:space="preserve"> </w:t>
      </w:r>
    </w:p>
    <w:p w14:paraId="22379B3B" w14:textId="455CD00F" w:rsidR="00B961E4" w:rsidRPr="003D4639" w:rsidRDefault="00B961E4" w:rsidP="00B961E4">
      <w:pPr>
        <w:rPr>
          <w:noProof/>
        </w:rPr>
      </w:pPr>
      <w:r w:rsidRPr="003D4639">
        <w:rPr>
          <w:noProof/>
        </w:rPr>
        <w:t xml:space="preserve">Flynn, A., Powell, A., &amp; Hindes, S. (2021). </w:t>
      </w:r>
      <w:r w:rsidRPr="003D4639">
        <w:rPr>
          <w:i/>
          <w:noProof/>
        </w:rPr>
        <w:t>Technology-facilitated abuse: A survey of support services stakeholders: Research report 02/2021</w:t>
      </w:r>
      <w:r w:rsidRPr="003D4639">
        <w:rPr>
          <w:noProof/>
        </w:rPr>
        <w:t xml:space="preserve">. Australia's National Research Organisation for Women's Safety. </w:t>
      </w:r>
      <w:hyperlink r:id="rId162" w:history="1">
        <w:r w:rsidR="00EB5D21" w:rsidRPr="003D4639">
          <w:rPr>
            <w:rStyle w:val="Hyperlink"/>
            <w:rFonts w:ascii="Arial" w:hAnsi="Arial"/>
            <w:noProof/>
          </w:rPr>
          <w:t>https://anrowsdev.wpenginepowered.com/wp-content/uploads/2021/07/4AP.4-Flynn_et_al-TFa_Stakeholder_Survey.pdf</w:t>
        </w:r>
      </w:hyperlink>
      <w:r w:rsidR="00EB5D21" w:rsidRPr="003D4639">
        <w:rPr>
          <w:noProof/>
        </w:rPr>
        <w:t xml:space="preserve"> </w:t>
      </w:r>
    </w:p>
    <w:p w14:paraId="4A4ADE41" w14:textId="16EA6BBB" w:rsidR="00B961E4" w:rsidRPr="003D4639" w:rsidRDefault="00B961E4" w:rsidP="00B961E4">
      <w:pPr>
        <w:rPr>
          <w:noProof/>
        </w:rPr>
      </w:pPr>
      <w:r w:rsidRPr="003D4639">
        <w:rPr>
          <w:noProof/>
        </w:rPr>
        <w:t xml:space="preserve">George, A., &amp; Harris, B. (2014). </w:t>
      </w:r>
      <w:r w:rsidRPr="003D4639">
        <w:rPr>
          <w:i/>
          <w:noProof/>
        </w:rPr>
        <w:t>Landscapes of violence: Women surviving family violence in regional and rural Victoria</w:t>
      </w:r>
      <w:r w:rsidRPr="003D4639">
        <w:rPr>
          <w:noProof/>
        </w:rPr>
        <w:t xml:space="preserve">. Deakin University. </w:t>
      </w:r>
      <w:hyperlink r:id="rId163" w:history="1">
        <w:r w:rsidR="00EB5D21" w:rsidRPr="003D4639">
          <w:rPr>
            <w:rStyle w:val="Hyperlink"/>
            <w:rFonts w:ascii="Arial" w:hAnsi="Arial"/>
            <w:noProof/>
          </w:rPr>
          <w:t>https://www.deakin.edu.au/__data/assets/pdf_file/0003/287040/Landscapes-of-Violence-online-pdf-version.pdf</w:t>
        </w:r>
      </w:hyperlink>
      <w:r w:rsidR="00EB5D21" w:rsidRPr="003D4639">
        <w:rPr>
          <w:noProof/>
        </w:rPr>
        <w:t xml:space="preserve"> </w:t>
      </w:r>
    </w:p>
    <w:p w14:paraId="353D49D1" w14:textId="077D188D" w:rsidR="00B961E4" w:rsidRPr="003D4639" w:rsidRDefault="00B961E4" w:rsidP="00B961E4">
      <w:pPr>
        <w:rPr>
          <w:noProof/>
        </w:rPr>
      </w:pPr>
      <w:r w:rsidRPr="003D4639">
        <w:rPr>
          <w:noProof/>
        </w:rPr>
        <w:t xml:space="preserve">Gilbar, O., Charak, R., Trujillo, O., Cantu, J. I., Cavazos, V., &amp; Lavi, I. (2023). Meta-Analysis of Cyber Intimate Partner Violence Perpetration and Victimization: Different Types and their Associations with Face-to-Face IPV among Men and Women. </w:t>
      </w:r>
      <w:r w:rsidRPr="003D4639">
        <w:rPr>
          <w:i/>
          <w:noProof/>
        </w:rPr>
        <w:t>Trauma, Violence, &amp; Abuse</w:t>
      </w:r>
      <w:r w:rsidRPr="003D4639">
        <w:rPr>
          <w:noProof/>
        </w:rPr>
        <w:t>,</w:t>
      </w:r>
      <w:r w:rsidRPr="003D4639">
        <w:rPr>
          <w:i/>
          <w:noProof/>
        </w:rPr>
        <w:t xml:space="preserve"> 24</w:t>
      </w:r>
      <w:r w:rsidRPr="003D4639">
        <w:rPr>
          <w:noProof/>
        </w:rPr>
        <w:t xml:space="preserve">(3), 1948-1965. </w:t>
      </w:r>
      <w:hyperlink r:id="rId164" w:history="1">
        <w:r w:rsidR="00EB5D21" w:rsidRPr="003D4639">
          <w:rPr>
            <w:rStyle w:val="Hyperlink"/>
            <w:rFonts w:ascii="Arial" w:hAnsi="Arial"/>
          </w:rPr>
          <w:t>https://doi.org/10.1177/15248380221082087</w:t>
        </w:r>
      </w:hyperlink>
      <w:r w:rsidR="00EB5D21" w:rsidRPr="003D4639">
        <w:t xml:space="preserve"> </w:t>
      </w:r>
      <w:r w:rsidRPr="003D4639">
        <w:rPr>
          <w:noProof/>
        </w:rPr>
        <w:t xml:space="preserve"> </w:t>
      </w:r>
    </w:p>
    <w:p w14:paraId="0B45A77A" w14:textId="77777777" w:rsidR="00B961E4" w:rsidRPr="003D4639" w:rsidRDefault="00B961E4" w:rsidP="00B961E4">
      <w:pPr>
        <w:rPr>
          <w:noProof/>
        </w:rPr>
      </w:pPr>
      <w:r w:rsidRPr="003D4639">
        <w:rPr>
          <w:noProof/>
        </w:rPr>
        <w:t xml:space="preserve">Harris, B. (2020). Technology and violence against women. In S. Walklate, K. Fitz-Gibbon, J. McCulloch, &amp; J. Maher (Eds.), </w:t>
      </w:r>
      <w:r w:rsidRPr="003D4639">
        <w:rPr>
          <w:i/>
          <w:noProof/>
        </w:rPr>
        <w:t>The Emerald Handbook of Feminism, Criminology and Social Change</w:t>
      </w:r>
      <w:r w:rsidRPr="003D4639">
        <w:rPr>
          <w:noProof/>
        </w:rPr>
        <w:t xml:space="preserve"> (pp. 317-336). Emerald Publishing Limited. </w:t>
      </w:r>
    </w:p>
    <w:p w14:paraId="0A36B0EA" w14:textId="13D91AD5" w:rsidR="00B961E4" w:rsidRPr="003D4639" w:rsidRDefault="00B961E4" w:rsidP="00B961E4">
      <w:pPr>
        <w:rPr>
          <w:noProof/>
        </w:rPr>
      </w:pPr>
      <w:r w:rsidRPr="003D4639">
        <w:rPr>
          <w:noProof/>
        </w:rPr>
        <w:t xml:space="preserve">Harris, B., &amp; Vitis, L. (2020). Digital intrusions: technology, spatiality and violence against women. </w:t>
      </w:r>
      <w:r w:rsidRPr="003D4639">
        <w:rPr>
          <w:i/>
          <w:noProof/>
        </w:rPr>
        <w:t>Journal of Gender-Based Violence</w:t>
      </w:r>
      <w:r w:rsidRPr="003D4639">
        <w:rPr>
          <w:noProof/>
        </w:rPr>
        <w:t>,</w:t>
      </w:r>
      <w:r w:rsidRPr="003D4639">
        <w:rPr>
          <w:i/>
          <w:noProof/>
        </w:rPr>
        <w:t xml:space="preserve"> 4</w:t>
      </w:r>
      <w:r w:rsidRPr="003D4639">
        <w:rPr>
          <w:noProof/>
        </w:rPr>
        <w:t xml:space="preserve">(3), 325-341. </w:t>
      </w:r>
      <w:hyperlink r:id="rId165" w:history="1">
        <w:r w:rsidR="006B5D93" w:rsidRPr="003D4639">
          <w:rPr>
            <w:rStyle w:val="Hyperlink"/>
            <w:rFonts w:ascii="Arial" w:hAnsi="Arial"/>
          </w:rPr>
          <w:t>https://doi.org/10.1332/239868020x15986402363663</w:t>
        </w:r>
      </w:hyperlink>
      <w:r w:rsidR="006B5D93" w:rsidRPr="003D4639">
        <w:t xml:space="preserve"> </w:t>
      </w:r>
      <w:r w:rsidRPr="003D4639">
        <w:rPr>
          <w:noProof/>
        </w:rPr>
        <w:t xml:space="preserve"> </w:t>
      </w:r>
    </w:p>
    <w:p w14:paraId="6F2DC052" w14:textId="15B53C72" w:rsidR="00B961E4" w:rsidRPr="003D4639" w:rsidRDefault="00B961E4" w:rsidP="00B961E4">
      <w:pPr>
        <w:rPr>
          <w:noProof/>
        </w:rPr>
      </w:pPr>
      <w:r w:rsidRPr="003D4639">
        <w:rPr>
          <w:noProof/>
        </w:rPr>
        <w:lastRenderedPageBreak/>
        <w:t xml:space="preserve">Harris, B., &amp; Woodlock, D. (2021). </w:t>
      </w:r>
      <w:r w:rsidRPr="003D4639">
        <w:rPr>
          <w:i/>
          <w:noProof/>
        </w:rPr>
        <w:t>‘For my safety’: Experiences of technology-facilitated abuse among women with intellectual disability or cognitive disability</w:t>
      </w:r>
      <w:r w:rsidRPr="003D4639">
        <w:rPr>
          <w:noProof/>
        </w:rPr>
        <w:t xml:space="preserve">. Office of the eSafety Commissioner. </w:t>
      </w:r>
      <w:hyperlink r:id="rId166" w:history="1">
        <w:r w:rsidR="006B5D93" w:rsidRPr="003D4639">
          <w:rPr>
            <w:rStyle w:val="Hyperlink"/>
            <w:rFonts w:ascii="Arial" w:hAnsi="Arial"/>
            <w:noProof/>
          </w:rPr>
          <w:t>https://www.esafety.gov.au/sites/default/files/2021-09/TFA%20WWICD_accessible.pdf</w:t>
        </w:r>
      </w:hyperlink>
      <w:r w:rsidR="006B5D93" w:rsidRPr="003D4639">
        <w:rPr>
          <w:noProof/>
        </w:rPr>
        <w:t xml:space="preserve"> </w:t>
      </w:r>
    </w:p>
    <w:p w14:paraId="4937F649" w14:textId="20E08710" w:rsidR="00B961E4" w:rsidRPr="003D4639" w:rsidRDefault="00B961E4" w:rsidP="00B961E4">
      <w:pPr>
        <w:rPr>
          <w:noProof/>
        </w:rPr>
      </w:pPr>
      <w:r w:rsidRPr="003D4639">
        <w:rPr>
          <w:noProof/>
        </w:rPr>
        <w:t xml:space="preserve">Harris, B., &amp; Woodlock, D. (2022). </w:t>
      </w:r>
      <w:r w:rsidRPr="003D4639">
        <w:rPr>
          <w:i/>
          <w:noProof/>
        </w:rPr>
        <w:t>Spaceless violence: Women’s experiences of technology-facilitated domestic violence in regional, rural and remote areas</w:t>
      </w:r>
      <w:r w:rsidRPr="003D4639">
        <w:rPr>
          <w:noProof/>
        </w:rPr>
        <w:t xml:space="preserve">. Australian Institute of Criminology. </w:t>
      </w:r>
      <w:hyperlink r:id="rId167" w:history="1">
        <w:r w:rsidR="00834768" w:rsidRPr="003D4639">
          <w:rPr>
            <w:rStyle w:val="Hyperlink"/>
            <w:rFonts w:ascii="Arial" w:hAnsi="Arial"/>
          </w:rPr>
          <w:t>https://doi.org/10.52922/ti78405</w:t>
        </w:r>
      </w:hyperlink>
      <w:r w:rsidR="00834768" w:rsidRPr="003D4639">
        <w:t xml:space="preserve"> </w:t>
      </w:r>
      <w:r w:rsidRPr="003D4639">
        <w:rPr>
          <w:noProof/>
        </w:rPr>
        <w:t xml:space="preserve"> </w:t>
      </w:r>
    </w:p>
    <w:p w14:paraId="02F028F6" w14:textId="0D823036" w:rsidR="00B961E4" w:rsidRPr="003D4639" w:rsidRDefault="00B961E4" w:rsidP="00B961E4">
      <w:pPr>
        <w:rPr>
          <w:noProof/>
        </w:rPr>
      </w:pPr>
      <w:r w:rsidRPr="003D4639">
        <w:rPr>
          <w:noProof/>
        </w:rPr>
        <w:t xml:space="preserve">Henry, N., Flynn, A., &amp; Powell, A. (2018). Policing image-based sexual abuse: stakeholder perspectives. </w:t>
      </w:r>
      <w:r w:rsidRPr="003D4639">
        <w:rPr>
          <w:i/>
          <w:noProof/>
        </w:rPr>
        <w:t>Police Practice and Research</w:t>
      </w:r>
      <w:r w:rsidRPr="003D4639">
        <w:rPr>
          <w:noProof/>
        </w:rPr>
        <w:t>,</w:t>
      </w:r>
      <w:r w:rsidRPr="003D4639">
        <w:rPr>
          <w:i/>
          <w:noProof/>
        </w:rPr>
        <w:t xml:space="preserve"> 19</w:t>
      </w:r>
      <w:r w:rsidRPr="003D4639">
        <w:rPr>
          <w:noProof/>
        </w:rPr>
        <w:t xml:space="preserve">(6), 565-581. </w:t>
      </w:r>
      <w:hyperlink r:id="rId168" w:history="1">
        <w:r w:rsidR="00834768" w:rsidRPr="003D4639">
          <w:rPr>
            <w:rStyle w:val="Hyperlink"/>
            <w:rFonts w:ascii="Arial" w:hAnsi="Arial"/>
          </w:rPr>
          <w:t>https://doi.org/10.1080/15614263.2018.1507892</w:t>
        </w:r>
      </w:hyperlink>
      <w:r w:rsidR="00834768" w:rsidRPr="003D4639">
        <w:t xml:space="preserve"> </w:t>
      </w:r>
      <w:r w:rsidRPr="003D4639">
        <w:rPr>
          <w:noProof/>
        </w:rPr>
        <w:t xml:space="preserve"> </w:t>
      </w:r>
    </w:p>
    <w:p w14:paraId="5260220F" w14:textId="4425CACA" w:rsidR="00B961E4" w:rsidRPr="003D4639" w:rsidRDefault="00B961E4" w:rsidP="00B961E4">
      <w:pPr>
        <w:rPr>
          <w:noProof/>
        </w:rPr>
      </w:pPr>
      <w:r w:rsidRPr="003D4639">
        <w:rPr>
          <w:noProof/>
        </w:rPr>
        <w:t xml:space="preserve">Henry, N., Flynn, A., &amp; Powell, A. (2019a). </w:t>
      </w:r>
      <w:r w:rsidRPr="003D4639">
        <w:rPr>
          <w:i/>
          <w:noProof/>
        </w:rPr>
        <w:t>Image-based sexual abuse: Victims and perpetrators</w:t>
      </w:r>
      <w:r w:rsidRPr="003D4639">
        <w:rPr>
          <w:noProof/>
        </w:rPr>
        <w:t xml:space="preserve">. Australian Institute of Criminology. </w:t>
      </w:r>
      <w:hyperlink r:id="rId169" w:history="1">
        <w:r w:rsidR="00834768" w:rsidRPr="003D4639">
          <w:rPr>
            <w:rStyle w:val="Hyperlink"/>
            <w:rFonts w:ascii="Arial" w:hAnsi="Arial"/>
            <w:noProof/>
          </w:rPr>
          <w:t>https://www.aic.gov.au/sites/default/files/2020-05/imagebased_sexual_abuse_victims_and_perpetrators.pdf</w:t>
        </w:r>
      </w:hyperlink>
      <w:r w:rsidR="00834768" w:rsidRPr="003D4639">
        <w:rPr>
          <w:noProof/>
        </w:rPr>
        <w:t xml:space="preserve"> </w:t>
      </w:r>
    </w:p>
    <w:p w14:paraId="4D07783C" w14:textId="437AC160" w:rsidR="00B961E4" w:rsidRPr="003D4639" w:rsidRDefault="00B961E4" w:rsidP="00B961E4">
      <w:pPr>
        <w:rPr>
          <w:noProof/>
        </w:rPr>
      </w:pPr>
      <w:r w:rsidRPr="003D4639">
        <w:rPr>
          <w:noProof/>
        </w:rPr>
        <w:t xml:space="preserve">Henry, N., Flynn, A., &amp; Powell, A. (2019b). </w:t>
      </w:r>
      <w:r w:rsidRPr="003D4639">
        <w:rPr>
          <w:i/>
          <w:noProof/>
        </w:rPr>
        <w:t>Responding to ‘revenge pornography’: Prevalence, nature and impacts</w:t>
      </w:r>
      <w:r w:rsidRPr="003D4639">
        <w:rPr>
          <w:noProof/>
        </w:rPr>
        <w:t xml:space="preserve">. Australian Institute of Criminology. </w:t>
      </w:r>
      <w:hyperlink r:id="rId170" w:history="1">
        <w:r w:rsidR="006B42CE" w:rsidRPr="003D4639">
          <w:rPr>
            <w:rStyle w:val="Hyperlink"/>
            <w:rFonts w:ascii="Arial" w:hAnsi="Arial"/>
            <w:noProof/>
          </w:rPr>
          <w:t>https://www.aic.gov.au/sites/default/files/2020-05/CRG_08_15-16-FinalReport.pdf</w:t>
        </w:r>
      </w:hyperlink>
      <w:r w:rsidR="006B42CE" w:rsidRPr="003D4639">
        <w:rPr>
          <w:noProof/>
        </w:rPr>
        <w:t xml:space="preserve"> </w:t>
      </w:r>
    </w:p>
    <w:p w14:paraId="329C7E06" w14:textId="42AA4D17" w:rsidR="00B961E4" w:rsidRPr="003D4639" w:rsidRDefault="00B961E4" w:rsidP="00B961E4">
      <w:pPr>
        <w:rPr>
          <w:noProof/>
        </w:rPr>
      </w:pPr>
      <w:r w:rsidRPr="003D4639">
        <w:rPr>
          <w:noProof/>
        </w:rPr>
        <w:t xml:space="preserve">Henry, N., &amp; Powell, A. (2015). Embodied Harms: Gender, Shame, and Technology-Facilitated Sexual Violence. </w:t>
      </w:r>
      <w:r w:rsidRPr="003D4639">
        <w:rPr>
          <w:i/>
          <w:noProof/>
        </w:rPr>
        <w:t>Violence Against Women</w:t>
      </w:r>
      <w:r w:rsidRPr="003D4639">
        <w:rPr>
          <w:noProof/>
        </w:rPr>
        <w:t>,</w:t>
      </w:r>
      <w:r w:rsidRPr="003D4639">
        <w:rPr>
          <w:i/>
          <w:noProof/>
        </w:rPr>
        <w:t xml:space="preserve"> 21</w:t>
      </w:r>
      <w:r w:rsidRPr="003D4639">
        <w:rPr>
          <w:noProof/>
        </w:rPr>
        <w:t xml:space="preserve">(6), 758-779. </w:t>
      </w:r>
      <w:hyperlink r:id="rId171" w:history="1">
        <w:r w:rsidR="006B42CE" w:rsidRPr="003D4639">
          <w:rPr>
            <w:rStyle w:val="Hyperlink"/>
            <w:rFonts w:ascii="Arial" w:hAnsi="Arial"/>
          </w:rPr>
          <w:t>https://doi.org/10.1177/1077801215576581</w:t>
        </w:r>
      </w:hyperlink>
      <w:r w:rsidR="006B42CE" w:rsidRPr="003D4639">
        <w:t xml:space="preserve"> </w:t>
      </w:r>
      <w:r w:rsidRPr="003D4639">
        <w:rPr>
          <w:noProof/>
        </w:rPr>
        <w:t xml:space="preserve"> </w:t>
      </w:r>
    </w:p>
    <w:p w14:paraId="389B790F" w14:textId="5DD174D5" w:rsidR="00B961E4" w:rsidRPr="003D4639" w:rsidRDefault="00B961E4" w:rsidP="00B961E4">
      <w:pPr>
        <w:rPr>
          <w:noProof/>
        </w:rPr>
      </w:pPr>
      <w:r w:rsidRPr="003D4639">
        <w:rPr>
          <w:noProof/>
        </w:rPr>
        <w:t xml:space="preserve">Henry, N., Powell, A., &amp; Flynn, A. (2017). </w:t>
      </w:r>
      <w:r w:rsidRPr="003D4639">
        <w:rPr>
          <w:i/>
          <w:noProof/>
        </w:rPr>
        <w:t>Not just ‘revenge pornography’: Australians’ experiences of image-based abuse. A summary report</w:t>
      </w:r>
      <w:r w:rsidRPr="003D4639">
        <w:rPr>
          <w:noProof/>
        </w:rPr>
        <w:t xml:space="preserve">. RMIT. </w:t>
      </w:r>
      <w:hyperlink r:id="rId172" w:history="1">
        <w:r w:rsidR="00B340D9" w:rsidRPr="003D4639">
          <w:rPr>
            <w:rStyle w:val="Hyperlink"/>
            <w:rFonts w:ascii="Arial" w:hAnsi="Arial"/>
            <w:noProof/>
          </w:rPr>
          <w:t>https://www.rmit.edu.au/content/dam/rmit/documents/college-of-design-and-social-context/schools/global-urban-and-social-studies/revenge_porn_report_2017.pdf</w:t>
        </w:r>
      </w:hyperlink>
      <w:r w:rsidR="00B340D9" w:rsidRPr="003D4639">
        <w:rPr>
          <w:noProof/>
        </w:rPr>
        <w:t xml:space="preserve"> </w:t>
      </w:r>
    </w:p>
    <w:p w14:paraId="3F7FF5DD" w14:textId="594D2487" w:rsidR="00B961E4" w:rsidRPr="003D4639" w:rsidRDefault="00B961E4" w:rsidP="00B961E4">
      <w:pPr>
        <w:rPr>
          <w:noProof/>
        </w:rPr>
      </w:pPr>
      <w:r w:rsidRPr="003D4639">
        <w:rPr>
          <w:noProof/>
        </w:rPr>
        <w:t xml:space="preserve">Henry, N., Vasil, S., Flynn, A., Kellard, K., &amp; Mortreux, C. (2022). Technology-Facilitated Domestic Violence Against Immigrant and Refugee Women: A Qualitative Study. </w:t>
      </w:r>
      <w:r w:rsidRPr="003D4639">
        <w:rPr>
          <w:i/>
          <w:noProof/>
        </w:rPr>
        <w:t>Journal of Interpersonal Violence</w:t>
      </w:r>
      <w:r w:rsidRPr="003D4639">
        <w:rPr>
          <w:noProof/>
        </w:rPr>
        <w:t>,</w:t>
      </w:r>
      <w:r w:rsidRPr="003D4639">
        <w:rPr>
          <w:i/>
          <w:noProof/>
        </w:rPr>
        <w:t xml:space="preserve"> 37</w:t>
      </w:r>
      <w:r w:rsidRPr="003D4639">
        <w:rPr>
          <w:noProof/>
        </w:rPr>
        <w:t xml:space="preserve">(13-14), NP12634-NP12660. </w:t>
      </w:r>
      <w:hyperlink r:id="rId173" w:history="1">
        <w:r w:rsidR="00B340D9" w:rsidRPr="003D4639">
          <w:rPr>
            <w:rStyle w:val="Hyperlink"/>
            <w:rFonts w:ascii="Arial" w:hAnsi="Arial"/>
          </w:rPr>
          <w:t>https://doi.org/10.1177/08862605211001465</w:t>
        </w:r>
      </w:hyperlink>
      <w:r w:rsidR="00B340D9" w:rsidRPr="003D4639">
        <w:t xml:space="preserve"> </w:t>
      </w:r>
      <w:r w:rsidRPr="003D4639">
        <w:rPr>
          <w:noProof/>
        </w:rPr>
        <w:t xml:space="preserve"> </w:t>
      </w:r>
    </w:p>
    <w:p w14:paraId="2B07E8B7" w14:textId="09DDE9DB" w:rsidR="00B961E4" w:rsidRPr="003D4639" w:rsidRDefault="00B961E4" w:rsidP="00B961E4">
      <w:pPr>
        <w:rPr>
          <w:noProof/>
        </w:rPr>
      </w:pPr>
      <w:r w:rsidRPr="003D4639">
        <w:rPr>
          <w:noProof/>
        </w:rPr>
        <w:t xml:space="preserve">Jane, E., &amp; Vincent, N. A. (2018). </w:t>
      </w:r>
      <w:r w:rsidRPr="003D4639">
        <w:rPr>
          <w:i/>
          <w:noProof/>
        </w:rPr>
        <w:t>Cyberhate and Human Rights</w:t>
      </w:r>
      <w:r w:rsidRPr="003D4639">
        <w:rPr>
          <w:noProof/>
        </w:rPr>
        <w:t xml:space="preserve">. Australian Human Rights Commission. </w:t>
      </w:r>
      <w:hyperlink r:id="rId174" w:history="1">
        <w:r w:rsidR="00B340D9" w:rsidRPr="003D4639">
          <w:rPr>
            <w:rStyle w:val="Hyperlink"/>
            <w:rFonts w:ascii="Arial" w:hAnsi="Arial"/>
            <w:noProof/>
          </w:rPr>
          <w:t>https://opus.lib.uts.edu.au/bitstream/10453/139147/1/112%20-%20Nicole%20Vincent%20and%20Emma%20Jane.pdf</w:t>
        </w:r>
      </w:hyperlink>
      <w:r w:rsidR="00B340D9" w:rsidRPr="003D4639">
        <w:rPr>
          <w:noProof/>
        </w:rPr>
        <w:t xml:space="preserve"> </w:t>
      </w:r>
    </w:p>
    <w:p w14:paraId="69778E9E" w14:textId="364738AE" w:rsidR="00B961E4" w:rsidRPr="003D4639" w:rsidRDefault="00B961E4" w:rsidP="00B961E4">
      <w:pPr>
        <w:rPr>
          <w:noProof/>
        </w:rPr>
      </w:pPr>
      <w:r w:rsidRPr="003D4639">
        <w:rPr>
          <w:noProof/>
        </w:rPr>
        <w:t xml:space="preserve">March, E., Grieve, R., Clancy, E., Klettke, B., van Dick, R., &amp; Hernandez Bark, A. S. (2021). The Role of Individual Differences in Cyber Dating Abuse Perpetration. </w:t>
      </w:r>
      <w:r w:rsidRPr="003D4639">
        <w:rPr>
          <w:i/>
          <w:noProof/>
        </w:rPr>
        <w:t>Cyberpsychol Behav Soc Netw</w:t>
      </w:r>
      <w:r w:rsidRPr="003D4639">
        <w:rPr>
          <w:noProof/>
        </w:rPr>
        <w:t>,</w:t>
      </w:r>
      <w:r w:rsidRPr="003D4639">
        <w:rPr>
          <w:i/>
          <w:noProof/>
        </w:rPr>
        <w:t xml:space="preserve"> 24</w:t>
      </w:r>
      <w:r w:rsidRPr="003D4639">
        <w:rPr>
          <w:noProof/>
        </w:rPr>
        <w:t xml:space="preserve">(7), 457-463. </w:t>
      </w:r>
      <w:hyperlink r:id="rId175" w:history="1">
        <w:r w:rsidR="00B340D9" w:rsidRPr="003D4639">
          <w:rPr>
            <w:rStyle w:val="Hyperlink"/>
            <w:rFonts w:ascii="Arial" w:hAnsi="Arial"/>
          </w:rPr>
          <w:t>https://doi.org/10.1089/cyber.2020.0687</w:t>
        </w:r>
      </w:hyperlink>
      <w:r w:rsidR="00B340D9" w:rsidRPr="003D4639">
        <w:t xml:space="preserve"> </w:t>
      </w:r>
      <w:r w:rsidRPr="003D4639">
        <w:rPr>
          <w:noProof/>
        </w:rPr>
        <w:t xml:space="preserve"> </w:t>
      </w:r>
    </w:p>
    <w:p w14:paraId="2AA730F2" w14:textId="147DEDF8" w:rsidR="00B961E4" w:rsidRPr="003D4639" w:rsidRDefault="00B961E4" w:rsidP="00B961E4">
      <w:pPr>
        <w:rPr>
          <w:noProof/>
        </w:rPr>
      </w:pPr>
      <w:r w:rsidRPr="003D4639">
        <w:rPr>
          <w:noProof/>
        </w:rPr>
        <w:t xml:space="preserve">Powell, A., Flynn, A., &amp; Hindes, S. (2022). </w:t>
      </w:r>
      <w:r w:rsidRPr="003D4639">
        <w:rPr>
          <w:i/>
          <w:noProof/>
        </w:rPr>
        <w:t>Technology-facilitated abuse: National survey of Australian adults’ experiences</w:t>
      </w:r>
      <w:r w:rsidRPr="003D4639">
        <w:rPr>
          <w:noProof/>
        </w:rPr>
        <w:t xml:space="preserve">. Australia's National Research Organisation for Women's Safety.  </w:t>
      </w:r>
      <w:hyperlink r:id="rId176" w:history="1">
        <w:r w:rsidR="00B340D9" w:rsidRPr="003D4639">
          <w:rPr>
            <w:rStyle w:val="Hyperlink"/>
            <w:rFonts w:ascii="Arial" w:hAnsi="Arial"/>
            <w:noProof/>
          </w:rPr>
          <w:t>https://anrowsdev.wpenginepowered.com/wp-content/uploads/2022/07/4AP.3-Flynn-TFa3-Survey-of-VS.pdf</w:t>
        </w:r>
      </w:hyperlink>
      <w:r w:rsidR="00B340D9" w:rsidRPr="003D4639">
        <w:rPr>
          <w:noProof/>
        </w:rPr>
        <w:t xml:space="preserve"> </w:t>
      </w:r>
    </w:p>
    <w:p w14:paraId="6B0D7CD1" w14:textId="5BCAE97F" w:rsidR="00B961E4" w:rsidRPr="003D4639" w:rsidRDefault="00B961E4" w:rsidP="00B961E4">
      <w:pPr>
        <w:rPr>
          <w:noProof/>
        </w:rPr>
      </w:pPr>
      <w:r w:rsidRPr="003D4639">
        <w:rPr>
          <w:noProof/>
        </w:rPr>
        <w:t xml:space="preserve">Powell, A., &amp; Henry, N. (2015). </w:t>
      </w:r>
      <w:r w:rsidRPr="003D4639">
        <w:rPr>
          <w:i/>
          <w:noProof/>
        </w:rPr>
        <w:t>Digital harassment and abuse of adult Australians</w:t>
      </w:r>
      <w:r w:rsidRPr="003D4639">
        <w:rPr>
          <w:noProof/>
        </w:rPr>
        <w:t xml:space="preserve">. RMIT. </w:t>
      </w:r>
      <w:hyperlink r:id="rId177" w:history="1">
        <w:r w:rsidR="00DB0C92" w:rsidRPr="003D4639">
          <w:rPr>
            <w:rStyle w:val="Hyperlink"/>
            <w:rFonts w:ascii="Arial" w:hAnsi="Arial"/>
            <w:noProof/>
          </w:rPr>
          <w:t>https://www.parliament.nsw.gov.au/lcdocs/other/7351/Tabled%20Document%20-Digital%20Harassment%20and%20Abuse%20of%20A.pdf</w:t>
        </w:r>
      </w:hyperlink>
      <w:r w:rsidR="00DB0C92" w:rsidRPr="003D4639">
        <w:rPr>
          <w:noProof/>
        </w:rPr>
        <w:t xml:space="preserve"> </w:t>
      </w:r>
    </w:p>
    <w:p w14:paraId="7F7A5402" w14:textId="5765A94F" w:rsidR="00B961E4" w:rsidRPr="003D4639" w:rsidRDefault="00B961E4" w:rsidP="00B961E4">
      <w:pPr>
        <w:rPr>
          <w:noProof/>
        </w:rPr>
      </w:pPr>
      <w:r w:rsidRPr="003D4639">
        <w:rPr>
          <w:noProof/>
        </w:rPr>
        <w:t xml:space="preserve">Powell, A., &amp; Henry, N. (2019). Technology-Facilitated Sexual Violence Victimization: Results From an Online Survey of Australian Adults. </w:t>
      </w:r>
      <w:r w:rsidRPr="003D4639">
        <w:rPr>
          <w:i/>
          <w:noProof/>
        </w:rPr>
        <w:t>Journal of Interpersonal Violence</w:t>
      </w:r>
      <w:r w:rsidRPr="003D4639">
        <w:rPr>
          <w:noProof/>
        </w:rPr>
        <w:t>,</w:t>
      </w:r>
      <w:r w:rsidRPr="003D4639">
        <w:rPr>
          <w:i/>
          <w:noProof/>
        </w:rPr>
        <w:t xml:space="preserve"> 34</w:t>
      </w:r>
      <w:r w:rsidRPr="003D4639">
        <w:rPr>
          <w:noProof/>
        </w:rPr>
        <w:t xml:space="preserve">(17), 3637-3665. </w:t>
      </w:r>
      <w:hyperlink r:id="rId178" w:history="1">
        <w:r w:rsidR="000C49BA" w:rsidRPr="003D4639">
          <w:rPr>
            <w:rStyle w:val="Hyperlink"/>
            <w:rFonts w:ascii="Arial" w:hAnsi="Arial"/>
          </w:rPr>
          <w:t>https://doi.org/10.1177/0886260516672055</w:t>
        </w:r>
      </w:hyperlink>
      <w:r w:rsidR="000C49BA" w:rsidRPr="003D4639">
        <w:t xml:space="preserve"> </w:t>
      </w:r>
      <w:r w:rsidRPr="003D4639">
        <w:rPr>
          <w:noProof/>
        </w:rPr>
        <w:t xml:space="preserve"> </w:t>
      </w:r>
    </w:p>
    <w:p w14:paraId="12F5DB1F" w14:textId="5641FF9E" w:rsidR="00B961E4" w:rsidRPr="003D4639" w:rsidRDefault="00B961E4" w:rsidP="00B961E4">
      <w:pPr>
        <w:rPr>
          <w:noProof/>
        </w:rPr>
      </w:pPr>
      <w:r w:rsidRPr="003D4639">
        <w:rPr>
          <w:noProof/>
        </w:rPr>
        <w:lastRenderedPageBreak/>
        <w:t xml:space="preserve">Powell, A., Henry, N., Flynn, A., &amp; Scott, A. J. (2019). Image-based sexual abuse: The extent, nature, and predictors of perpetration in a community sample of Australian residents. </w:t>
      </w:r>
      <w:r w:rsidRPr="003D4639">
        <w:rPr>
          <w:i/>
          <w:noProof/>
        </w:rPr>
        <w:t>Computers in Human Behavior</w:t>
      </w:r>
      <w:r w:rsidRPr="003D4639">
        <w:rPr>
          <w:noProof/>
        </w:rPr>
        <w:t>,</w:t>
      </w:r>
      <w:r w:rsidRPr="003D4639">
        <w:rPr>
          <w:i/>
          <w:noProof/>
        </w:rPr>
        <w:t xml:space="preserve"> 92</w:t>
      </w:r>
      <w:r w:rsidRPr="003D4639">
        <w:rPr>
          <w:noProof/>
        </w:rPr>
        <w:t xml:space="preserve">, 393-402. </w:t>
      </w:r>
      <w:hyperlink r:id="rId179" w:history="1">
        <w:r w:rsidR="00060148" w:rsidRPr="00E2410C">
          <w:rPr>
            <w:rStyle w:val="Hyperlink"/>
            <w:rFonts w:ascii="Arial" w:hAnsi="Arial"/>
          </w:rPr>
          <w:t>https://doi.org/10.1016/j.chb.2018.11.009</w:t>
        </w:r>
      </w:hyperlink>
      <w:r w:rsidR="00A234F0" w:rsidRPr="003D4639">
        <w:t xml:space="preserve"> </w:t>
      </w:r>
      <w:r w:rsidRPr="003D4639">
        <w:rPr>
          <w:noProof/>
        </w:rPr>
        <w:t xml:space="preserve"> </w:t>
      </w:r>
    </w:p>
    <w:p w14:paraId="7CE3FA9E" w14:textId="4CD866C9" w:rsidR="00B961E4" w:rsidRPr="003D4639" w:rsidRDefault="00B961E4" w:rsidP="00B961E4">
      <w:pPr>
        <w:rPr>
          <w:noProof/>
        </w:rPr>
      </w:pPr>
      <w:r w:rsidRPr="003D4639">
        <w:rPr>
          <w:noProof/>
        </w:rPr>
        <w:t xml:space="preserve">Rogstad, E. T. (2022). Gender in eSports research: a literature review. </w:t>
      </w:r>
      <w:r w:rsidRPr="003D4639">
        <w:rPr>
          <w:i/>
          <w:noProof/>
        </w:rPr>
        <w:t>European Journal for Sport and Society</w:t>
      </w:r>
      <w:r w:rsidRPr="003D4639">
        <w:rPr>
          <w:noProof/>
        </w:rPr>
        <w:t>,</w:t>
      </w:r>
      <w:r w:rsidRPr="003D4639">
        <w:rPr>
          <w:i/>
          <w:noProof/>
        </w:rPr>
        <w:t xml:space="preserve"> 19</w:t>
      </w:r>
      <w:r w:rsidRPr="003D4639">
        <w:rPr>
          <w:noProof/>
        </w:rPr>
        <w:t xml:space="preserve">(3), 195-213. </w:t>
      </w:r>
      <w:hyperlink r:id="rId180" w:history="1">
        <w:r w:rsidR="00A234F0" w:rsidRPr="003D4639">
          <w:rPr>
            <w:rStyle w:val="Hyperlink"/>
            <w:rFonts w:ascii="Arial" w:hAnsi="Arial"/>
          </w:rPr>
          <w:t>https://doi.org/10.1080/16138171.2021.1930941</w:t>
        </w:r>
      </w:hyperlink>
      <w:r w:rsidR="00A234F0" w:rsidRPr="003D4639">
        <w:t xml:space="preserve"> </w:t>
      </w:r>
      <w:r w:rsidRPr="003D4639">
        <w:rPr>
          <w:noProof/>
        </w:rPr>
        <w:t xml:space="preserve"> </w:t>
      </w:r>
    </w:p>
    <w:p w14:paraId="51126EBE" w14:textId="493C8AF1" w:rsidR="00B961E4" w:rsidRPr="003D4639" w:rsidRDefault="00B961E4" w:rsidP="00B961E4">
      <w:pPr>
        <w:rPr>
          <w:noProof/>
        </w:rPr>
      </w:pPr>
      <w:r w:rsidRPr="003D4639">
        <w:rPr>
          <w:noProof/>
        </w:rPr>
        <w:t xml:space="preserve">Rowse, J., Bolt, C., &amp; Gaya, S. (2020). Swipe right: the emergence of dating-app facilitated sexual assault. A descriptive retrospective audit of forensic examination caseload in an Australian metropolitan service. </w:t>
      </w:r>
      <w:r w:rsidRPr="003D4639">
        <w:rPr>
          <w:i/>
          <w:noProof/>
        </w:rPr>
        <w:t>Forensic Sci Med Pathol</w:t>
      </w:r>
      <w:r w:rsidRPr="003D4639">
        <w:rPr>
          <w:noProof/>
        </w:rPr>
        <w:t>,</w:t>
      </w:r>
      <w:r w:rsidRPr="003D4639">
        <w:rPr>
          <w:i/>
          <w:noProof/>
        </w:rPr>
        <w:t xml:space="preserve"> 16</w:t>
      </w:r>
      <w:r w:rsidRPr="003D4639">
        <w:rPr>
          <w:noProof/>
        </w:rPr>
        <w:t xml:space="preserve">(1), 71-77. </w:t>
      </w:r>
      <w:hyperlink r:id="rId181" w:history="1">
        <w:r w:rsidR="00A234F0" w:rsidRPr="003D4639">
          <w:rPr>
            <w:rStyle w:val="Hyperlink"/>
            <w:rFonts w:ascii="Arial" w:hAnsi="Arial"/>
          </w:rPr>
          <w:t>https://doi.org/10.1007/s12024-019-00201-7</w:t>
        </w:r>
      </w:hyperlink>
      <w:r w:rsidR="00A234F0" w:rsidRPr="003D4639">
        <w:t xml:space="preserve"> </w:t>
      </w:r>
      <w:r w:rsidRPr="003D4639">
        <w:rPr>
          <w:noProof/>
        </w:rPr>
        <w:t xml:space="preserve"> </w:t>
      </w:r>
    </w:p>
    <w:p w14:paraId="4B2F45B7" w14:textId="6C661480" w:rsidR="00B961E4" w:rsidRPr="003D4639" w:rsidRDefault="00B961E4" w:rsidP="00B961E4">
      <w:pPr>
        <w:rPr>
          <w:noProof/>
        </w:rPr>
      </w:pPr>
      <w:r w:rsidRPr="003D4639">
        <w:rPr>
          <w:noProof/>
        </w:rPr>
        <w:t xml:space="preserve">Segrave, M. (2017). </w:t>
      </w:r>
      <w:r w:rsidRPr="003D4639">
        <w:rPr>
          <w:i/>
          <w:noProof/>
        </w:rPr>
        <w:t>Temporary migration and family violence: an analysis of victimisation, support and vulnerability</w:t>
      </w:r>
      <w:r w:rsidRPr="003D4639">
        <w:rPr>
          <w:noProof/>
        </w:rPr>
        <w:t xml:space="preserve">. Monash University. </w:t>
      </w:r>
      <w:hyperlink r:id="rId182" w:history="1">
        <w:r w:rsidR="00A234F0" w:rsidRPr="003D4639">
          <w:rPr>
            <w:rStyle w:val="Hyperlink"/>
            <w:rFonts w:ascii="Arial" w:hAnsi="Arial"/>
            <w:noProof/>
          </w:rPr>
          <w:t>https://www.monash.edu/__data/assets/pdf_file/0003/1532307/temporary-migration-and-family-violence-an-analysis-of-victimisation-vulnerability-and-support.pdf</w:t>
        </w:r>
      </w:hyperlink>
      <w:r w:rsidR="00A234F0" w:rsidRPr="003D4639">
        <w:rPr>
          <w:noProof/>
        </w:rPr>
        <w:t xml:space="preserve"> </w:t>
      </w:r>
    </w:p>
    <w:p w14:paraId="6F925D63" w14:textId="48A0B08C" w:rsidR="00B961E4" w:rsidRPr="003D4639" w:rsidRDefault="00B961E4" w:rsidP="00B961E4">
      <w:pPr>
        <w:rPr>
          <w:noProof/>
        </w:rPr>
      </w:pPr>
      <w:r w:rsidRPr="003D4639">
        <w:rPr>
          <w:noProof/>
        </w:rPr>
        <w:t xml:space="preserve">Ussher, J. M., Hawkey, A., Perz, J., Liamputtong, P., Sekar, J., Marjadi, B., Schmied, V., Dune, T., &amp; Brook, E. (2022). Crossing Boundaries and Fetishization: Experiences of Sexual Violence for Trans Women of Color. </w:t>
      </w:r>
      <w:r w:rsidRPr="003D4639">
        <w:rPr>
          <w:i/>
          <w:noProof/>
        </w:rPr>
        <w:t>Journal of Interpersonal Violence</w:t>
      </w:r>
      <w:r w:rsidRPr="003D4639">
        <w:rPr>
          <w:noProof/>
        </w:rPr>
        <w:t>,</w:t>
      </w:r>
      <w:r w:rsidRPr="003D4639">
        <w:rPr>
          <w:i/>
          <w:noProof/>
        </w:rPr>
        <w:t xml:space="preserve"> 37</w:t>
      </w:r>
      <w:r w:rsidRPr="003D4639">
        <w:rPr>
          <w:noProof/>
        </w:rPr>
        <w:t xml:space="preserve">(5-6), NP3552-NP3584. </w:t>
      </w:r>
      <w:hyperlink r:id="rId183" w:history="1">
        <w:r w:rsidR="00272262" w:rsidRPr="003D4639">
          <w:rPr>
            <w:rStyle w:val="Hyperlink"/>
            <w:rFonts w:ascii="Arial" w:hAnsi="Arial"/>
          </w:rPr>
          <w:t>https://doi.org/10.1177/0886260520949149</w:t>
        </w:r>
      </w:hyperlink>
      <w:r w:rsidR="00272262" w:rsidRPr="003D4639">
        <w:rPr>
          <w:noProof/>
        </w:rPr>
        <w:t xml:space="preserve"> </w:t>
      </w:r>
    </w:p>
    <w:p w14:paraId="5D158BFC" w14:textId="181D2E8C" w:rsidR="00B961E4" w:rsidRPr="003D4639" w:rsidRDefault="00B961E4" w:rsidP="00B961E4">
      <w:pPr>
        <w:rPr>
          <w:noProof/>
        </w:rPr>
      </w:pPr>
      <w:r w:rsidRPr="003D4639">
        <w:rPr>
          <w:noProof/>
        </w:rPr>
        <w:t xml:space="preserve">Webster, K., Diemer, K., Honey, N., Mannix, S., Mickle, J., Morgan, J., Parkes, A., Politoff, V., Powell, A., Stubbs, J., &amp; Ward, A. (2018). </w:t>
      </w:r>
      <w:r w:rsidRPr="003D4639">
        <w:rPr>
          <w:i/>
          <w:noProof/>
        </w:rPr>
        <w:t>Australians’ attitudes to violence against women and gender equality. Findings from the 2017 National Community Attitudes towards Violence against Women Survey (NCAS) (Research report, 03/2018)</w:t>
      </w:r>
      <w:r w:rsidRPr="003D4639">
        <w:rPr>
          <w:noProof/>
        </w:rPr>
        <w:t xml:space="preserve">. ANROWS. </w:t>
      </w:r>
      <w:hyperlink r:id="rId184" w:history="1">
        <w:r w:rsidR="00272262" w:rsidRPr="003D4639">
          <w:rPr>
            <w:rStyle w:val="Hyperlink"/>
            <w:rFonts w:ascii="Arial" w:hAnsi="Arial"/>
            <w:noProof/>
          </w:rPr>
          <w:t>https://ncas.anrows.org.au/wp-content/uploads/2018/11/NCAS-report-2018.pdf</w:t>
        </w:r>
      </w:hyperlink>
      <w:r w:rsidR="00272262" w:rsidRPr="003D4639">
        <w:rPr>
          <w:noProof/>
        </w:rPr>
        <w:t xml:space="preserve"> </w:t>
      </w:r>
    </w:p>
    <w:p w14:paraId="1EA8277A" w14:textId="77777777" w:rsidR="00B961E4" w:rsidRPr="003D4639" w:rsidRDefault="00B961E4" w:rsidP="00B961E4">
      <w:pPr>
        <w:rPr>
          <w:noProof/>
        </w:rPr>
      </w:pPr>
      <w:r w:rsidRPr="003D4639">
        <w:rPr>
          <w:noProof/>
        </w:rPr>
        <w:t xml:space="preserve">Woodlock, D. (2013). </w:t>
      </w:r>
      <w:r w:rsidRPr="003D4639">
        <w:rPr>
          <w:i/>
          <w:noProof/>
        </w:rPr>
        <w:t>Technology-facilitated stalking: Findings and recommendations from the SmartSafe project</w:t>
      </w:r>
      <w:r w:rsidRPr="003D4639">
        <w:rPr>
          <w:noProof/>
        </w:rPr>
        <w:t xml:space="preserve">. Domestic Violence Resource Centre Victoria. </w:t>
      </w:r>
      <w:hyperlink r:id="rId185" w:history="1">
        <w:r w:rsidRPr="003D4639">
          <w:rPr>
            <w:rStyle w:val="Hyperlink"/>
            <w:rFonts w:ascii="Arial" w:hAnsi="Arial"/>
            <w:noProof/>
          </w:rPr>
          <w:t>https://doi.org/10.13140/2.1.4106.9764</w:t>
        </w:r>
      </w:hyperlink>
      <w:r w:rsidRPr="003D4639">
        <w:rPr>
          <w:noProof/>
        </w:rPr>
        <w:t xml:space="preserve"> </w:t>
      </w:r>
    </w:p>
    <w:p w14:paraId="33FF407F" w14:textId="77777777" w:rsidR="00B961E4" w:rsidRPr="003D4639" w:rsidRDefault="00B961E4" w:rsidP="00B961E4">
      <w:pPr>
        <w:rPr>
          <w:noProof/>
        </w:rPr>
      </w:pPr>
      <w:r w:rsidRPr="003D4639">
        <w:rPr>
          <w:noProof/>
        </w:rPr>
        <w:t xml:space="preserve">Woodlock, D. (2017). The abuse of technology in domestic violence and stalking. </w:t>
      </w:r>
      <w:r w:rsidRPr="003D4639">
        <w:rPr>
          <w:i/>
          <w:noProof/>
        </w:rPr>
        <w:t>Violence Against Women</w:t>
      </w:r>
      <w:r w:rsidRPr="003D4639">
        <w:rPr>
          <w:noProof/>
        </w:rPr>
        <w:t>,</w:t>
      </w:r>
      <w:r w:rsidRPr="003D4639">
        <w:rPr>
          <w:i/>
          <w:noProof/>
        </w:rPr>
        <w:t xml:space="preserve"> 23</w:t>
      </w:r>
      <w:r w:rsidRPr="003D4639">
        <w:rPr>
          <w:noProof/>
        </w:rPr>
        <w:t xml:space="preserve">(5), 584-602. </w:t>
      </w:r>
    </w:p>
    <w:p w14:paraId="625A256C" w14:textId="3BCE4FEC" w:rsidR="00B961E4" w:rsidRPr="003D4639" w:rsidRDefault="00B961E4" w:rsidP="00B961E4">
      <w:pPr>
        <w:rPr>
          <w:noProof/>
        </w:rPr>
      </w:pPr>
      <w:r w:rsidRPr="003D4639">
        <w:rPr>
          <w:noProof/>
        </w:rPr>
        <w:t xml:space="preserve">Woodlock, D., Bentley, K., Schulze, D., Mahoney, N., Chung, D., &amp; Pracilio, A. (2020). </w:t>
      </w:r>
      <w:r w:rsidRPr="003D4639">
        <w:rPr>
          <w:i/>
          <w:noProof/>
        </w:rPr>
        <w:t>Second National Survey of Technology Abuse and Domestic Violence in Australia</w:t>
      </w:r>
      <w:r w:rsidRPr="003D4639">
        <w:rPr>
          <w:noProof/>
        </w:rPr>
        <w:t xml:space="preserve">. WESNET. </w:t>
      </w:r>
      <w:hyperlink r:id="rId186" w:history="1">
        <w:r w:rsidR="007747E8" w:rsidRPr="003D4639">
          <w:rPr>
            <w:rStyle w:val="Hyperlink"/>
            <w:rFonts w:ascii="Arial" w:hAnsi="Arial"/>
            <w:noProof/>
          </w:rPr>
          <w:t>https://wesnet.org.au/wp-content/uploads/sites/3/2020/11/Wesnet-2020-2nd-National-Survey-Report-72pp-A4-FINAL.pdf</w:t>
        </w:r>
      </w:hyperlink>
      <w:r w:rsidR="007747E8" w:rsidRPr="003D4639">
        <w:rPr>
          <w:noProof/>
        </w:rPr>
        <w:t xml:space="preserve"> </w:t>
      </w:r>
    </w:p>
    <w:p w14:paraId="375A7F8B" w14:textId="2AD35315" w:rsidR="00B961E4" w:rsidRPr="003D4639" w:rsidRDefault="00B961E4" w:rsidP="00B961E4">
      <w:pPr>
        <w:rPr>
          <w:noProof/>
        </w:rPr>
      </w:pPr>
      <w:r w:rsidRPr="003D4639">
        <w:rPr>
          <w:noProof/>
        </w:rPr>
        <w:t xml:space="preserve">Woodlock, D., Women’s Legal Service New South Wales, Domestic Violence Resource Centre, &amp; WESNET. (2015). </w:t>
      </w:r>
      <w:r w:rsidRPr="003D4639">
        <w:rPr>
          <w:i/>
          <w:noProof/>
        </w:rPr>
        <w:t>ReCharge: Women’s Technology Safety national study findings</w:t>
      </w:r>
      <w:r w:rsidRPr="003D4639">
        <w:rPr>
          <w:noProof/>
        </w:rPr>
        <w:t xml:space="preserve">. Domestic Violence Resource Centre Victoria. </w:t>
      </w:r>
      <w:hyperlink r:id="rId187" w:history="1">
        <w:r w:rsidR="007747E8" w:rsidRPr="003D4639">
          <w:rPr>
            <w:rStyle w:val="Hyperlink"/>
            <w:rFonts w:ascii="Arial" w:hAnsi="Arial"/>
            <w:noProof/>
          </w:rPr>
          <w:t>https://wesnet.org.au/wp-content/uploads/sites/3/2022/05/ReCharge-national-study-findings-2015.pdf</w:t>
        </w:r>
      </w:hyperlink>
      <w:r w:rsidR="007747E8" w:rsidRPr="003D4639">
        <w:rPr>
          <w:noProof/>
        </w:rPr>
        <w:t xml:space="preserve"> </w:t>
      </w:r>
    </w:p>
    <w:p w14:paraId="25DBD323" w14:textId="77777777" w:rsidR="00B961E4" w:rsidRPr="003D4639" w:rsidRDefault="00B961E4" w:rsidP="00B23298">
      <w:pPr>
        <w:pStyle w:val="Heading2"/>
        <w:numPr>
          <w:ilvl w:val="0"/>
          <w:numId w:val="50"/>
        </w:numPr>
      </w:pPr>
      <w:r w:rsidRPr="003D4639">
        <w:t xml:space="preserve">A summary of the evidence pertaining to violence perpetrated against older people by another family member or carer (Emily Stevens, Rae </w:t>
      </w:r>
      <w:proofErr w:type="spellStart"/>
      <w:r w:rsidRPr="003D4639">
        <w:t>Kaspiew</w:t>
      </w:r>
      <w:proofErr w:type="spellEnd"/>
      <w:r w:rsidRPr="003D4639">
        <w:t xml:space="preserve"> and Rachel Carson)  </w:t>
      </w:r>
    </w:p>
    <w:p w14:paraId="7D3F9ECF" w14:textId="2AACA8B9" w:rsidR="00B961E4" w:rsidRPr="003D4639" w:rsidRDefault="00B961E4" w:rsidP="00B961E4">
      <w:pPr>
        <w:rPr>
          <w:noProof/>
        </w:rPr>
      </w:pPr>
      <w:r w:rsidRPr="003D4639">
        <w:rPr>
          <w:noProof/>
        </w:rPr>
        <w:lastRenderedPageBreak/>
        <w:t xml:space="preserve">Amegbor, P. M., Rosenberg, M. W., &amp; Kuuire, V. Z. (2018). Does place matter? A multilevel analysis of victimization and satisfaction with personal safety of seniors in Canada. </w:t>
      </w:r>
      <w:r w:rsidRPr="003D4639">
        <w:rPr>
          <w:i/>
          <w:noProof/>
        </w:rPr>
        <w:t>Health Place</w:t>
      </w:r>
      <w:r w:rsidRPr="003D4639">
        <w:rPr>
          <w:noProof/>
        </w:rPr>
        <w:t>,</w:t>
      </w:r>
      <w:r w:rsidRPr="003D4639">
        <w:rPr>
          <w:i/>
          <w:noProof/>
        </w:rPr>
        <w:t xml:space="preserve"> 53</w:t>
      </w:r>
      <w:r w:rsidRPr="003D4639">
        <w:rPr>
          <w:noProof/>
        </w:rPr>
        <w:t xml:space="preserve">, 17-25. </w:t>
      </w:r>
      <w:hyperlink r:id="rId188" w:history="1">
        <w:r w:rsidR="00F53453" w:rsidRPr="003D4639">
          <w:rPr>
            <w:rStyle w:val="Hyperlink"/>
            <w:rFonts w:ascii="Arial" w:hAnsi="Arial"/>
          </w:rPr>
          <w:t>https://doi.org/10.1016/j.healthplace.2018.07.005</w:t>
        </w:r>
      </w:hyperlink>
      <w:r w:rsidR="00F53453" w:rsidRPr="003D4639">
        <w:t xml:space="preserve"> </w:t>
      </w:r>
      <w:r w:rsidRPr="003D4639">
        <w:rPr>
          <w:noProof/>
        </w:rPr>
        <w:t xml:space="preserve"> </w:t>
      </w:r>
    </w:p>
    <w:p w14:paraId="0CBC54C7" w14:textId="5C901454" w:rsidR="00B961E4" w:rsidRPr="003D4639" w:rsidRDefault="00B961E4" w:rsidP="00B961E4">
      <w:pPr>
        <w:rPr>
          <w:noProof/>
        </w:rPr>
      </w:pPr>
      <w:r w:rsidRPr="003D4639">
        <w:rPr>
          <w:noProof/>
        </w:rPr>
        <w:t xml:space="preserve">Bagshaw, D., Adams, V., Zannettino, L., &amp; Wendt, S. (2015). Elder Mediation and the Financial Abuse of Older People by a Family Member. </w:t>
      </w:r>
      <w:r w:rsidRPr="003D4639">
        <w:rPr>
          <w:i/>
          <w:noProof/>
        </w:rPr>
        <w:t>Conflict Resolution Quarterly</w:t>
      </w:r>
      <w:r w:rsidRPr="003D4639">
        <w:rPr>
          <w:noProof/>
        </w:rPr>
        <w:t>,</w:t>
      </w:r>
      <w:r w:rsidRPr="003D4639">
        <w:rPr>
          <w:i/>
          <w:noProof/>
        </w:rPr>
        <w:t xml:space="preserve"> 32</w:t>
      </w:r>
      <w:r w:rsidRPr="003D4639">
        <w:rPr>
          <w:noProof/>
        </w:rPr>
        <w:t xml:space="preserve">(4), 443-480. </w:t>
      </w:r>
      <w:hyperlink r:id="rId189" w:history="1">
        <w:r w:rsidR="00060148" w:rsidRPr="00E2410C">
          <w:rPr>
            <w:rStyle w:val="Hyperlink"/>
            <w:rFonts w:ascii="Arial" w:hAnsi="Arial"/>
          </w:rPr>
          <w:t>https://doi.org/10.1002/crq.21117</w:t>
        </w:r>
      </w:hyperlink>
      <w:r w:rsidR="00F53453" w:rsidRPr="003D4639">
        <w:t xml:space="preserve"> </w:t>
      </w:r>
      <w:r w:rsidRPr="003D4639">
        <w:rPr>
          <w:noProof/>
        </w:rPr>
        <w:t xml:space="preserve"> </w:t>
      </w:r>
    </w:p>
    <w:p w14:paraId="300D0739" w14:textId="5E9B2F22" w:rsidR="00B961E4" w:rsidRPr="003D4639" w:rsidRDefault="00B961E4" w:rsidP="00B961E4">
      <w:pPr>
        <w:rPr>
          <w:noProof/>
        </w:rPr>
      </w:pPr>
      <w:r w:rsidRPr="003D4639">
        <w:rPr>
          <w:noProof/>
        </w:rPr>
        <w:t xml:space="preserve">Bakker, L., Witkamp, B., &amp; Timmermans, M. </w:t>
      </w:r>
      <w:r w:rsidRPr="003D4639">
        <w:rPr>
          <w:i/>
          <w:noProof/>
        </w:rPr>
        <w:t>Nature and prevalence of elder abuse in the Netherlands</w:t>
      </w:r>
      <w:r w:rsidRPr="003D4639">
        <w:rPr>
          <w:noProof/>
        </w:rPr>
        <w:t xml:space="preserve">. </w:t>
      </w:r>
      <w:hyperlink r:id="rId190" w:history="1">
        <w:r w:rsidR="00F53453" w:rsidRPr="003D4639">
          <w:rPr>
            <w:rStyle w:val="Hyperlink"/>
            <w:rFonts w:ascii="Arial" w:hAnsi="Arial"/>
          </w:rPr>
          <w:t>https://repository.wodc.nl/bitstream/handle/20.500.12832/2334/2810_summary_tcm28-330545.pdf?sequence=3&amp;isAllowed=y</w:t>
        </w:r>
      </w:hyperlink>
      <w:r w:rsidR="00F53453" w:rsidRPr="003D4639">
        <w:t xml:space="preserve"> </w:t>
      </w:r>
    </w:p>
    <w:p w14:paraId="7EDAE0A2" w14:textId="77777777" w:rsidR="00B961E4" w:rsidRPr="003D4639" w:rsidRDefault="00B961E4" w:rsidP="00B961E4">
      <w:pPr>
        <w:rPr>
          <w:noProof/>
        </w:rPr>
      </w:pPr>
      <w:r w:rsidRPr="003D4639">
        <w:rPr>
          <w:noProof/>
        </w:rPr>
        <w:t xml:space="preserve">Bedson, L., Chesterman, J., &amp; Woods, M. (2018). The prevalence of elder abuse among adult guardianship clients. </w:t>
      </w:r>
      <w:r w:rsidRPr="003D4639">
        <w:rPr>
          <w:i/>
          <w:noProof/>
        </w:rPr>
        <w:t>Macquarie law journal</w:t>
      </w:r>
      <w:r w:rsidRPr="003D4639">
        <w:rPr>
          <w:noProof/>
        </w:rPr>
        <w:t>,</w:t>
      </w:r>
      <w:r w:rsidRPr="003D4639">
        <w:rPr>
          <w:i/>
          <w:noProof/>
        </w:rPr>
        <w:t xml:space="preserve"> 18</w:t>
      </w:r>
      <w:r w:rsidRPr="003D4639">
        <w:rPr>
          <w:noProof/>
        </w:rPr>
        <w:t xml:space="preserve">(2018), 15-33. </w:t>
      </w:r>
    </w:p>
    <w:p w14:paraId="2DE89945" w14:textId="2E49142D" w:rsidR="00B961E4" w:rsidRPr="003D4639" w:rsidRDefault="00B961E4" w:rsidP="00B961E4">
      <w:pPr>
        <w:rPr>
          <w:noProof/>
        </w:rPr>
      </w:pPr>
      <w:r w:rsidRPr="003D4639">
        <w:rPr>
          <w:noProof/>
        </w:rPr>
        <w:t xml:space="preserve">Biggs, S., &amp; Haapala, I. (2013). Elder mistreatment, ageism, and human rights. </w:t>
      </w:r>
      <w:r w:rsidRPr="003D4639">
        <w:rPr>
          <w:i/>
          <w:noProof/>
        </w:rPr>
        <w:t>Int. Psychogeriatr</w:t>
      </w:r>
      <w:r w:rsidRPr="003D4639">
        <w:rPr>
          <w:noProof/>
        </w:rPr>
        <w:t>,</w:t>
      </w:r>
      <w:r w:rsidRPr="003D4639">
        <w:rPr>
          <w:i/>
          <w:noProof/>
        </w:rPr>
        <w:t xml:space="preserve"> 25</w:t>
      </w:r>
      <w:r w:rsidRPr="003D4639">
        <w:rPr>
          <w:noProof/>
        </w:rPr>
        <w:t xml:space="preserve">(8), 1299-1306. </w:t>
      </w:r>
      <w:hyperlink r:id="rId191" w:history="1">
        <w:r w:rsidR="00C35AB8" w:rsidRPr="003D4639">
          <w:rPr>
            <w:rStyle w:val="Hyperlink"/>
            <w:rFonts w:ascii="Arial" w:hAnsi="Arial"/>
          </w:rPr>
          <w:t>https://doi.org/10.1017/S1041610212002372</w:t>
        </w:r>
      </w:hyperlink>
      <w:r w:rsidR="00C35AB8" w:rsidRPr="003D4639">
        <w:t xml:space="preserve"> </w:t>
      </w:r>
      <w:r w:rsidRPr="003D4639">
        <w:rPr>
          <w:noProof/>
        </w:rPr>
        <w:t xml:space="preserve"> </w:t>
      </w:r>
    </w:p>
    <w:p w14:paraId="4F4CADA1" w14:textId="78CDEF92" w:rsidR="00B961E4" w:rsidRPr="003D4639" w:rsidRDefault="00B961E4" w:rsidP="00B961E4">
      <w:pPr>
        <w:rPr>
          <w:noProof/>
        </w:rPr>
      </w:pPr>
      <w:r w:rsidRPr="003D4639">
        <w:rPr>
          <w:noProof/>
        </w:rPr>
        <w:t xml:space="preserve">Blundell, B., &amp; Clare, M. (2012). </w:t>
      </w:r>
      <w:r w:rsidRPr="003D4639">
        <w:rPr>
          <w:i/>
          <w:noProof/>
        </w:rPr>
        <w:t>Elder abuse in culturally and linguistically diverse communities: developing best practice.</w:t>
      </w:r>
      <w:r w:rsidRPr="003D4639">
        <w:rPr>
          <w:noProof/>
        </w:rPr>
        <w:t xml:space="preserve"> </w:t>
      </w:r>
      <w:hyperlink r:id="rId192" w:history="1">
        <w:r w:rsidR="006B15EB" w:rsidRPr="003D4639">
          <w:rPr>
            <w:rStyle w:val="Hyperlink"/>
            <w:rFonts w:ascii="Arial" w:hAnsi="Arial"/>
          </w:rPr>
          <w:t>https://www.advocare.org.au/wp-content/uploads/2021/07/Elder-Abuse-in-Culturally-and-Linguistically-Diverse-Communities-Developing-best-practice-updatedlogo.pdf</w:t>
        </w:r>
      </w:hyperlink>
      <w:r w:rsidR="006B15EB" w:rsidRPr="003D4639">
        <w:t xml:space="preserve"> </w:t>
      </w:r>
      <w:r w:rsidRPr="003D4639">
        <w:rPr>
          <w:noProof/>
        </w:rPr>
        <w:t xml:space="preserve"> </w:t>
      </w:r>
    </w:p>
    <w:p w14:paraId="4BADD0DB" w14:textId="5722A473" w:rsidR="00B961E4" w:rsidRPr="003D4639" w:rsidRDefault="00B961E4" w:rsidP="00B961E4">
      <w:pPr>
        <w:rPr>
          <w:noProof/>
        </w:rPr>
      </w:pPr>
      <w:r w:rsidRPr="003D4639">
        <w:rPr>
          <w:noProof/>
        </w:rPr>
        <w:t xml:space="preserve">Boon-Nanai, J., Thaggard, S., &amp; Montayre, J. (2022). ‘I just want to be a grandmother, not a caregiver for their kids’ Perceptions of childminding among Pacific grandparents living in Aotearoa, New Zealand. </w:t>
      </w:r>
      <w:r w:rsidRPr="003D4639">
        <w:rPr>
          <w:i/>
          <w:noProof/>
        </w:rPr>
        <w:t>Health &amp; Social Care in the Community</w:t>
      </w:r>
      <w:r w:rsidRPr="003D4639">
        <w:rPr>
          <w:noProof/>
        </w:rPr>
        <w:t>,</w:t>
      </w:r>
      <w:r w:rsidRPr="003D4639">
        <w:rPr>
          <w:i/>
          <w:noProof/>
        </w:rPr>
        <w:t xml:space="preserve"> 30</w:t>
      </w:r>
      <w:r w:rsidRPr="003D4639">
        <w:rPr>
          <w:noProof/>
        </w:rPr>
        <w:t xml:space="preserve">(4), 1599-1607. </w:t>
      </w:r>
      <w:hyperlink r:id="rId193" w:history="1">
        <w:r w:rsidR="00060148" w:rsidRPr="00E2410C">
          <w:rPr>
            <w:rStyle w:val="Hyperlink"/>
            <w:rFonts w:ascii="Arial" w:hAnsi="Arial"/>
          </w:rPr>
          <w:t>https://doi.org/10.1111/hsc.13492</w:t>
        </w:r>
      </w:hyperlink>
      <w:r w:rsidR="006B15EB" w:rsidRPr="003D4639">
        <w:t xml:space="preserve"> </w:t>
      </w:r>
      <w:r w:rsidRPr="003D4639">
        <w:rPr>
          <w:noProof/>
        </w:rPr>
        <w:t xml:space="preserve"> </w:t>
      </w:r>
    </w:p>
    <w:p w14:paraId="66323374" w14:textId="4B3223CD" w:rsidR="00B961E4" w:rsidRPr="003D4639" w:rsidRDefault="00B961E4" w:rsidP="00B961E4">
      <w:pPr>
        <w:rPr>
          <w:noProof/>
        </w:rPr>
      </w:pPr>
      <w:r w:rsidRPr="003D4639">
        <w:rPr>
          <w:noProof/>
        </w:rPr>
        <w:t xml:space="preserve">Brijnath, B., O’Halloran, K., Lock, K., Feldman, P., Claff, L., &amp; Dow, B. (2021). </w:t>
      </w:r>
      <w:r w:rsidRPr="003D4639">
        <w:rPr>
          <w:i/>
          <w:noProof/>
        </w:rPr>
        <w:t>Primary prevention of family violence among older people living in Victoria</w:t>
      </w:r>
      <w:r w:rsidRPr="003D4639">
        <w:rPr>
          <w:noProof/>
        </w:rPr>
        <w:t xml:space="preserve">. </w:t>
      </w:r>
      <w:hyperlink r:id="rId194" w:history="1">
        <w:r w:rsidR="00190F5B" w:rsidRPr="003D4639">
          <w:rPr>
            <w:rStyle w:val="Hyperlink"/>
            <w:rFonts w:ascii="Arial" w:hAnsi="Arial"/>
          </w:rPr>
          <w:t>https://www.respectvictoria.vic.gov.au/sites/default/files/documents/202110/Respect%20Vic_Research%20Report%20Template_Primary%20Prevention%20of%20Family%20Violence%20among%20older%20people%20living%20in%20Victoria_edit-October%205.pdf</w:t>
        </w:r>
      </w:hyperlink>
      <w:r w:rsidR="00190F5B" w:rsidRPr="003D4639">
        <w:t xml:space="preserve"> </w:t>
      </w:r>
    </w:p>
    <w:p w14:paraId="2EECD770" w14:textId="091A1909" w:rsidR="00B961E4" w:rsidRPr="003D4639" w:rsidRDefault="00B961E4" w:rsidP="00B961E4">
      <w:pPr>
        <w:rPr>
          <w:noProof/>
        </w:rPr>
      </w:pPr>
      <w:r w:rsidRPr="003D4639">
        <w:rPr>
          <w:noProof/>
        </w:rPr>
        <w:t xml:space="preserve">Burnes, D., Henderson, C. R., Jr., Sheppard, C., Zhao, R., Pillemer, K., &amp; Lachs, M. S. (2017). Prevalence of Financial Fraud and Scams Among Older Adults in the United States: A Systematic Review and Meta-Analysis. </w:t>
      </w:r>
      <w:r w:rsidRPr="003D4639">
        <w:rPr>
          <w:i/>
          <w:noProof/>
        </w:rPr>
        <w:t>Am J Public Health</w:t>
      </w:r>
      <w:r w:rsidRPr="003D4639">
        <w:rPr>
          <w:noProof/>
        </w:rPr>
        <w:t>,</w:t>
      </w:r>
      <w:r w:rsidRPr="003D4639">
        <w:rPr>
          <w:i/>
          <w:noProof/>
        </w:rPr>
        <w:t xml:space="preserve"> 107</w:t>
      </w:r>
      <w:r w:rsidRPr="003D4639">
        <w:rPr>
          <w:noProof/>
        </w:rPr>
        <w:t xml:space="preserve">(8), e13-e21. </w:t>
      </w:r>
      <w:hyperlink r:id="rId195" w:history="1">
        <w:r w:rsidR="00780C9C" w:rsidRPr="003D4639">
          <w:rPr>
            <w:rStyle w:val="Hyperlink"/>
            <w:rFonts w:ascii="Arial" w:hAnsi="Arial"/>
          </w:rPr>
          <w:t>https://doi.org/10.2105/ajph.2017.303821</w:t>
        </w:r>
      </w:hyperlink>
      <w:r w:rsidR="00780C9C" w:rsidRPr="003D4639">
        <w:t xml:space="preserve"> </w:t>
      </w:r>
      <w:r w:rsidRPr="003D4639">
        <w:rPr>
          <w:noProof/>
        </w:rPr>
        <w:t xml:space="preserve"> </w:t>
      </w:r>
    </w:p>
    <w:p w14:paraId="4F11A58D" w14:textId="6FCCC66D" w:rsidR="00B961E4" w:rsidRPr="003D4639" w:rsidRDefault="00B961E4" w:rsidP="00B961E4">
      <w:pPr>
        <w:rPr>
          <w:noProof/>
        </w:rPr>
      </w:pPr>
      <w:r w:rsidRPr="003D4639">
        <w:rPr>
          <w:noProof/>
        </w:rPr>
        <w:t xml:space="preserve">Burnett, J., Suchting, R., Green, C. E., Cannell, M. B., &amp; Dyer, C. B. (2020). Socioecological indicators of senior financial exploitation: an application of data science to 8,800 substantiated mistreatment cases. </w:t>
      </w:r>
      <w:r w:rsidR="00932633">
        <w:rPr>
          <w:i/>
          <w:noProof/>
        </w:rPr>
        <w:t>Journal of Elder Abuse &amp; Neglect</w:t>
      </w:r>
      <w:r w:rsidRPr="003D4639">
        <w:rPr>
          <w:noProof/>
        </w:rPr>
        <w:t>,</w:t>
      </w:r>
      <w:r w:rsidRPr="003D4639">
        <w:rPr>
          <w:i/>
          <w:noProof/>
        </w:rPr>
        <w:t xml:space="preserve"> 32</w:t>
      </w:r>
      <w:r w:rsidRPr="003D4639">
        <w:rPr>
          <w:noProof/>
        </w:rPr>
        <w:t xml:space="preserve">(2), 105-120. </w:t>
      </w:r>
      <w:hyperlink r:id="rId196" w:history="1">
        <w:r w:rsidR="00AD0429" w:rsidRPr="003D4639">
          <w:rPr>
            <w:rStyle w:val="Hyperlink"/>
            <w:rFonts w:ascii="Arial" w:hAnsi="Arial"/>
          </w:rPr>
          <w:t>https://doi.org/10.1080/08946566.2020.1737615</w:t>
        </w:r>
      </w:hyperlink>
      <w:r w:rsidR="00AD0429" w:rsidRPr="003D4639">
        <w:t xml:space="preserve"> </w:t>
      </w:r>
      <w:r w:rsidRPr="003D4639">
        <w:rPr>
          <w:noProof/>
        </w:rPr>
        <w:t xml:space="preserve"> </w:t>
      </w:r>
    </w:p>
    <w:p w14:paraId="7308DF19" w14:textId="006EB870" w:rsidR="00B961E4" w:rsidRPr="003D4639" w:rsidRDefault="00B961E4" w:rsidP="00B961E4">
      <w:pPr>
        <w:rPr>
          <w:noProof/>
        </w:rPr>
      </w:pPr>
      <w:r w:rsidRPr="003D4639">
        <w:rPr>
          <w:noProof/>
        </w:rPr>
        <w:t xml:space="preserve">Cary, L. A., Chasteen, A. L., &amp; Remedios, J. (2016). The Ambivalent Ageism Scale: Developing and Validating a Scale to Measure Benevolent and Hostile Ageism. </w:t>
      </w:r>
      <w:r w:rsidRPr="003D4639">
        <w:rPr>
          <w:i/>
          <w:noProof/>
        </w:rPr>
        <w:t>The Gerontologist</w:t>
      </w:r>
      <w:r w:rsidRPr="003D4639">
        <w:rPr>
          <w:noProof/>
        </w:rPr>
        <w:t>,</w:t>
      </w:r>
      <w:r w:rsidRPr="003D4639">
        <w:rPr>
          <w:i/>
          <w:noProof/>
        </w:rPr>
        <w:t xml:space="preserve"> 57</w:t>
      </w:r>
      <w:r w:rsidRPr="003D4639">
        <w:rPr>
          <w:noProof/>
        </w:rPr>
        <w:t xml:space="preserve">(2), e27-e36. </w:t>
      </w:r>
      <w:hyperlink r:id="rId197" w:history="1">
        <w:r w:rsidR="004D2D76" w:rsidRPr="003D4639">
          <w:rPr>
            <w:rStyle w:val="Hyperlink"/>
            <w:rFonts w:ascii="Arial" w:hAnsi="Arial"/>
          </w:rPr>
          <w:t>https://doi.org/10.1093/geront/gnw118</w:t>
        </w:r>
      </w:hyperlink>
      <w:r w:rsidR="004D2D76" w:rsidRPr="003D4639">
        <w:t xml:space="preserve"> </w:t>
      </w:r>
      <w:r w:rsidRPr="003D4639">
        <w:rPr>
          <w:noProof/>
        </w:rPr>
        <w:t xml:space="preserve"> </w:t>
      </w:r>
    </w:p>
    <w:p w14:paraId="3663A9DC" w14:textId="1D8AF1F9" w:rsidR="00B961E4" w:rsidRPr="003D4639" w:rsidRDefault="00B961E4" w:rsidP="00B961E4">
      <w:pPr>
        <w:rPr>
          <w:noProof/>
        </w:rPr>
      </w:pPr>
      <w:r w:rsidRPr="003D4639">
        <w:rPr>
          <w:noProof/>
        </w:rPr>
        <w:t xml:space="preserve">Cations, M., Keage, H. A. D., Laver, K. E., Byles, J., &amp; Loxton, D. (2021). Impact of Historical Intimate Partner Violence on Wellbeing and Risk for Elder Abuse in Older Women. </w:t>
      </w:r>
      <w:r w:rsidRPr="003D4639">
        <w:rPr>
          <w:i/>
          <w:noProof/>
        </w:rPr>
        <w:t>Am J Geriatr Psychiatry</w:t>
      </w:r>
      <w:r w:rsidRPr="003D4639">
        <w:rPr>
          <w:noProof/>
        </w:rPr>
        <w:t>,</w:t>
      </w:r>
      <w:r w:rsidRPr="003D4639">
        <w:rPr>
          <w:i/>
          <w:noProof/>
        </w:rPr>
        <w:t xml:space="preserve"> 29</w:t>
      </w:r>
      <w:r w:rsidRPr="003D4639">
        <w:rPr>
          <w:noProof/>
        </w:rPr>
        <w:t xml:space="preserve">(9), 930-940. </w:t>
      </w:r>
      <w:hyperlink r:id="rId198" w:history="1">
        <w:r w:rsidR="004D2D76" w:rsidRPr="003D4639">
          <w:rPr>
            <w:rStyle w:val="Hyperlink"/>
            <w:rFonts w:ascii="Arial" w:hAnsi="Arial"/>
          </w:rPr>
          <w:t>https://doi.org/10.1016/j.jagp.2020.12.026</w:t>
        </w:r>
      </w:hyperlink>
      <w:r w:rsidR="004D2D76" w:rsidRPr="003D4639">
        <w:t xml:space="preserve"> </w:t>
      </w:r>
      <w:r w:rsidRPr="003D4639">
        <w:rPr>
          <w:noProof/>
        </w:rPr>
        <w:t xml:space="preserve"> </w:t>
      </w:r>
    </w:p>
    <w:p w14:paraId="2878266E" w14:textId="77B0E89B" w:rsidR="00B961E4" w:rsidRPr="003D4639" w:rsidRDefault="00B961E4" w:rsidP="00B961E4">
      <w:pPr>
        <w:rPr>
          <w:noProof/>
        </w:rPr>
      </w:pPr>
      <w:r w:rsidRPr="003D4639">
        <w:rPr>
          <w:noProof/>
        </w:rPr>
        <w:t xml:space="preserve">Chang, M. (2019). Comparative Study on Subjective Experience of Elder Abuse Between Older Korean Immigrants in the United States and Older Koreans in Korea. </w:t>
      </w:r>
      <w:r w:rsidRPr="003D4639">
        <w:rPr>
          <w:i/>
          <w:noProof/>
        </w:rPr>
        <w:t>The International Journal of Aging and Human Development</w:t>
      </w:r>
      <w:r w:rsidRPr="003D4639">
        <w:rPr>
          <w:noProof/>
        </w:rPr>
        <w:t>,</w:t>
      </w:r>
      <w:r w:rsidRPr="003D4639">
        <w:rPr>
          <w:i/>
          <w:noProof/>
        </w:rPr>
        <w:t xml:space="preserve"> 88</w:t>
      </w:r>
      <w:r w:rsidRPr="003D4639">
        <w:rPr>
          <w:noProof/>
        </w:rPr>
        <w:t xml:space="preserve">(2), 187-210. </w:t>
      </w:r>
      <w:hyperlink r:id="rId199" w:history="1">
        <w:r w:rsidR="004D2D76" w:rsidRPr="003D4639">
          <w:rPr>
            <w:rStyle w:val="Hyperlink"/>
            <w:rFonts w:ascii="Arial" w:hAnsi="Arial"/>
          </w:rPr>
          <w:t>https://doi.org/10.1177/0091415018759750</w:t>
        </w:r>
      </w:hyperlink>
      <w:r w:rsidR="004D2D76" w:rsidRPr="003D4639">
        <w:t xml:space="preserve"> </w:t>
      </w:r>
      <w:r w:rsidRPr="003D4639">
        <w:rPr>
          <w:noProof/>
        </w:rPr>
        <w:t xml:space="preserve"> </w:t>
      </w:r>
    </w:p>
    <w:p w14:paraId="246704B5" w14:textId="77777777" w:rsidR="00B961E4" w:rsidRPr="003D4639" w:rsidRDefault="00B961E4" w:rsidP="00B961E4">
      <w:pPr>
        <w:rPr>
          <w:noProof/>
        </w:rPr>
      </w:pPr>
      <w:r w:rsidRPr="003D4639">
        <w:rPr>
          <w:noProof/>
        </w:rPr>
        <w:lastRenderedPageBreak/>
        <w:t>Clare, M., Clare, B., Blundell, B., &amp; Clare, J. (2014). Conceptualising Elder Abuse: does the label fit? ,</w:t>
      </w:r>
      <w:r w:rsidRPr="003D4639">
        <w:rPr>
          <w:i/>
          <w:noProof/>
        </w:rPr>
        <w:t xml:space="preserve"> 8</w:t>
      </w:r>
      <w:r w:rsidRPr="003D4639">
        <w:rPr>
          <w:noProof/>
        </w:rPr>
        <w:t xml:space="preserve">, 37-48. </w:t>
      </w:r>
    </w:p>
    <w:p w14:paraId="1F2C56D1" w14:textId="77777777" w:rsidR="00B961E4" w:rsidRPr="003D4639" w:rsidRDefault="00B961E4" w:rsidP="00B961E4">
      <w:pPr>
        <w:rPr>
          <w:noProof/>
        </w:rPr>
      </w:pPr>
      <w:r w:rsidRPr="003D4639">
        <w:rPr>
          <w:noProof/>
        </w:rPr>
        <w:t xml:space="preserve">Collins, M. D., Posenelli, S., Cleak, H., O'Brien, M., Braddy, L., Donley, E., &amp; Joubert, L. (2020). Elder Abuse Identification by an Australian Health Service: A Five-Year, Social-Work Audit. </w:t>
      </w:r>
      <w:r w:rsidRPr="003D4639">
        <w:rPr>
          <w:i/>
          <w:noProof/>
        </w:rPr>
        <w:t>Australian Social Work</w:t>
      </w:r>
      <w:r w:rsidRPr="003D4639">
        <w:rPr>
          <w:noProof/>
        </w:rPr>
        <w:t>,</w:t>
      </w:r>
      <w:r w:rsidRPr="003D4639">
        <w:rPr>
          <w:i/>
          <w:noProof/>
        </w:rPr>
        <w:t xml:space="preserve"> 73</w:t>
      </w:r>
      <w:r w:rsidRPr="003D4639">
        <w:rPr>
          <w:noProof/>
        </w:rPr>
        <w:t xml:space="preserve">, 462 - 476. </w:t>
      </w:r>
    </w:p>
    <w:p w14:paraId="030B5936" w14:textId="6EAAD72C" w:rsidR="00B961E4" w:rsidRPr="003D4639" w:rsidRDefault="004B7CE1" w:rsidP="00B961E4">
      <w:pPr>
        <w:rPr>
          <w:noProof/>
        </w:rPr>
      </w:pPr>
      <w:r>
        <w:rPr>
          <w:noProof/>
        </w:rPr>
        <w:t xml:space="preserve">Australian Law Reform </w:t>
      </w:r>
      <w:r w:rsidR="00B961E4" w:rsidRPr="003D4639">
        <w:rPr>
          <w:noProof/>
        </w:rPr>
        <w:t xml:space="preserve">Commission. (2017). </w:t>
      </w:r>
      <w:r w:rsidR="00B961E4" w:rsidRPr="003D4639">
        <w:rPr>
          <w:i/>
          <w:noProof/>
        </w:rPr>
        <w:t>Elder abuse: A national legal response</w:t>
      </w:r>
      <w:r w:rsidR="00B961E4" w:rsidRPr="003D4639">
        <w:rPr>
          <w:noProof/>
        </w:rPr>
        <w:t xml:space="preserve">. </w:t>
      </w:r>
    </w:p>
    <w:p w14:paraId="656A1274" w14:textId="68E6C554" w:rsidR="00B961E4" w:rsidRPr="003D4639" w:rsidRDefault="00B961E4" w:rsidP="00B961E4">
      <w:pPr>
        <w:rPr>
          <w:noProof/>
        </w:rPr>
      </w:pPr>
      <w:r w:rsidRPr="003D4639">
        <w:rPr>
          <w:noProof/>
        </w:rPr>
        <w:t xml:space="preserve">Crowder, J., Burnett, C., Laughon, K., &amp; Dreisbach, C. (2019). Elder Abuse in American Indian Communities: An Integrative Review. </w:t>
      </w:r>
      <w:r w:rsidRPr="003D4639">
        <w:rPr>
          <w:i/>
          <w:noProof/>
        </w:rPr>
        <w:t>J Forensic Nurs</w:t>
      </w:r>
      <w:r w:rsidRPr="003D4639">
        <w:rPr>
          <w:noProof/>
        </w:rPr>
        <w:t>,</w:t>
      </w:r>
      <w:r w:rsidRPr="003D4639">
        <w:rPr>
          <w:i/>
          <w:noProof/>
        </w:rPr>
        <w:t xml:space="preserve"> 15</w:t>
      </w:r>
      <w:r w:rsidRPr="003D4639">
        <w:rPr>
          <w:noProof/>
        </w:rPr>
        <w:t xml:space="preserve">(4), 250-258. </w:t>
      </w:r>
      <w:hyperlink r:id="rId200" w:history="1">
        <w:r w:rsidR="001F0E01" w:rsidRPr="003D4639">
          <w:rPr>
            <w:rStyle w:val="Hyperlink"/>
            <w:rFonts w:ascii="Arial" w:hAnsi="Arial"/>
          </w:rPr>
          <w:t>https://doi.org/10.1097/jfn.0000000000000259</w:t>
        </w:r>
      </w:hyperlink>
      <w:r w:rsidR="001F0E01" w:rsidRPr="003D4639">
        <w:t xml:space="preserve"> </w:t>
      </w:r>
      <w:r w:rsidRPr="003D4639">
        <w:rPr>
          <w:noProof/>
        </w:rPr>
        <w:t xml:space="preserve"> </w:t>
      </w:r>
    </w:p>
    <w:p w14:paraId="3152E1EE" w14:textId="4DC0EE11" w:rsidR="00B961E4" w:rsidRPr="003D4639" w:rsidRDefault="00B961E4" w:rsidP="00B961E4">
      <w:pPr>
        <w:rPr>
          <w:noProof/>
        </w:rPr>
      </w:pPr>
      <w:r w:rsidRPr="003D4639">
        <w:rPr>
          <w:noProof/>
        </w:rPr>
        <w:t xml:space="preserve">DeLiema, M. (2018). Elder Fraud and Financial Exploitation: Application of Routine Activity Theory. </w:t>
      </w:r>
      <w:r w:rsidRPr="003D4639">
        <w:rPr>
          <w:i/>
          <w:noProof/>
        </w:rPr>
        <w:t>Gerontologist</w:t>
      </w:r>
      <w:r w:rsidRPr="003D4639">
        <w:rPr>
          <w:noProof/>
        </w:rPr>
        <w:t>,</w:t>
      </w:r>
      <w:r w:rsidRPr="003D4639">
        <w:rPr>
          <w:i/>
          <w:noProof/>
        </w:rPr>
        <w:t xml:space="preserve"> 58</w:t>
      </w:r>
      <w:r w:rsidRPr="003D4639">
        <w:rPr>
          <w:noProof/>
        </w:rPr>
        <w:t xml:space="preserve">(4), 706-718. </w:t>
      </w:r>
      <w:hyperlink r:id="rId201" w:history="1">
        <w:r w:rsidR="004C7A61" w:rsidRPr="003D4639">
          <w:rPr>
            <w:rStyle w:val="Hyperlink"/>
            <w:rFonts w:ascii="Arial" w:hAnsi="Arial"/>
          </w:rPr>
          <w:t>https://doi.org/10.1093/geront/gnw258</w:t>
        </w:r>
      </w:hyperlink>
      <w:r w:rsidR="004C7A61" w:rsidRPr="003D4639">
        <w:t xml:space="preserve"> </w:t>
      </w:r>
      <w:r w:rsidRPr="003D4639">
        <w:rPr>
          <w:noProof/>
        </w:rPr>
        <w:t xml:space="preserve"> </w:t>
      </w:r>
    </w:p>
    <w:p w14:paraId="53B2469E" w14:textId="1DE53C89" w:rsidR="00B961E4" w:rsidRPr="003D4639" w:rsidRDefault="00B961E4" w:rsidP="00B961E4">
      <w:pPr>
        <w:rPr>
          <w:noProof/>
        </w:rPr>
      </w:pPr>
      <w:r w:rsidRPr="003D4639">
        <w:rPr>
          <w:noProof/>
        </w:rPr>
        <w:t xml:space="preserve">DeLiema, M., Gassoumis, Z. D., Homeier, D. C., &amp; Wilber, K. H. (2012). Determining prevalence and correlates of elder abuse using promotores: low-income immigrant Latinos report high rates of abuse and neglect. </w:t>
      </w:r>
      <w:r w:rsidR="00932633">
        <w:rPr>
          <w:i/>
          <w:noProof/>
        </w:rPr>
        <w:t>Journal of the American Geriatrics Society</w:t>
      </w:r>
      <w:r w:rsidRPr="003D4639">
        <w:rPr>
          <w:noProof/>
        </w:rPr>
        <w:t>,</w:t>
      </w:r>
      <w:r w:rsidRPr="003D4639">
        <w:rPr>
          <w:i/>
          <w:noProof/>
        </w:rPr>
        <w:t xml:space="preserve"> 60</w:t>
      </w:r>
      <w:r w:rsidRPr="003D4639">
        <w:rPr>
          <w:noProof/>
        </w:rPr>
        <w:t xml:space="preserve">(7), 1333-1339. </w:t>
      </w:r>
      <w:hyperlink r:id="rId202" w:history="1">
        <w:r w:rsidR="004C7A61" w:rsidRPr="003D4639">
          <w:rPr>
            <w:rStyle w:val="Hyperlink"/>
            <w:rFonts w:ascii="Arial" w:hAnsi="Arial"/>
          </w:rPr>
          <w:t>https://doi.org/10.1111/j.1532-5415.2012.04025.x</w:t>
        </w:r>
      </w:hyperlink>
      <w:r w:rsidR="004C7A61" w:rsidRPr="003D4639">
        <w:t xml:space="preserve"> </w:t>
      </w:r>
      <w:r w:rsidRPr="003D4639">
        <w:rPr>
          <w:noProof/>
        </w:rPr>
        <w:t xml:space="preserve"> </w:t>
      </w:r>
    </w:p>
    <w:p w14:paraId="794C0F76" w14:textId="0936A766" w:rsidR="00B961E4" w:rsidRPr="003D4639" w:rsidRDefault="00B961E4" w:rsidP="00B961E4">
      <w:pPr>
        <w:rPr>
          <w:noProof/>
        </w:rPr>
      </w:pPr>
      <w:r w:rsidRPr="003D4639">
        <w:rPr>
          <w:noProof/>
        </w:rPr>
        <w:t xml:space="preserve">DePrince, A. P., Olomi, J. M., Lee, M. S., Hasche, L. K., Casparian, A. M., &amp; Pettit, L. L. (2020). Exploring an Emerging Measurement Issue in Older Adult Maltreatment: Exploitation of Older Adults' Residences. </w:t>
      </w:r>
      <w:r w:rsidRPr="003D4639">
        <w:rPr>
          <w:i/>
          <w:noProof/>
        </w:rPr>
        <w:t>J Trauma Dissociation</w:t>
      </w:r>
      <w:r w:rsidRPr="003D4639">
        <w:rPr>
          <w:noProof/>
        </w:rPr>
        <w:t>,</w:t>
      </w:r>
      <w:r w:rsidRPr="003D4639">
        <w:rPr>
          <w:i/>
          <w:noProof/>
        </w:rPr>
        <w:t xml:space="preserve"> 21</w:t>
      </w:r>
      <w:r w:rsidRPr="003D4639">
        <w:rPr>
          <w:noProof/>
        </w:rPr>
        <w:t xml:space="preserve">(2), 158-171. </w:t>
      </w:r>
      <w:hyperlink r:id="rId203" w:history="1">
        <w:r w:rsidR="004C7A61" w:rsidRPr="003D4639">
          <w:rPr>
            <w:rStyle w:val="Hyperlink"/>
            <w:rFonts w:ascii="Arial" w:hAnsi="Arial"/>
          </w:rPr>
          <w:t>https://doi.org/10.1080/15299732.2020.1692406</w:t>
        </w:r>
      </w:hyperlink>
      <w:r w:rsidR="004C7A61" w:rsidRPr="003D4639">
        <w:t xml:space="preserve"> </w:t>
      </w:r>
      <w:r w:rsidRPr="003D4639">
        <w:rPr>
          <w:noProof/>
        </w:rPr>
        <w:t xml:space="preserve"> </w:t>
      </w:r>
    </w:p>
    <w:p w14:paraId="75FA0991" w14:textId="4A606D3D" w:rsidR="00B961E4" w:rsidRPr="003D4639" w:rsidRDefault="00B961E4" w:rsidP="00B961E4">
      <w:pPr>
        <w:rPr>
          <w:noProof/>
        </w:rPr>
      </w:pPr>
      <w:r w:rsidRPr="003D4639">
        <w:rPr>
          <w:noProof/>
        </w:rPr>
        <w:t xml:space="preserve">Dong, X., Chen, R., Chang, E. S., &amp; Simon, M. (2013). Elder abuse and psychological well-being: a systematic review and implications for research and policy--a mini review. </w:t>
      </w:r>
      <w:r w:rsidRPr="003D4639">
        <w:rPr>
          <w:i/>
          <w:noProof/>
        </w:rPr>
        <w:t>Gerontology</w:t>
      </w:r>
      <w:r w:rsidRPr="003D4639">
        <w:rPr>
          <w:noProof/>
        </w:rPr>
        <w:t>,</w:t>
      </w:r>
      <w:r w:rsidRPr="003D4639">
        <w:rPr>
          <w:i/>
          <w:noProof/>
        </w:rPr>
        <w:t xml:space="preserve"> 59</w:t>
      </w:r>
      <w:r w:rsidRPr="003D4639">
        <w:rPr>
          <w:noProof/>
        </w:rPr>
        <w:t xml:space="preserve">(2), 132-142. </w:t>
      </w:r>
      <w:hyperlink r:id="rId204" w:history="1">
        <w:r w:rsidR="00AA5DEC" w:rsidRPr="003D4639">
          <w:rPr>
            <w:rStyle w:val="Hyperlink"/>
            <w:rFonts w:ascii="Arial" w:hAnsi="Arial"/>
          </w:rPr>
          <w:t>https://doi.org/10.1159/000341652</w:t>
        </w:r>
      </w:hyperlink>
      <w:r w:rsidR="00AA5DEC" w:rsidRPr="003D4639">
        <w:t xml:space="preserve"> </w:t>
      </w:r>
      <w:r w:rsidRPr="003D4639">
        <w:rPr>
          <w:noProof/>
        </w:rPr>
        <w:t xml:space="preserve"> </w:t>
      </w:r>
    </w:p>
    <w:p w14:paraId="144DE881" w14:textId="7E500DB0" w:rsidR="00B961E4" w:rsidRPr="003D4639" w:rsidRDefault="00B961E4" w:rsidP="00B961E4">
      <w:pPr>
        <w:rPr>
          <w:noProof/>
        </w:rPr>
      </w:pPr>
      <w:r w:rsidRPr="003D4639">
        <w:rPr>
          <w:noProof/>
        </w:rPr>
        <w:t xml:space="preserve">Dong, X., Li, G., &amp; Simon, M. A. (2017). The Association Between Childhood Abuse and Elder Abuse Among Chinese Adult Children in the United States. </w:t>
      </w:r>
      <w:r w:rsidR="00D104E7" w:rsidRPr="003D4639">
        <w:rPr>
          <w:i/>
          <w:noProof/>
        </w:rPr>
        <w:t>The Journals of Gerontology: Series A</w:t>
      </w:r>
      <w:r w:rsidRPr="003D4639">
        <w:rPr>
          <w:noProof/>
        </w:rPr>
        <w:t>,</w:t>
      </w:r>
      <w:r w:rsidRPr="003D4639">
        <w:rPr>
          <w:i/>
          <w:noProof/>
        </w:rPr>
        <w:t xml:space="preserve"> 72</w:t>
      </w:r>
      <w:r w:rsidRPr="003D4639">
        <w:rPr>
          <w:noProof/>
        </w:rPr>
        <w:t xml:space="preserve">(suppl_1), S69-s75. </w:t>
      </w:r>
      <w:hyperlink r:id="rId205" w:history="1">
        <w:r w:rsidR="004867A9" w:rsidRPr="003D4639">
          <w:rPr>
            <w:rStyle w:val="Hyperlink"/>
            <w:rFonts w:ascii="Arial" w:hAnsi="Arial"/>
          </w:rPr>
          <w:t>https://doi.org/10.1093/gerona/glw205</w:t>
        </w:r>
      </w:hyperlink>
      <w:r w:rsidR="004867A9" w:rsidRPr="003D4639">
        <w:t xml:space="preserve"> </w:t>
      </w:r>
      <w:r w:rsidRPr="003D4639">
        <w:rPr>
          <w:noProof/>
        </w:rPr>
        <w:t xml:space="preserve"> </w:t>
      </w:r>
    </w:p>
    <w:p w14:paraId="0BDD54D7" w14:textId="3BBC1F2F" w:rsidR="00B961E4" w:rsidRPr="003D4639" w:rsidRDefault="00B961E4" w:rsidP="00B961E4">
      <w:pPr>
        <w:rPr>
          <w:noProof/>
        </w:rPr>
      </w:pPr>
      <w:r w:rsidRPr="003D4639">
        <w:rPr>
          <w:noProof/>
        </w:rPr>
        <w:t xml:space="preserve">Dong, X., &amp; Wang, B. (2017). Incidence of Elder Abuse in a U.S. Chinese Population: Findings From the Longitudinal Cohort PINE Study. </w:t>
      </w:r>
      <w:r w:rsidRPr="003D4639">
        <w:rPr>
          <w:i/>
          <w:noProof/>
        </w:rPr>
        <w:t>The Journals of Gerontology: Series A</w:t>
      </w:r>
      <w:r w:rsidRPr="003D4639">
        <w:rPr>
          <w:noProof/>
        </w:rPr>
        <w:t>,</w:t>
      </w:r>
      <w:r w:rsidRPr="003D4639">
        <w:rPr>
          <w:i/>
          <w:noProof/>
        </w:rPr>
        <w:t xml:space="preserve"> 72</w:t>
      </w:r>
      <w:r w:rsidRPr="003D4639">
        <w:rPr>
          <w:noProof/>
        </w:rPr>
        <w:t xml:space="preserve">, S95-S101. </w:t>
      </w:r>
      <w:hyperlink r:id="rId206" w:history="1">
        <w:r w:rsidR="004867A9" w:rsidRPr="003D4639">
          <w:rPr>
            <w:rStyle w:val="Hyperlink"/>
            <w:rFonts w:ascii="Arial" w:hAnsi="Arial"/>
          </w:rPr>
          <w:t>https://doi.org/10.1093/gerona/glx005</w:t>
        </w:r>
      </w:hyperlink>
      <w:r w:rsidR="004867A9" w:rsidRPr="003D4639">
        <w:t xml:space="preserve"> </w:t>
      </w:r>
      <w:r w:rsidRPr="003D4639">
        <w:rPr>
          <w:noProof/>
        </w:rPr>
        <w:t xml:space="preserve"> </w:t>
      </w:r>
    </w:p>
    <w:p w14:paraId="450C6385" w14:textId="1C5425D9" w:rsidR="00B961E4" w:rsidRPr="003D4639" w:rsidRDefault="00B961E4" w:rsidP="00B961E4">
      <w:pPr>
        <w:rPr>
          <w:noProof/>
        </w:rPr>
      </w:pPr>
      <w:r w:rsidRPr="003D4639">
        <w:rPr>
          <w:noProof/>
        </w:rPr>
        <w:t xml:space="preserve">Dong, X., &amp; Wang, B. (2019). Associations of Child Maltreatment and Intimate Partner Violence With Elder Abuse in a US Chinese Population. </w:t>
      </w:r>
      <w:r w:rsidRPr="003D4639">
        <w:rPr>
          <w:i/>
          <w:noProof/>
        </w:rPr>
        <w:t>JAMA Internal Medicine</w:t>
      </w:r>
      <w:r w:rsidRPr="003D4639">
        <w:rPr>
          <w:noProof/>
        </w:rPr>
        <w:t>,</w:t>
      </w:r>
      <w:r w:rsidRPr="003D4639">
        <w:rPr>
          <w:i/>
          <w:noProof/>
        </w:rPr>
        <w:t xml:space="preserve"> 179</w:t>
      </w:r>
      <w:r w:rsidRPr="003D4639">
        <w:rPr>
          <w:noProof/>
        </w:rPr>
        <w:t xml:space="preserve">(7), 889-896. </w:t>
      </w:r>
      <w:hyperlink r:id="rId207" w:history="1">
        <w:r w:rsidR="004867A9" w:rsidRPr="003D4639">
          <w:rPr>
            <w:rStyle w:val="Hyperlink"/>
            <w:rFonts w:ascii="Arial" w:hAnsi="Arial"/>
          </w:rPr>
          <w:t>https://doi.org/10.1001/jamainternmed.2019.0313</w:t>
        </w:r>
      </w:hyperlink>
      <w:r w:rsidR="004867A9" w:rsidRPr="003D4639">
        <w:t xml:space="preserve"> </w:t>
      </w:r>
      <w:r w:rsidRPr="003D4639">
        <w:rPr>
          <w:noProof/>
        </w:rPr>
        <w:t xml:space="preserve"> </w:t>
      </w:r>
    </w:p>
    <w:p w14:paraId="0752ADA0" w14:textId="602A026F" w:rsidR="00B961E4" w:rsidRPr="003D4639" w:rsidRDefault="00B961E4" w:rsidP="00B961E4">
      <w:pPr>
        <w:rPr>
          <w:noProof/>
        </w:rPr>
      </w:pPr>
      <w:r w:rsidRPr="003D4639">
        <w:rPr>
          <w:noProof/>
        </w:rPr>
        <w:t xml:space="preserve">Dong, X. Q. (2015). Elder Abuse: Systematic Review and Implications for Practice. </w:t>
      </w:r>
      <w:r w:rsidR="00932633">
        <w:rPr>
          <w:i/>
          <w:noProof/>
        </w:rPr>
        <w:t>Journal of the American Geriatrics Society</w:t>
      </w:r>
      <w:r w:rsidRPr="003D4639">
        <w:rPr>
          <w:noProof/>
        </w:rPr>
        <w:t>,</w:t>
      </w:r>
      <w:r w:rsidRPr="003D4639">
        <w:rPr>
          <w:i/>
          <w:noProof/>
        </w:rPr>
        <w:t xml:space="preserve"> 63</w:t>
      </w:r>
      <w:r w:rsidRPr="003D4639">
        <w:rPr>
          <w:noProof/>
        </w:rPr>
        <w:t xml:space="preserve">(6), 1214-1238. </w:t>
      </w:r>
      <w:hyperlink r:id="rId208" w:history="1">
        <w:r w:rsidR="00087BC4" w:rsidRPr="003D4639">
          <w:rPr>
            <w:rStyle w:val="Hyperlink"/>
            <w:rFonts w:ascii="Arial" w:hAnsi="Arial"/>
          </w:rPr>
          <w:t>https://doi.org/10.1111/jgs.13454</w:t>
        </w:r>
      </w:hyperlink>
      <w:r w:rsidR="00087BC4" w:rsidRPr="003D4639">
        <w:t xml:space="preserve"> </w:t>
      </w:r>
      <w:r w:rsidRPr="003D4639">
        <w:rPr>
          <w:noProof/>
        </w:rPr>
        <w:t xml:space="preserve"> </w:t>
      </w:r>
    </w:p>
    <w:p w14:paraId="09DB9178" w14:textId="61E06B6C" w:rsidR="00B961E4" w:rsidRPr="003D4639" w:rsidRDefault="00B961E4" w:rsidP="00B961E4">
      <w:pPr>
        <w:rPr>
          <w:noProof/>
        </w:rPr>
      </w:pPr>
      <w:r w:rsidRPr="003D4639">
        <w:rPr>
          <w:noProof/>
        </w:rPr>
        <w:t xml:space="preserve">Dow, B., Gahan, L., Gaffy, E., Joosten, M., Vrantsidis, F., &amp; Jarred, M. (2020). Barriers to Disclosing Elder Abuse and Taking Action in Australia. </w:t>
      </w:r>
      <w:r w:rsidRPr="003D4639">
        <w:rPr>
          <w:i/>
          <w:noProof/>
        </w:rPr>
        <w:t>Journal of family violence</w:t>
      </w:r>
      <w:r w:rsidRPr="003D4639">
        <w:rPr>
          <w:noProof/>
        </w:rPr>
        <w:t>,</w:t>
      </w:r>
      <w:r w:rsidRPr="003D4639">
        <w:rPr>
          <w:i/>
          <w:noProof/>
        </w:rPr>
        <w:t xml:space="preserve"> 35</w:t>
      </w:r>
      <w:r w:rsidRPr="003D4639">
        <w:rPr>
          <w:noProof/>
        </w:rPr>
        <w:t xml:space="preserve">(8), 853-861. </w:t>
      </w:r>
      <w:hyperlink r:id="rId209" w:history="1">
        <w:r w:rsidR="00087BC4" w:rsidRPr="003D4639">
          <w:rPr>
            <w:rStyle w:val="Hyperlink"/>
            <w:rFonts w:ascii="Arial" w:hAnsi="Arial"/>
          </w:rPr>
          <w:t>https://doi.org/10.1007/s10896-019-00084-w</w:t>
        </w:r>
      </w:hyperlink>
      <w:r w:rsidR="00087BC4" w:rsidRPr="003D4639">
        <w:t xml:space="preserve"> </w:t>
      </w:r>
      <w:r w:rsidRPr="003D4639">
        <w:rPr>
          <w:noProof/>
        </w:rPr>
        <w:t xml:space="preserve"> </w:t>
      </w:r>
    </w:p>
    <w:p w14:paraId="476860DD" w14:textId="46AC52F0" w:rsidR="00B961E4" w:rsidRPr="003D4639" w:rsidRDefault="00B961E4" w:rsidP="00B961E4">
      <w:pPr>
        <w:rPr>
          <w:noProof/>
        </w:rPr>
      </w:pPr>
      <w:r w:rsidRPr="003D4639">
        <w:rPr>
          <w:noProof/>
        </w:rPr>
        <w:t xml:space="preserve">Doyle, S. (2014). The impact of power differentials on the care experiences of older people. </w:t>
      </w:r>
      <w:r w:rsidR="00932633">
        <w:rPr>
          <w:i/>
          <w:noProof/>
        </w:rPr>
        <w:t>Journal of Elder Abuse &amp; Neglect</w:t>
      </w:r>
      <w:r w:rsidRPr="003D4639">
        <w:rPr>
          <w:noProof/>
        </w:rPr>
        <w:t>,</w:t>
      </w:r>
      <w:r w:rsidRPr="003D4639">
        <w:rPr>
          <w:i/>
          <w:noProof/>
        </w:rPr>
        <w:t xml:space="preserve"> 26</w:t>
      </w:r>
      <w:r w:rsidRPr="003D4639">
        <w:rPr>
          <w:noProof/>
        </w:rPr>
        <w:t xml:space="preserve">(3), 319-332. </w:t>
      </w:r>
      <w:hyperlink r:id="rId210" w:history="1">
        <w:r w:rsidR="00087BC4" w:rsidRPr="003D4639">
          <w:rPr>
            <w:rStyle w:val="Hyperlink"/>
            <w:rFonts w:ascii="Arial" w:hAnsi="Arial"/>
          </w:rPr>
          <w:t>https://doi.org/10.1080/08946566.2013.875970</w:t>
        </w:r>
      </w:hyperlink>
      <w:r w:rsidR="00087BC4" w:rsidRPr="003D4639">
        <w:t xml:space="preserve"> </w:t>
      </w:r>
      <w:r w:rsidRPr="003D4639">
        <w:rPr>
          <w:noProof/>
        </w:rPr>
        <w:t xml:space="preserve"> </w:t>
      </w:r>
    </w:p>
    <w:p w14:paraId="0A58E7F0" w14:textId="7C21DD63" w:rsidR="00B961E4" w:rsidRPr="003D4639" w:rsidRDefault="00B961E4" w:rsidP="00B961E4">
      <w:pPr>
        <w:rPr>
          <w:noProof/>
        </w:rPr>
      </w:pPr>
      <w:r w:rsidRPr="003D4639">
        <w:rPr>
          <w:noProof/>
        </w:rPr>
        <w:t xml:space="preserve">Enguidanos, S., DeLiema, M., Aguilar, I., Lambrinos, J., &amp; Wilber, K. (2014). Multicultural voices: Attitudes of older adults in the United States about elder mistreatment. </w:t>
      </w:r>
      <w:r w:rsidRPr="003D4639">
        <w:rPr>
          <w:i/>
          <w:noProof/>
        </w:rPr>
        <w:t>Ageing Soc</w:t>
      </w:r>
      <w:r w:rsidR="00981B54">
        <w:rPr>
          <w:i/>
          <w:noProof/>
        </w:rPr>
        <w:t>iety</w:t>
      </w:r>
      <w:r w:rsidRPr="003D4639">
        <w:rPr>
          <w:noProof/>
        </w:rPr>
        <w:t>,</w:t>
      </w:r>
      <w:r w:rsidRPr="003D4639">
        <w:rPr>
          <w:i/>
          <w:noProof/>
        </w:rPr>
        <w:t xml:space="preserve"> 34</w:t>
      </w:r>
      <w:r w:rsidRPr="003D4639">
        <w:rPr>
          <w:noProof/>
        </w:rPr>
        <w:t xml:space="preserve">(5), 877-903. </w:t>
      </w:r>
      <w:hyperlink r:id="rId211" w:history="1">
        <w:r w:rsidR="00087BC4" w:rsidRPr="003D4639">
          <w:rPr>
            <w:rStyle w:val="Hyperlink"/>
            <w:rFonts w:ascii="Arial" w:hAnsi="Arial"/>
          </w:rPr>
          <w:t>https://doi.org/10.1017/s0144686x12001389</w:t>
        </w:r>
      </w:hyperlink>
      <w:r w:rsidR="00087BC4" w:rsidRPr="003D4639">
        <w:t xml:space="preserve"> </w:t>
      </w:r>
      <w:r w:rsidRPr="003D4639">
        <w:rPr>
          <w:noProof/>
        </w:rPr>
        <w:t xml:space="preserve"> </w:t>
      </w:r>
    </w:p>
    <w:p w14:paraId="0FC69A03" w14:textId="77777777" w:rsidR="00B961E4" w:rsidRPr="003D4639" w:rsidRDefault="00B961E4" w:rsidP="00B961E4">
      <w:pPr>
        <w:rPr>
          <w:noProof/>
        </w:rPr>
      </w:pPr>
      <w:r w:rsidRPr="003D4639">
        <w:rPr>
          <w:noProof/>
        </w:rPr>
        <w:lastRenderedPageBreak/>
        <w:t xml:space="preserve">Gillbard, A. (2019). </w:t>
      </w:r>
      <w:r w:rsidRPr="003D4639">
        <w:rPr>
          <w:i/>
          <w:noProof/>
        </w:rPr>
        <w:t>Differences in Risks and Experiences of Familial Elder Abuse for Victims with Cognitive Impairments</w:t>
      </w:r>
      <w:r w:rsidRPr="003D4639">
        <w:rPr>
          <w:noProof/>
        </w:rPr>
        <w:t xml:space="preserve">. </w:t>
      </w:r>
    </w:p>
    <w:p w14:paraId="510F24EE" w14:textId="57483831" w:rsidR="00B961E4" w:rsidRPr="003D4639" w:rsidRDefault="00B961E4" w:rsidP="00B961E4">
      <w:pPr>
        <w:rPr>
          <w:noProof/>
        </w:rPr>
      </w:pPr>
      <w:r w:rsidRPr="003D4639">
        <w:rPr>
          <w:noProof/>
        </w:rPr>
        <w:t xml:space="preserve">Gillbard, A., &amp; Leggatt-Cook, C. (2021). </w:t>
      </w:r>
      <w:r w:rsidRPr="003D4639">
        <w:rPr>
          <w:i/>
          <w:noProof/>
        </w:rPr>
        <w:t>Elder Abuse Statistics in Queensland: Year in Review 2020–21</w:t>
      </w:r>
      <w:r w:rsidRPr="003D4639">
        <w:rPr>
          <w:noProof/>
        </w:rPr>
        <w:t xml:space="preserve">. Elder Abuse Prevention Unit, UnitingCare. </w:t>
      </w:r>
      <w:hyperlink r:id="rId212" w:history="1">
        <w:r w:rsidR="00060148" w:rsidRPr="00E2410C">
          <w:rPr>
            <w:rStyle w:val="Hyperlink"/>
            <w:rFonts w:ascii="Arial" w:hAnsi="Arial"/>
          </w:rPr>
          <w:t>https://doi.org/10.13140/RG.2.2.30104.72964</w:t>
        </w:r>
      </w:hyperlink>
      <w:r w:rsidR="00087BC4" w:rsidRPr="003D4639">
        <w:t xml:space="preserve"> </w:t>
      </w:r>
      <w:r w:rsidRPr="003D4639">
        <w:rPr>
          <w:noProof/>
        </w:rPr>
        <w:t xml:space="preserve"> </w:t>
      </w:r>
    </w:p>
    <w:p w14:paraId="4D088F02" w14:textId="5B3D816C" w:rsidR="00B961E4" w:rsidRPr="003D4639" w:rsidRDefault="00B961E4" w:rsidP="00B961E4">
      <w:pPr>
        <w:rPr>
          <w:noProof/>
        </w:rPr>
      </w:pPr>
      <w:r w:rsidRPr="003D4639">
        <w:rPr>
          <w:noProof/>
        </w:rPr>
        <w:t xml:space="preserve">Grossman, A. H., Frank, J. A., Graziano, M. J., Narozniak, D. R., Mendelson, G., El Hassan, D., &amp; Patouhas, E. S. (2014). Domestic harm and neglect among lesbian, gay, and bisexual older adults. </w:t>
      </w:r>
      <w:r w:rsidRPr="003D4639">
        <w:rPr>
          <w:i/>
          <w:noProof/>
        </w:rPr>
        <w:t>J</w:t>
      </w:r>
      <w:r w:rsidR="00837B59">
        <w:rPr>
          <w:i/>
          <w:noProof/>
        </w:rPr>
        <w:t>ournal of</w:t>
      </w:r>
      <w:r w:rsidRPr="003D4639">
        <w:rPr>
          <w:i/>
          <w:noProof/>
        </w:rPr>
        <w:t xml:space="preserve"> Homosex</w:t>
      </w:r>
      <w:r w:rsidR="00837B59">
        <w:rPr>
          <w:i/>
          <w:noProof/>
        </w:rPr>
        <w:t>uality</w:t>
      </w:r>
      <w:r w:rsidRPr="003D4639">
        <w:rPr>
          <w:noProof/>
        </w:rPr>
        <w:t>,</w:t>
      </w:r>
      <w:r w:rsidRPr="003D4639">
        <w:rPr>
          <w:i/>
          <w:noProof/>
        </w:rPr>
        <w:t xml:space="preserve"> 61</w:t>
      </w:r>
      <w:r w:rsidRPr="003D4639">
        <w:rPr>
          <w:noProof/>
        </w:rPr>
        <w:t xml:space="preserve">(12), 1649-1666. </w:t>
      </w:r>
      <w:hyperlink r:id="rId213" w:history="1">
        <w:r w:rsidR="00087BC4" w:rsidRPr="003D4639">
          <w:rPr>
            <w:rStyle w:val="Hyperlink"/>
            <w:rFonts w:ascii="Arial" w:hAnsi="Arial"/>
          </w:rPr>
          <w:t>https://doi.org/10.1080/00918369.2014.951216</w:t>
        </w:r>
      </w:hyperlink>
      <w:r w:rsidR="00087BC4" w:rsidRPr="003D4639">
        <w:t xml:space="preserve"> </w:t>
      </w:r>
      <w:r w:rsidRPr="003D4639">
        <w:rPr>
          <w:noProof/>
        </w:rPr>
        <w:t xml:space="preserve"> </w:t>
      </w:r>
    </w:p>
    <w:p w14:paraId="5C6323AE" w14:textId="36F4A927" w:rsidR="00B961E4" w:rsidRPr="003D4639" w:rsidRDefault="00B961E4" w:rsidP="00B961E4">
      <w:pPr>
        <w:rPr>
          <w:noProof/>
        </w:rPr>
      </w:pPr>
      <w:r w:rsidRPr="003D4639">
        <w:rPr>
          <w:noProof/>
        </w:rPr>
        <w:t xml:space="preserve">Guedes, D. T., Alvarado, B. E., Phillips, S. P., Curcio, C. L., Zunzunegui, M. V., &amp; Guerra, R. O. (2015). Socioeconomic status, social relations and domestic violence (DV) against elderly people in Canada, Albania, Colombia and Brazil. </w:t>
      </w:r>
      <w:r w:rsidRPr="003D4639">
        <w:rPr>
          <w:i/>
          <w:noProof/>
        </w:rPr>
        <w:t>Arch</w:t>
      </w:r>
      <w:r w:rsidR="00AD558D">
        <w:rPr>
          <w:i/>
          <w:noProof/>
        </w:rPr>
        <w:t>ives of</w:t>
      </w:r>
      <w:r w:rsidRPr="003D4639">
        <w:rPr>
          <w:i/>
          <w:noProof/>
        </w:rPr>
        <w:t xml:space="preserve"> Gerontol</w:t>
      </w:r>
      <w:r w:rsidR="00AD558D">
        <w:rPr>
          <w:i/>
          <w:noProof/>
        </w:rPr>
        <w:t>ogy and</w:t>
      </w:r>
      <w:r w:rsidRPr="003D4639">
        <w:rPr>
          <w:i/>
          <w:noProof/>
        </w:rPr>
        <w:t xml:space="preserve"> Geriatr</w:t>
      </w:r>
      <w:r w:rsidR="00AD558D">
        <w:rPr>
          <w:i/>
          <w:noProof/>
        </w:rPr>
        <w:t>ics</w:t>
      </w:r>
      <w:r w:rsidRPr="003D4639">
        <w:rPr>
          <w:noProof/>
        </w:rPr>
        <w:t>,</w:t>
      </w:r>
      <w:r w:rsidRPr="003D4639">
        <w:rPr>
          <w:i/>
          <w:noProof/>
        </w:rPr>
        <w:t xml:space="preserve"> 60</w:t>
      </w:r>
      <w:r w:rsidRPr="003D4639">
        <w:rPr>
          <w:noProof/>
        </w:rPr>
        <w:t xml:space="preserve">(3), 492-500. </w:t>
      </w:r>
      <w:hyperlink r:id="rId214" w:history="1">
        <w:r w:rsidR="00087BC4" w:rsidRPr="003D4639">
          <w:rPr>
            <w:rStyle w:val="Hyperlink"/>
            <w:rFonts w:ascii="Arial" w:hAnsi="Arial"/>
          </w:rPr>
          <w:t>https://doi.org/10.1016/j.archger.2015.01.010</w:t>
        </w:r>
      </w:hyperlink>
      <w:r w:rsidR="00087BC4" w:rsidRPr="003D4639">
        <w:t xml:space="preserve"> </w:t>
      </w:r>
      <w:r w:rsidRPr="003D4639">
        <w:rPr>
          <w:noProof/>
        </w:rPr>
        <w:t xml:space="preserve"> </w:t>
      </w:r>
    </w:p>
    <w:p w14:paraId="625CAFE3" w14:textId="1F0B1E24" w:rsidR="00B961E4" w:rsidRPr="003D4639" w:rsidRDefault="00B961E4" w:rsidP="00B961E4">
      <w:pPr>
        <w:rPr>
          <w:noProof/>
        </w:rPr>
      </w:pPr>
      <w:r w:rsidRPr="003D4639">
        <w:rPr>
          <w:noProof/>
        </w:rPr>
        <w:t xml:space="preserve">Guruge, S., Sidani, S., Man, G., Matsuoka, A., Kanthasamy, P., &amp; Leung, E. (2021). Elder abuse risk factors: Perceptions among older Chinese, Korean, Punjabi, and Tamil immigrants in Toronto. </w:t>
      </w:r>
      <w:r w:rsidRPr="003D4639">
        <w:rPr>
          <w:i/>
          <w:noProof/>
        </w:rPr>
        <w:t>Journal of Migration and Health</w:t>
      </w:r>
      <w:r w:rsidRPr="003D4639">
        <w:rPr>
          <w:noProof/>
        </w:rPr>
        <w:t>,</w:t>
      </w:r>
      <w:r w:rsidRPr="003D4639">
        <w:rPr>
          <w:i/>
          <w:noProof/>
        </w:rPr>
        <w:t xml:space="preserve"> 4</w:t>
      </w:r>
      <w:r w:rsidRPr="003D4639">
        <w:rPr>
          <w:noProof/>
        </w:rPr>
        <w:t xml:space="preserve">, 100059. </w:t>
      </w:r>
      <w:hyperlink r:id="rId215" w:history="1">
        <w:r w:rsidR="00060148" w:rsidRPr="00E2410C">
          <w:rPr>
            <w:rStyle w:val="Hyperlink"/>
            <w:rFonts w:ascii="Arial" w:hAnsi="Arial"/>
          </w:rPr>
          <w:t>https://doi.org/10.1016/j.jmh.2021.100059</w:t>
        </w:r>
      </w:hyperlink>
      <w:r w:rsidR="005A4AC6" w:rsidRPr="003D4639">
        <w:t xml:space="preserve"> </w:t>
      </w:r>
      <w:r w:rsidRPr="003D4639">
        <w:rPr>
          <w:noProof/>
        </w:rPr>
        <w:t xml:space="preserve"> </w:t>
      </w:r>
    </w:p>
    <w:p w14:paraId="18D483F7" w14:textId="5C708EEF" w:rsidR="00B961E4" w:rsidRPr="003D4639" w:rsidRDefault="00B961E4" w:rsidP="00B961E4">
      <w:pPr>
        <w:rPr>
          <w:noProof/>
        </w:rPr>
      </w:pPr>
      <w:r w:rsidRPr="003D4639">
        <w:rPr>
          <w:noProof/>
        </w:rPr>
        <w:t xml:space="preserve">Guruge, S., Sidani, S., Wang, L., Sethi, B., Spitzer, D., Walton-Roberts, M., &amp; Hyman, I. (2019). Understanding Social Network and Support for Older Immigrants in Ontario, Canada: Protocol for a Mixed-Methods Study. </w:t>
      </w:r>
      <w:r w:rsidRPr="003D4639">
        <w:rPr>
          <w:i/>
          <w:noProof/>
        </w:rPr>
        <w:t>JMIR Aging</w:t>
      </w:r>
      <w:r w:rsidRPr="003D4639">
        <w:rPr>
          <w:noProof/>
        </w:rPr>
        <w:t>,</w:t>
      </w:r>
      <w:r w:rsidRPr="003D4639">
        <w:rPr>
          <w:i/>
          <w:noProof/>
        </w:rPr>
        <w:t xml:space="preserve"> 2</w:t>
      </w:r>
      <w:r w:rsidRPr="003D4639">
        <w:rPr>
          <w:noProof/>
        </w:rPr>
        <w:t xml:space="preserve">(1), e12616. </w:t>
      </w:r>
      <w:hyperlink r:id="rId216" w:history="1">
        <w:r w:rsidR="005A4AC6" w:rsidRPr="003D4639">
          <w:rPr>
            <w:rStyle w:val="Hyperlink"/>
            <w:rFonts w:ascii="Arial" w:hAnsi="Arial"/>
          </w:rPr>
          <w:t>https://doi.org/10.2196/12616</w:t>
        </w:r>
      </w:hyperlink>
      <w:r w:rsidR="005A4AC6" w:rsidRPr="003D4639">
        <w:t xml:space="preserve"> </w:t>
      </w:r>
      <w:r w:rsidRPr="003D4639">
        <w:rPr>
          <w:noProof/>
        </w:rPr>
        <w:t xml:space="preserve"> </w:t>
      </w:r>
    </w:p>
    <w:p w14:paraId="2BD74ECF" w14:textId="77777777" w:rsidR="00B961E4" w:rsidRPr="003D4639" w:rsidRDefault="00B961E4" w:rsidP="00B961E4">
      <w:pPr>
        <w:rPr>
          <w:noProof/>
        </w:rPr>
      </w:pPr>
      <w:r w:rsidRPr="003D4639">
        <w:rPr>
          <w:noProof/>
        </w:rPr>
        <w:t xml:space="preserve">Hamel, C., Michaud, A., Thuku, M., Skidmore, B., Stevens, A., Nussbaumer-Streit, B., &amp; Garritty, C. (2021). Defining rapid reviews: a systematic scoping review and thematic analysis of definitions and defining characteristics of rapid reviews. </w:t>
      </w:r>
      <w:r w:rsidRPr="003D4639">
        <w:rPr>
          <w:i/>
          <w:noProof/>
        </w:rPr>
        <w:t>Journal of clinical epidemiology</w:t>
      </w:r>
      <w:r w:rsidRPr="003D4639">
        <w:rPr>
          <w:noProof/>
        </w:rPr>
        <w:t>,</w:t>
      </w:r>
      <w:r w:rsidRPr="003D4639">
        <w:rPr>
          <w:i/>
          <w:noProof/>
        </w:rPr>
        <w:t xml:space="preserve"> 129</w:t>
      </w:r>
      <w:r w:rsidRPr="003D4639">
        <w:rPr>
          <w:noProof/>
        </w:rPr>
        <w:t xml:space="preserve">, 74-85. </w:t>
      </w:r>
    </w:p>
    <w:p w14:paraId="7DF717E3" w14:textId="5BF68944" w:rsidR="00B961E4" w:rsidRPr="003D4639" w:rsidRDefault="00B961E4" w:rsidP="00B961E4">
      <w:pPr>
        <w:rPr>
          <w:noProof/>
        </w:rPr>
      </w:pPr>
      <w:r w:rsidRPr="003D4639">
        <w:rPr>
          <w:noProof/>
        </w:rPr>
        <w:t xml:space="preserve">Herrenkohl, T. I., Fedina, L., Roberto, K. A., Raquet, K. L., Hu, R. X., Rousson, A. N., &amp; Mason, W. A. (2022). Child Maltreatment, Youth Violence, Intimate Partner Violence, and Elder Mistreatment: A Review and Theoretical Analysis of Research on Violence Across the Life Course. </w:t>
      </w:r>
      <w:r w:rsidR="0064363B" w:rsidRPr="0064363B">
        <w:rPr>
          <w:i/>
          <w:iCs/>
          <w:noProof/>
        </w:rPr>
        <w:t>Trauma, Violence &amp; Abuse</w:t>
      </w:r>
      <w:r w:rsidRPr="003D4639">
        <w:rPr>
          <w:noProof/>
        </w:rPr>
        <w:t>,</w:t>
      </w:r>
      <w:r w:rsidRPr="003D4639">
        <w:rPr>
          <w:i/>
          <w:noProof/>
        </w:rPr>
        <w:t xml:space="preserve"> 23</w:t>
      </w:r>
      <w:r w:rsidRPr="003D4639">
        <w:rPr>
          <w:noProof/>
        </w:rPr>
        <w:t xml:space="preserve">(1), 314-328. </w:t>
      </w:r>
      <w:hyperlink r:id="rId217" w:history="1">
        <w:r w:rsidR="005A4AC6" w:rsidRPr="003D4639">
          <w:rPr>
            <w:rStyle w:val="Hyperlink"/>
            <w:rFonts w:ascii="Arial" w:hAnsi="Arial"/>
          </w:rPr>
          <w:t>https://doi.org/10.1177/1524838020939119</w:t>
        </w:r>
      </w:hyperlink>
      <w:r w:rsidR="005A4AC6" w:rsidRPr="003D4639">
        <w:t xml:space="preserve"> </w:t>
      </w:r>
      <w:r w:rsidRPr="003D4639">
        <w:rPr>
          <w:noProof/>
        </w:rPr>
        <w:t xml:space="preserve"> </w:t>
      </w:r>
    </w:p>
    <w:p w14:paraId="0B5C649E" w14:textId="0615F833" w:rsidR="00B961E4" w:rsidRPr="003D4639" w:rsidRDefault="00B961E4" w:rsidP="00B961E4">
      <w:pPr>
        <w:rPr>
          <w:noProof/>
        </w:rPr>
      </w:pPr>
      <w:r w:rsidRPr="003D4639">
        <w:rPr>
          <w:noProof/>
        </w:rPr>
        <w:t xml:space="preserve">Hightower, J., Smith, M. J., &amp; Hightower, H. C. (2006). Hearing the voices of abused older women. </w:t>
      </w:r>
      <w:r w:rsidRPr="003D4639">
        <w:rPr>
          <w:i/>
          <w:noProof/>
        </w:rPr>
        <w:t>J</w:t>
      </w:r>
      <w:r w:rsidR="002D7C88">
        <w:rPr>
          <w:i/>
          <w:noProof/>
        </w:rPr>
        <w:t>ournal of</w:t>
      </w:r>
      <w:r w:rsidRPr="003D4639">
        <w:rPr>
          <w:i/>
          <w:noProof/>
        </w:rPr>
        <w:t xml:space="preserve"> Gerontol</w:t>
      </w:r>
      <w:r w:rsidR="002D7C88">
        <w:rPr>
          <w:i/>
          <w:noProof/>
        </w:rPr>
        <w:t>ogical</w:t>
      </w:r>
      <w:r w:rsidRPr="003D4639">
        <w:rPr>
          <w:i/>
          <w:noProof/>
        </w:rPr>
        <w:t xml:space="preserve"> Soc</w:t>
      </w:r>
      <w:r w:rsidR="002D7C88">
        <w:rPr>
          <w:i/>
          <w:noProof/>
        </w:rPr>
        <w:t>ial</w:t>
      </w:r>
      <w:r w:rsidRPr="003D4639">
        <w:rPr>
          <w:i/>
          <w:noProof/>
        </w:rPr>
        <w:t xml:space="preserve"> Work</w:t>
      </w:r>
      <w:r w:rsidRPr="003D4639">
        <w:rPr>
          <w:noProof/>
        </w:rPr>
        <w:t>,</w:t>
      </w:r>
      <w:r w:rsidRPr="003D4639">
        <w:rPr>
          <w:i/>
          <w:noProof/>
        </w:rPr>
        <w:t xml:space="preserve"> 46</w:t>
      </w:r>
      <w:r w:rsidRPr="003D4639">
        <w:rPr>
          <w:noProof/>
        </w:rPr>
        <w:t xml:space="preserve">(3-4), 205-227. </w:t>
      </w:r>
      <w:hyperlink r:id="rId218" w:history="1">
        <w:r w:rsidR="005A4AC6" w:rsidRPr="003D4639">
          <w:rPr>
            <w:rStyle w:val="Hyperlink"/>
            <w:rFonts w:ascii="Arial" w:hAnsi="Arial"/>
          </w:rPr>
          <w:t>https://doi.org/10.1300/J083v46n03_12</w:t>
        </w:r>
      </w:hyperlink>
      <w:r w:rsidR="005A4AC6" w:rsidRPr="003D4639">
        <w:t xml:space="preserve"> </w:t>
      </w:r>
      <w:r w:rsidRPr="003D4639">
        <w:rPr>
          <w:noProof/>
        </w:rPr>
        <w:t xml:space="preserve"> </w:t>
      </w:r>
    </w:p>
    <w:p w14:paraId="728CAC54" w14:textId="00CD13C3" w:rsidR="00B961E4" w:rsidRPr="003D4639" w:rsidRDefault="00B961E4" w:rsidP="00B961E4">
      <w:pPr>
        <w:rPr>
          <w:noProof/>
        </w:rPr>
      </w:pPr>
      <w:r w:rsidRPr="003D4639">
        <w:rPr>
          <w:noProof/>
        </w:rPr>
        <w:t xml:space="preserve">Ho, C. S., Wong, S. Y., Chiu, M. M., &amp; Ho, R. C. (2017). Global Prevalence of Elder Abuse: A Meta-analysis and Meta-regression. </w:t>
      </w:r>
      <w:r w:rsidRPr="003D4639">
        <w:rPr>
          <w:i/>
          <w:noProof/>
        </w:rPr>
        <w:t>East Asian Arch</w:t>
      </w:r>
      <w:r w:rsidR="002D7C88">
        <w:rPr>
          <w:i/>
          <w:noProof/>
        </w:rPr>
        <w:t>ives of</w:t>
      </w:r>
      <w:r w:rsidRPr="003D4639">
        <w:rPr>
          <w:i/>
          <w:noProof/>
        </w:rPr>
        <w:t xml:space="preserve"> Psychiatry</w:t>
      </w:r>
      <w:r w:rsidRPr="003D4639">
        <w:rPr>
          <w:noProof/>
        </w:rPr>
        <w:t>,</w:t>
      </w:r>
      <w:r w:rsidRPr="003D4639">
        <w:rPr>
          <w:i/>
          <w:noProof/>
        </w:rPr>
        <w:t xml:space="preserve"> 27</w:t>
      </w:r>
      <w:r w:rsidRPr="003D4639">
        <w:rPr>
          <w:noProof/>
        </w:rPr>
        <w:t xml:space="preserve">(2), 43-55. </w:t>
      </w:r>
    </w:p>
    <w:p w14:paraId="19BC15CB" w14:textId="2A53E10E" w:rsidR="00B961E4" w:rsidRPr="003D4639" w:rsidRDefault="00B961E4" w:rsidP="00B961E4">
      <w:pPr>
        <w:rPr>
          <w:noProof/>
        </w:rPr>
      </w:pPr>
      <w:r w:rsidRPr="003D4639">
        <w:rPr>
          <w:noProof/>
        </w:rPr>
        <w:t xml:space="preserve">Joosten, M., Vrantsidis, F., &amp; Dow, B. (2017). </w:t>
      </w:r>
      <w:r w:rsidRPr="003D4639">
        <w:rPr>
          <w:i/>
          <w:noProof/>
        </w:rPr>
        <w:t>Understanding elder abuse: a scoping study</w:t>
      </w:r>
      <w:r w:rsidRPr="003D4639">
        <w:rPr>
          <w:noProof/>
        </w:rPr>
        <w:t xml:space="preserve">. </w:t>
      </w:r>
      <w:hyperlink r:id="rId219" w:history="1">
        <w:r w:rsidR="005A4AC6" w:rsidRPr="003D4639">
          <w:rPr>
            <w:rStyle w:val="Hyperlink"/>
            <w:rFonts w:ascii="Arial" w:hAnsi="Arial"/>
          </w:rPr>
          <w:t>https://apo.org.au/node/112716</w:t>
        </w:r>
      </w:hyperlink>
      <w:r w:rsidR="005A4AC6" w:rsidRPr="003D4639">
        <w:t xml:space="preserve"> </w:t>
      </w:r>
    </w:p>
    <w:p w14:paraId="5F9CC936" w14:textId="77777777" w:rsidR="00B961E4" w:rsidRPr="003D4639" w:rsidRDefault="00B961E4" w:rsidP="00B961E4">
      <w:pPr>
        <w:rPr>
          <w:noProof/>
        </w:rPr>
      </w:pPr>
      <w:r w:rsidRPr="003D4639">
        <w:rPr>
          <w:noProof/>
        </w:rPr>
        <w:t xml:space="preserve">Kaspiew, R., &amp; Carson, R. (2016). Elder abuse in Australia. </w:t>
      </w:r>
      <w:r w:rsidRPr="003D4639">
        <w:rPr>
          <w:i/>
          <w:noProof/>
        </w:rPr>
        <w:t>Family Matters</w:t>
      </w:r>
      <w:r w:rsidRPr="003D4639">
        <w:rPr>
          <w:noProof/>
        </w:rPr>
        <w:t xml:space="preserve">(98), 64-73. </w:t>
      </w:r>
    </w:p>
    <w:p w14:paraId="1CE00CDD" w14:textId="1BFCEBDE" w:rsidR="00B961E4" w:rsidRPr="003D4639" w:rsidRDefault="00AC0573" w:rsidP="00B961E4">
      <w:pPr>
        <w:rPr>
          <w:noProof/>
        </w:rPr>
      </w:pPr>
      <w:r w:rsidRPr="001055C8">
        <w:rPr>
          <w:noProof/>
        </w:rPr>
        <w:t>Kaspiew, R., Carson, R., Dow, B., Qu, L., Hand, K., Roopani, D., Gahan, L., &amp; O'Keeffe, D</w:t>
      </w:r>
      <w:r w:rsidR="00B961E4" w:rsidRPr="003D4639">
        <w:rPr>
          <w:noProof/>
        </w:rPr>
        <w:t xml:space="preserve">. (2019). </w:t>
      </w:r>
      <w:r w:rsidR="00B961E4" w:rsidRPr="003D4639">
        <w:rPr>
          <w:i/>
          <w:noProof/>
        </w:rPr>
        <w:t>Elder abuse national research - strengthening the evidence base: research definition background paper</w:t>
      </w:r>
      <w:r w:rsidR="00B961E4" w:rsidRPr="003D4639">
        <w:rPr>
          <w:noProof/>
        </w:rPr>
        <w:t xml:space="preserve">. </w:t>
      </w:r>
      <w:hyperlink r:id="rId220" w:history="1">
        <w:r w:rsidR="000A1A1E" w:rsidRPr="003D4639">
          <w:rPr>
            <w:rStyle w:val="Hyperlink"/>
            <w:rFonts w:ascii="Arial" w:hAnsi="Arial"/>
          </w:rPr>
          <w:t>https://apo.org.au/node/261971</w:t>
        </w:r>
      </w:hyperlink>
      <w:r w:rsidR="000A1A1E" w:rsidRPr="003D4639">
        <w:t xml:space="preserve"> </w:t>
      </w:r>
    </w:p>
    <w:p w14:paraId="5A5A3182" w14:textId="6948ECBE" w:rsidR="00B961E4" w:rsidRPr="003D4639" w:rsidRDefault="00B961E4" w:rsidP="00B961E4">
      <w:pPr>
        <w:rPr>
          <w:noProof/>
        </w:rPr>
      </w:pPr>
      <w:r w:rsidRPr="003D4639">
        <w:rPr>
          <w:noProof/>
        </w:rPr>
        <w:t xml:space="preserve">Krug, E. G., Dahlberg L L, Mercy, J. A., Zwi, A. B., &amp; Lozano R. (2002). </w:t>
      </w:r>
      <w:r w:rsidRPr="003D4639">
        <w:rPr>
          <w:i/>
          <w:noProof/>
        </w:rPr>
        <w:t>World report on violence and health.</w:t>
      </w:r>
      <w:r w:rsidRPr="003D4639">
        <w:rPr>
          <w:noProof/>
        </w:rPr>
        <w:t xml:space="preserve"> </w:t>
      </w:r>
      <w:hyperlink r:id="rId221" w:history="1">
        <w:r w:rsidR="000A1A1E" w:rsidRPr="003D4639">
          <w:rPr>
            <w:rStyle w:val="Hyperlink"/>
            <w:rFonts w:ascii="Arial" w:hAnsi="Arial"/>
          </w:rPr>
          <w:t>https://apps.who.int/iris/bitstream/handle/10665/42495/9241545615_eng.pdf</w:t>
        </w:r>
      </w:hyperlink>
      <w:r w:rsidR="000A1A1E" w:rsidRPr="003D4639">
        <w:t xml:space="preserve"> </w:t>
      </w:r>
    </w:p>
    <w:p w14:paraId="57A92083" w14:textId="583A7AAE" w:rsidR="00B961E4" w:rsidRPr="003D4639" w:rsidRDefault="00B961E4" w:rsidP="00B961E4">
      <w:pPr>
        <w:rPr>
          <w:noProof/>
        </w:rPr>
      </w:pPr>
      <w:r w:rsidRPr="003D4639">
        <w:rPr>
          <w:noProof/>
        </w:rPr>
        <w:t xml:space="preserve">Lacey, W. (2014). Neglectful to the point of cruelty? Elder abuse and the rights of older persons in Australia. </w:t>
      </w:r>
      <w:r w:rsidRPr="003D4639">
        <w:rPr>
          <w:i/>
          <w:noProof/>
        </w:rPr>
        <w:t xml:space="preserve">The Sydney </w:t>
      </w:r>
      <w:r w:rsidR="00AC0573">
        <w:rPr>
          <w:i/>
          <w:noProof/>
        </w:rPr>
        <w:t>L</w:t>
      </w:r>
      <w:r w:rsidRPr="003D4639">
        <w:rPr>
          <w:i/>
          <w:noProof/>
        </w:rPr>
        <w:t xml:space="preserve">aw </w:t>
      </w:r>
      <w:r w:rsidR="00AC0573">
        <w:rPr>
          <w:i/>
          <w:noProof/>
        </w:rPr>
        <w:t>R</w:t>
      </w:r>
      <w:r w:rsidRPr="003D4639">
        <w:rPr>
          <w:i/>
          <w:noProof/>
        </w:rPr>
        <w:t>eview</w:t>
      </w:r>
      <w:r w:rsidRPr="003D4639">
        <w:rPr>
          <w:noProof/>
        </w:rPr>
        <w:t>,</w:t>
      </w:r>
      <w:r w:rsidRPr="003D4639">
        <w:rPr>
          <w:i/>
          <w:noProof/>
        </w:rPr>
        <w:t xml:space="preserve"> 36</w:t>
      </w:r>
      <w:r w:rsidRPr="003D4639">
        <w:rPr>
          <w:noProof/>
        </w:rPr>
        <w:t xml:space="preserve">(1), 99-130. </w:t>
      </w:r>
      <w:hyperlink r:id="rId222" w:history="1">
        <w:r w:rsidR="000A1A1E" w:rsidRPr="003D4639">
          <w:rPr>
            <w:rStyle w:val="Hyperlink"/>
            <w:rFonts w:ascii="Arial" w:hAnsi="Arial"/>
          </w:rPr>
          <w:t>https://search.informit.org/doi/10.3316/agispt.20142625</w:t>
        </w:r>
      </w:hyperlink>
    </w:p>
    <w:p w14:paraId="0E51228D" w14:textId="56814DF6" w:rsidR="00B961E4" w:rsidRPr="003D4639" w:rsidRDefault="00B961E4" w:rsidP="00B961E4">
      <w:pPr>
        <w:rPr>
          <w:noProof/>
        </w:rPr>
      </w:pPr>
      <w:r w:rsidRPr="003D4639">
        <w:rPr>
          <w:noProof/>
        </w:rPr>
        <w:lastRenderedPageBreak/>
        <w:t xml:space="preserve">Lafferty, A., Fealy, G., Downes, C., &amp; Drennan, J. (2016). The prevalence of potentially abusive behaviours in family caregiving: findings from a national survey of family carers of older people. </w:t>
      </w:r>
      <w:r w:rsidR="00AC0573">
        <w:rPr>
          <w:i/>
          <w:noProof/>
        </w:rPr>
        <w:t>Age and Ageing</w:t>
      </w:r>
      <w:r w:rsidRPr="003D4639">
        <w:rPr>
          <w:noProof/>
        </w:rPr>
        <w:t>,</w:t>
      </w:r>
      <w:r w:rsidRPr="003D4639">
        <w:rPr>
          <w:i/>
          <w:noProof/>
        </w:rPr>
        <w:t xml:space="preserve"> 45</w:t>
      </w:r>
      <w:r w:rsidRPr="003D4639">
        <w:rPr>
          <w:noProof/>
        </w:rPr>
        <w:t xml:space="preserve">(5), 703-707. </w:t>
      </w:r>
      <w:hyperlink r:id="rId223" w:history="1">
        <w:r w:rsidR="00574E83" w:rsidRPr="003D4639">
          <w:rPr>
            <w:rStyle w:val="Hyperlink"/>
            <w:rFonts w:ascii="Arial" w:hAnsi="Arial"/>
          </w:rPr>
          <w:t>https://doi.org/10.1093/ageing/afw085</w:t>
        </w:r>
      </w:hyperlink>
      <w:r w:rsidR="00574E83" w:rsidRPr="003D4639">
        <w:t xml:space="preserve"> </w:t>
      </w:r>
      <w:r w:rsidRPr="003D4639">
        <w:rPr>
          <w:noProof/>
        </w:rPr>
        <w:t xml:space="preserve"> </w:t>
      </w:r>
    </w:p>
    <w:p w14:paraId="59A73058" w14:textId="2449813E" w:rsidR="00B961E4" w:rsidRPr="003D4639" w:rsidRDefault="00B961E4" w:rsidP="00B961E4">
      <w:pPr>
        <w:rPr>
          <w:noProof/>
        </w:rPr>
      </w:pPr>
      <w:r w:rsidRPr="003D4639">
        <w:rPr>
          <w:noProof/>
        </w:rPr>
        <w:t xml:space="preserve">Lee, H. Y., Lee, S. E., &amp; Eaton, C. K. (2012). Exploring definitions of financial abuse in elderly Korean immigrants: The contribution of traditional cultural values. </w:t>
      </w:r>
      <w:r w:rsidRPr="003D4639">
        <w:rPr>
          <w:i/>
          <w:noProof/>
        </w:rPr>
        <w:t>Journal of Elder Abuse &amp; Neglect</w:t>
      </w:r>
      <w:r w:rsidRPr="003D4639">
        <w:rPr>
          <w:noProof/>
        </w:rPr>
        <w:t>,</w:t>
      </w:r>
      <w:r w:rsidRPr="003D4639">
        <w:rPr>
          <w:i/>
          <w:noProof/>
        </w:rPr>
        <w:t xml:space="preserve"> 24</w:t>
      </w:r>
      <w:r w:rsidRPr="003D4639">
        <w:rPr>
          <w:noProof/>
        </w:rPr>
        <w:t xml:space="preserve">(4), 293-311. </w:t>
      </w:r>
      <w:hyperlink r:id="rId224" w:history="1">
        <w:r w:rsidR="00574E83" w:rsidRPr="003D4639">
          <w:rPr>
            <w:rStyle w:val="Hyperlink"/>
            <w:rFonts w:ascii="Arial" w:hAnsi="Arial"/>
          </w:rPr>
          <w:t>https://doi.org/10.1080/08946566.2012.661672</w:t>
        </w:r>
      </w:hyperlink>
      <w:r w:rsidR="00574E83" w:rsidRPr="003D4639">
        <w:t xml:space="preserve"> </w:t>
      </w:r>
      <w:r w:rsidRPr="003D4639">
        <w:rPr>
          <w:noProof/>
        </w:rPr>
        <w:t xml:space="preserve"> </w:t>
      </w:r>
    </w:p>
    <w:p w14:paraId="7DF697DA" w14:textId="7D6ECB75" w:rsidR="00B961E4" w:rsidRPr="003D4639" w:rsidRDefault="00B961E4" w:rsidP="00B961E4">
      <w:pPr>
        <w:rPr>
          <w:noProof/>
        </w:rPr>
      </w:pPr>
      <w:r w:rsidRPr="003D4639">
        <w:rPr>
          <w:noProof/>
        </w:rPr>
        <w:t xml:space="preserve">Lee, J. A., Majeed-Ariss, R., Pedersen, A., Yusuf, F., &amp; White, C. (2019). Sexually assaulted older women attending a U.K. sexual assault referral centre for a forensic medical examination. </w:t>
      </w:r>
      <w:r w:rsidRPr="003D4639">
        <w:rPr>
          <w:i/>
          <w:noProof/>
        </w:rPr>
        <w:t>J Forensic Leg Med</w:t>
      </w:r>
      <w:r w:rsidRPr="003D4639">
        <w:rPr>
          <w:noProof/>
        </w:rPr>
        <w:t>,</w:t>
      </w:r>
      <w:r w:rsidRPr="003D4639">
        <w:rPr>
          <w:i/>
          <w:noProof/>
        </w:rPr>
        <w:t xml:space="preserve"> 68</w:t>
      </w:r>
      <w:r w:rsidRPr="003D4639">
        <w:rPr>
          <w:noProof/>
        </w:rPr>
        <w:t xml:space="preserve">, 101859. </w:t>
      </w:r>
      <w:hyperlink r:id="rId225" w:history="1">
        <w:r w:rsidR="00574E83" w:rsidRPr="003D4639">
          <w:rPr>
            <w:rStyle w:val="Hyperlink"/>
            <w:rFonts w:ascii="Arial" w:hAnsi="Arial"/>
          </w:rPr>
          <w:t>https://doi.org/10.1016/j.jflm.2019.101859</w:t>
        </w:r>
      </w:hyperlink>
      <w:r w:rsidR="00574E83" w:rsidRPr="003D4639">
        <w:t xml:space="preserve"> </w:t>
      </w:r>
      <w:r w:rsidRPr="003D4639">
        <w:rPr>
          <w:noProof/>
        </w:rPr>
        <w:t xml:space="preserve"> </w:t>
      </w:r>
    </w:p>
    <w:p w14:paraId="782C7802" w14:textId="3998ADA9" w:rsidR="00B961E4" w:rsidRPr="003D4639" w:rsidRDefault="00B961E4" w:rsidP="00B961E4">
      <w:pPr>
        <w:rPr>
          <w:noProof/>
        </w:rPr>
      </w:pPr>
      <w:r w:rsidRPr="003D4639">
        <w:rPr>
          <w:noProof/>
        </w:rPr>
        <w:t xml:space="preserve">Lindenbach, J., Morgan, D., Larocque, S., &amp; Jacklin, K. (2022). Practitioner Experience With Mistreated Older Adults Who Have Dementia: Understanding Contextual Influences and Consequences. </w:t>
      </w:r>
      <w:r w:rsidR="002247CB">
        <w:rPr>
          <w:i/>
          <w:noProof/>
        </w:rPr>
        <w:t>Journal of Interpersonal Violence</w:t>
      </w:r>
      <w:r w:rsidRPr="003D4639">
        <w:rPr>
          <w:noProof/>
        </w:rPr>
        <w:t>,</w:t>
      </w:r>
      <w:r w:rsidRPr="003D4639">
        <w:rPr>
          <w:i/>
          <w:noProof/>
        </w:rPr>
        <w:t xml:space="preserve"> 37</w:t>
      </w:r>
      <w:r w:rsidRPr="003D4639">
        <w:rPr>
          <w:noProof/>
        </w:rPr>
        <w:t xml:space="preserve">(5-6), Np2671-np2695. </w:t>
      </w:r>
      <w:hyperlink r:id="rId226" w:history="1">
        <w:r w:rsidR="00574E83" w:rsidRPr="003D4639">
          <w:rPr>
            <w:rStyle w:val="Hyperlink"/>
            <w:rFonts w:ascii="Arial" w:hAnsi="Arial"/>
          </w:rPr>
          <w:t>https://doi.org/10.1177/0886260520943717</w:t>
        </w:r>
      </w:hyperlink>
      <w:r w:rsidR="00574E83" w:rsidRPr="003D4639">
        <w:t xml:space="preserve"> </w:t>
      </w:r>
      <w:r w:rsidRPr="003D4639">
        <w:rPr>
          <w:noProof/>
        </w:rPr>
        <w:t xml:space="preserve"> </w:t>
      </w:r>
    </w:p>
    <w:p w14:paraId="5D04E1A1" w14:textId="46D0917F" w:rsidR="00B961E4" w:rsidRPr="003D4639" w:rsidRDefault="00B961E4" w:rsidP="00B961E4">
      <w:pPr>
        <w:rPr>
          <w:noProof/>
        </w:rPr>
      </w:pPr>
      <w:r w:rsidRPr="003D4639">
        <w:rPr>
          <w:noProof/>
        </w:rPr>
        <w:t xml:space="preserve">McCausland, B., Knight, L., Page, L., &amp; Trevillion, K. (2016). A systematic review of the prevalence and odds of domestic abuse victimization among people with dementia. </w:t>
      </w:r>
      <w:r w:rsidRPr="003D4639">
        <w:rPr>
          <w:i/>
          <w:noProof/>
        </w:rPr>
        <w:t>Int Rev Psychiatry</w:t>
      </w:r>
      <w:r w:rsidRPr="003D4639">
        <w:rPr>
          <w:noProof/>
        </w:rPr>
        <w:t>,</w:t>
      </w:r>
      <w:r w:rsidRPr="003D4639">
        <w:rPr>
          <w:i/>
          <w:noProof/>
        </w:rPr>
        <w:t xml:space="preserve"> 28</w:t>
      </w:r>
      <w:r w:rsidRPr="003D4639">
        <w:rPr>
          <w:noProof/>
        </w:rPr>
        <w:t xml:space="preserve">(5), 475-484. </w:t>
      </w:r>
      <w:hyperlink r:id="rId227" w:history="1">
        <w:r w:rsidR="00551246" w:rsidRPr="003D4639">
          <w:rPr>
            <w:rStyle w:val="Hyperlink"/>
            <w:rFonts w:ascii="Arial" w:hAnsi="Arial"/>
          </w:rPr>
          <w:t>https://doi.org/10.1080/09540261.2016.1215296</w:t>
        </w:r>
      </w:hyperlink>
      <w:r w:rsidR="00551246" w:rsidRPr="003D4639">
        <w:t xml:space="preserve"> </w:t>
      </w:r>
      <w:r w:rsidRPr="003D4639">
        <w:rPr>
          <w:noProof/>
        </w:rPr>
        <w:t xml:space="preserve"> </w:t>
      </w:r>
    </w:p>
    <w:p w14:paraId="1F50D5E6" w14:textId="5796CA81" w:rsidR="00B961E4" w:rsidRPr="003D4639" w:rsidRDefault="00B961E4" w:rsidP="00B961E4">
      <w:pPr>
        <w:rPr>
          <w:noProof/>
        </w:rPr>
      </w:pPr>
      <w:r w:rsidRPr="003D4639">
        <w:rPr>
          <w:noProof/>
        </w:rPr>
        <w:t xml:space="preserve">McDonald, L. (2016). </w:t>
      </w:r>
      <w:r w:rsidRPr="003D4639">
        <w:rPr>
          <w:i/>
          <w:noProof/>
        </w:rPr>
        <w:t>Into the light: national survey on the mistreatment of older Canadians 2015</w:t>
      </w:r>
      <w:r w:rsidRPr="003D4639">
        <w:rPr>
          <w:noProof/>
        </w:rPr>
        <w:t xml:space="preserve">. </w:t>
      </w:r>
      <w:hyperlink r:id="rId228" w:history="1">
        <w:r w:rsidR="00D843CF" w:rsidRPr="003D4639">
          <w:rPr>
            <w:rStyle w:val="Hyperlink"/>
            <w:rFonts w:ascii="Arial" w:hAnsi="Arial"/>
          </w:rPr>
          <w:t>https://cnpea.ca/images/canada-report-june-7-2016-pre-study-lynnmcdonald.pdf</w:t>
        </w:r>
      </w:hyperlink>
      <w:r w:rsidR="00D843CF" w:rsidRPr="003D4639">
        <w:t xml:space="preserve"> </w:t>
      </w:r>
    </w:p>
    <w:p w14:paraId="7B2AAE6B" w14:textId="23823302" w:rsidR="00B961E4" w:rsidRPr="003D4639" w:rsidRDefault="00B961E4" w:rsidP="00B961E4">
      <w:pPr>
        <w:rPr>
          <w:noProof/>
        </w:rPr>
      </w:pPr>
      <w:r w:rsidRPr="003D4639">
        <w:rPr>
          <w:noProof/>
        </w:rPr>
        <w:t xml:space="preserve">Mehdi, F., Dahlke, S., &amp; Hunter, K. F. (2023). Developing a Comprehensive Understanding of Older Person Abuse in Canadian Immigrant Communities: An Integrative Review. </w:t>
      </w:r>
      <w:r w:rsidRPr="003D4639">
        <w:rPr>
          <w:i/>
          <w:noProof/>
        </w:rPr>
        <w:t>Can J Nurs Res</w:t>
      </w:r>
      <w:r w:rsidRPr="003D4639">
        <w:rPr>
          <w:noProof/>
        </w:rPr>
        <w:t>,</w:t>
      </w:r>
      <w:r w:rsidRPr="003D4639">
        <w:rPr>
          <w:i/>
          <w:noProof/>
        </w:rPr>
        <w:t xml:space="preserve"> 55</w:t>
      </w:r>
      <w:r w:rsidRPr="003D4639">
        <w:rPr>
          <w:noProof/>
        </w:rPr>
        <w:t xml:space="preserve">(2), 139-152. </w:t>
      </w:r>
      <w:hyperlink r:id="rId229" w:history="1">
        <w:r w:rsidR="00661FC0" w:rsidRPr="003D4639">
          <w:rPr>
            <w:rStyle w:val="Hyperlink"/>
            <w:rFonts w:ascii="Arial" w:hAnsi="Arial"/>
          </w:rPr>
          <w:t>https://doi.org/10.1177/08445621221112429</w:t>
        </w:r>
      </w:hyperlink>
      <w:r w:rsidR="00661FC0" w:rsidRPr="003D4639">
        <w:t xml:space="preserve"> </w:t>
      </w:r>
      <w:r w:rsidRPr="003D4639">
        <w:rPr>
          <w:noProof/>
        </w:rPr>
        <w:t xml:space="preserve"> </w:t>
      </w:r>
    </w:p>
    <w:p w14:paraId="2F724538" w14:textId="27C4AA54" w:rsidR="00B961E4" w:rsidRPr="003D4639" w:rsidRDefault="00B961E4" w:rsidP="00B961E4">
      <w:pPr>
        <w:rPr>
          <w:noProof/>
        </w:rPr>
      </w:pPr>
      <w:r w:rsidRPr="003D4639">
        <w:rPr>
          <w:noProof/>
        </w:rPr>
        <w:t xml:space="preserve">Miszkurka, M., Steensma, C., &amp; Phillips, S. P. (2016). Correlates of partner and family violence among older Canadians: a life-course approach. </w:t>
      </w:r>
      <w:r w:rsidRPr="003D4639">
        <w:rPr>
          <w:i/>
          <w:noProof/>
        </w:rPr>
        <w:t>Health Promot Chronic Dis Prev Can</w:t>
      </w:r>
      <w:r w:rsidRPr="003D4639">
        <w:rPr>
          <w:noProof/>
        </w:rPr>
        <w:t>,</w:t>
      </w:r>
      <w:r w:rsidRPr="003D4639">
        <w:rPr>
          <w:i/>
          <w:noProof/>
        </w:rPr>
        <w:t xml:space="preserve"> 36</w:t>
      </w:r>
      <w:r w:rsidRPr="003D4639">
        <w:rPr>
          <w:noProof/>
        </w:rPr>
        <w:t xml:space="preserve">(3), 45-53. </w:t>
      </w:r>
      <w:hyperlink r:id="rId230" w:history="1">
        <w:r w:rsidR="004C400B" w:rsidRPr="003D4639">
          <w:rPr>
            <w:rStyle w:val="Hyperlink"/>
            <w:rFonts w:ascii="Arial" w:hAnsi="Arial"/>
          </w:rPr>
          <w:t>https://doi.org/10.24095/hpcdp.36.3.01</w:t>
        </w:r>
      </w:hyperlink>
      <w:r w:rsidR="004C400B" w:rsidRPr="003D4639">
        <w:t xml:space="preserve"> </w:t>
      </w:r>
      <w:r w:rsidRPr="003D4639">
        <w:rPr>
          <w:noProof/>
        </w:rPr>
        <w:t xml:space="preserve"> </w:t>
      </w:r>
    </w:p>
    <w:p w14:paraId="4DD6430B" w14:textId="314AF753" w:rsidR="00B961E4" w:rsidRPr="003D4639" w:rsidRDefault="00B961E4" w:rsidP="00B961E4">
      <w:pPr>
        <w:rPr>
          <w:noProof/>
        </w:rPr>
      </w:pPr>
      <w:r w:rsidRPr="003D4639">
        <w:rPr>
          <w:noProof/>
        </w:rPr>
        <w:t xml:space="preserve">Mouton, C. P., Haas, A., Karmarkar, A., Kuo, Y. F., &amp; Ottenbacher, K. (2019). Elder abuse and mistreatment: results from medicare claims data. </w:t>
      </w:r>
      <w:r w:rsidR="00932633">
        <w:rPr>
          <w:i/>
          <w:noProof/>
        </w:rPr>
        <w:t>Journal of Elder Abuse &amp; Neglect</w:t>
      </w:r>
      <w:r w:rsidRPr="003D4639">
        <w:rPr>
          <w:noProof/>
        </w:rPr>
        <w:t>,</w:t>
      </w:r>
      <w:r w:rsidRPr="003D4639">
        <w:rPr>
          <w:i/>
          <w:noProof/>
        </w:rPr>
        <w:t xml:space="preserve"> 31</w:t>
      </w:r>
      <w:r w:rsidRPr="003D4639">
        <w:rPr>
          <w:noProof/>
        </w:rPr>
        <w:t xml:space="preserve">(4-5), 263-280. </w:t>
      </w:r>
      <w:hyperlink r:id="rId231" w:history="1">
        <w:r w:rsidR="004C400B" w:rsidRPr="003D4639">
          <w:rPr>
            <w:rStyle w:val="Hyperlink"/>
            <w:rFonts w:ascii="Arial" w:hAnsi="Arial"/>
          </w:rPr>
          <w:t>https://doi.org/10.1080/08946566.2019.1678544</w:t>
        </w:r>
      </w:hyperlink>
      <w:r w:rsidR="004C400B" w:rsidRPr="003D4639">
        <w:t xml:space="preserve"> </w:t>
      </w:r>
      <w:r w:rsidRPr="003D4639">
        <w:rPr>
          <w:noProof/>
        </w:rPr>
        <w:t xml:space="preserve"> </w:t>
      </w:r>
    </w:p>
    <w:p w14:paraId="2FD6E4B3" w14:textId="23FEF735" w:rsidR="00B961E4" w:rsidRPr="003D4639" w:rsidRDefault="00B961E4" w:rsidP="00B961E4">
      <w:pPr>
        <w:rPr>
          <w:noProof/>
        </w:rPr>
      </w:pPr>
      <w:r w:rsidRPr="003D4639">
        <w:rPr>
          <w:noProof/>
        </w:rPr>
        <w:t xml:space="preserve">Mukherjee, D. (2013). Financial exploitation of older adults in rural settings: a family perspective. </w:t>
      </w:r>
      <w:r w:rsidR="00932633">
        <w:rPr>
          <w:i/>
          <w:noProof/>
        </w:rPr>
        <w:t>Journal of Elder Abuse &amp; Neglect</w:t>
      </w:r>
      <w:r w:rsidRPr="003D4639">
        <w:rPr>
          <w:noProof/>
        </w:rPr>
        <w:t>,</w:t>
      </w:r>
      <w:r w:rsidRPr="003D4639">
        <w:rPr>
          <w:i/>
          <w:noProof/>
        </w:rPr>
        <w:t xml:space="preserve"> 25</w:t>
      </w:r>
      <w:r w:rsidRPr="003D4639">
        <w:rPr>
          <w:noProof/>
        </w:rPr>
        <w:t xml:space="preserve">(5), 425-437. </w:t>
      </w:r>
      <w:hyperlink r:id="rId232" w:history="1">
        <w:r w:rsidR="004C400B" w:rsidRPr="003D4639">
          <w:rPr>
            <w:rStyle w:val="Hyperlink"/>
            <w:rFonts w:ascii="Arial" w:hAnsi="Arial"/>
          </w:rPr>
          <w:t>https://doi.org/10.1080/08946566.2012.751828</w:t>
        </w:r>
      </w:hyperlink>
      <w:r w:rsidR="004C400B" w:rsidRPr="003D4639">
        <w:t xml:space="preserve"> </w:t>
      </w:r>
      <w:r w:rsidRPr="003D4639">
        <w:rPr>
          <w:noProof/>
        </w:rPr>
        <w:t xml:space="preserve"> </w:t>
      </w:r>
    </w:p>
    <w:p w14:paraId="6210697D" w14:textId="075E6DBF" w:rsidR="00B961E4" w:rsidRPr="003D4639" w:rsidRDefault="00B961E4" w:rsidP="00B961E4">
      <w:pPr>
        <w:rPr>
          <w:noProof/>
        </w:rPr>
      </w:pPr>
      <w:r w:rsidRPr="003D4639">
        <w:rPr>
          <w:noProof/>
        </w:rPr>
        <w:t xml:space="preserve">Mysyuk, Y., Westendorp, R. G., &amp; Lindenberg, J. (2016). How older persons explain why they became victims of abuse. </w:t>
      </w:r>
      <w:r w:rsidR="00AC0573">
        <w:rPr>
          <w:i/>
          <w:noProof/>
        </w:rPr>
        <w:t>Age and Ageing</w:t>
      </w:r>
      <w:r w:rsidRPr="003D4639">
        <w:rPr>
          <w:noProof/>
        </w:rPr>
        <w:t>,</w:t>
      </w:r>
      <w:r w:rsidRPr="003D4639">
        <w:rPr>
          <w:i/>
          <w:noProof/>
        </w:rPr>
        <w:t xml:space="preserve"> 45</w:t>
      </w:r>
      <w:r w:rsidRPr="003D4639">
        <w:rPr>
          <w:noProof/>
        </w:rPr>
        <w:t xml:space="preserve">(5), 696-702. </w:t>
      </w:r>
      <w:hyperlink r:id="rId233" w:history="1">
        <w:r w:rsidR="004C400B" w:rsidRPr="003D4639">
          <w:rPr>
            <w:rStyle w:val="Hyperlink"/>
            <w:rFonts w:ascii="Arial" w:hAnsi="Arial"/>
          </w:rPr>
          <w:t>https://doi.org/10.1093/ageing/afw100</w:t>
        </w:r>
      </w:hyperlink>
      <w:r w:rsidR="004C400B" w:rsidRPr="003D4639">
        <w:t xml:space="preserve"> </w:t>
      </w:r>
      <w:r w:rsidRPr="003D4639">
        <w:rPr>
          <w:noProof/>
        </w:rPr>
        <w:t xml:space="preserve"> </w:t>
      </w:r>
    </w:p>
    <w:p w14:paraId="2AABBEAC" w14:textId="6262470E" w:rsidR="00B961E4" w:rsidRPr="003D4639" w:rsidRDefault="00B961E4" w:rsidP="00B961E4">
      <w:pPr>
        <w:rPr>
          <w:noProof/>
        </w:rPr>
      </w:pPr>
      <w:r w:rsidRPr="003D4639">
        <w:rPr>
          <w:noProof/>
        </w:rPr>
        <w:t xml:space="preserve">Naughton, C., Drennan, J., Lyons, I., Lafferty, A., Treacy, M., Phelan, A., O'Loughlin, A., &amp; Delaney, L. (2012). Elder abuse and neglect in Ireland: results from a national prevalence survey. </w:t>
      </w:r>
      <w:r w:rsidRPr="003D4639">
        <w:rPr>
          <w:i/>
          <w:noProof/>
        </w:rPr>
        <w:t xml:space="preserve">Age </w:t>
      </w:r>
      <w:r w:rsidR="00AC0573">
        <w:rPr>
          <w:i/>
          <w:noProof/>
        </w:rPr>
        <w:t xml:space="preserve">and </w:t>
      </w:r>
      <w:r w:rsidRPr="003D4639">
        <w:rPr>
          <w:i/>
          <w:noProof/>
        </w:rPr>
        <w:t>Ageing</w:t>
      </w:r>
      <w:r w:rsidRPr="003D4639">
        <w:rPr>
          <w:noProof/>
        </w:rPr>
        <w:t>,</w:t>
      </w:r>
      <w:r w:rsidRPr="003D4639">
        <w:rPr>
          <w:i/>
          <w:noProof/>
        </w:rPr>
        <w:t xml:space="preserve"> 41</w:t>
      </w:r>
      <w:r w:rsidRPr="003D4639">
        <w:rPr>
          <w:noProof/>
        </w:rPr>
        <w:t xml:space="preserve">(1), 98-103. </w:t>
      </w:r>
      <w:hyperlink r:id="rId234" w:history="1">
        <w:r w:rsidR="004C400B" w:rsidRPr="003D4639">
          <w:rPr>
            <w:rStyle w:val="Hyperlink"/>
            <w:rFonts w:ascii="Arial" w:hAnsi="Arial"/>
          </w:rPr>
          <w:t>https://doi.org/10.1093/ageing/afr107</w:t>
        </w:r>
      </w:hyperlink>
      <w:r w:rsidR="004C400B" w:rsidRPr="003D4639">
        <w:t xml:space="preserve"> </w:t>
      </w:r>
      <w:r w:rsidRPr="003D4639">
        <w:rPr>
          <w:noProof/>
        </w:rPr>
        <w:t xml:space="preserve"> </w:t>
      </w:r>
    </w:p>
    <w:p w14:paraId="19BE934B" w14:textId="4CA4E26C" w:rsidR="00B961E4" w:rsidRPr="003D4639" w:rsidRDefault="00B961E4" w:rsidP="00B961E4">
      <w:pPr>
        <w:rPr>
          <w:noProof/>
        </w:rPr>
      </w:pPr>
      <w:r w:rsidRPr="003D4639">
        <w:rPr>
          <w:noProof/>
        </w:rPr>
        <w:t xml:space="preserve">O'Brien, J. G., Riain, A. N., Collins, C., Long, V., &amp; O'Neill, D. (2014). Elder abuse and neglect: a survey of Irish general practitioners. </w:t>
      </w:r>
      <w:r w:rsidR="00932633">
        <w:rPr>
          <w:i/>
          <w:noProof/>
        </w:rPr>
        <w:t>Journal of Elder Abuse &amp; Neglect</w:t>
      </w:r>
      <w:r w:rsidRPr="003D4639">
        <w:rPr>
          <w:noProof/>
        </w:rPr>
        <w:t>,</w:t>
      </w:r>
      <w:r w:rsidRPr="003D4639">
        <w:rPr>
          <w:i/>
          <w:noProof/>
        </w:rPr>
        <w:t xml:space="preserve"> 26</w:t>
      </w:r>
      <w:r w:rsidRPr="003D4639">
        <w:rPr>
          <w:noProof/>
        </w:rPr>
        <w:t xml:space="preserve">(3), 291-299. </w:t>
      </w:r>
      <w:hyperlink r:id="rId235" w:history="1">
        <w:r w:rsidR="004C400B" w:rsidRPr="003D4639">
          <w:rPr>
            <w:rStyle w:val="Hyperlink"/>
            <w:rFonts w:ascii="Arial" w:hAnsi="Arial"/>
          </w:rPr>
          <w:t>https://doi.org/10.1080/08946566.2013.827955</w:t>
        </w:r>
      </w:hyperlink>
      <w:r w:rsidR="004C400B" w:rsidRPr="003D4639">
        <w:t xml:space="preserve"> </w:t>
      </w:r>
      <w:r w:rsidRPr="003D4639">
        <w:rPr>
          <w:noProof/>
        </w:rPr>
        <w:t xml:space="preserve"> </w:t>
      </w:r>
    </w:p>
    <w:p w14:paraId="3F2570AC" w14:textId="77777777" w:rsidR="00B961E4" w:rsidRPr="003D4639" w:rsidRDefault="00B961E4" w:rsidP="00B961E4">
      <w:pPr>
        <w:rPr>
          <w:noProof/>
        </w:rPr>
      </w:pPr>
      <w:r w:rsidRPr="003D4639">
        <w:rPr>
          <w:noProof/>
        </w:rPr>
        <w:t xml:space="preserve">Our Watch. (2021). </w:t>
      </w:r>
      <w:r w:rsidRPr="003D4639">
        <w:rPr>
          <w:i/>
          <w:noProof/>
        </w:rPr>
        <w:t>Change the story: A shared framework for the primary prevention of violence against women in Australia</w:t>
      </w:r>
      <w:r w:rsidRPr="003D4639">
        <w:rPr>
          <w:noProof/>
        </w:rPr>
        <w:t xml:space="preserve"> (Our Watch, Ed. 2nd ed.). Our Watch. </w:t>
      </w:r>
    </w:p>
    <w:p w14:paraId="1A605AD1" w14:textId="49AEC82B" w:rsidR="00B961E4" w:rsidRPr="003D4639" w:rsidRDefault="00B961E4" w:rsidP="00B961E4">
      <w:pPr>
        <w:rPr>
          <w:noProof/>
        </w:rPr>
      </w:pPr>
      <w:r w:rsidRPr="003D4639">
        <w:rPr>
          <w:noProof/>
        </w:rPr>
        <w:lastRenderedPageBreak/>
        <w:t xml:space="preserve">Paradies, Y., Chandrakumar, L., Klocker, N., Frere, M., Webster, K., Burrell, M., &amp; McLean, P. (2009). </w:t>
      </w:r>
      <w:r w:rsidRPr="003D4639">
        <w:rPr>
          <w:i/>
          <w:noProof/>
        </w:rPr>
        <w:t>Building on our strengths: A Framework to reduce race-based discrimination and support diversity in Victoria. A Summary Report.</w:t>
      </w:r>
      <w:r w:rsidRPr="003D4639">
        <w:rPr>
          <w:noProof/>
        </w:rPr>
        <w:t xml:space="preserve"> </w:t>
      </w:r>
      <w:r w:rsidR="005A7961">
        <w:rPr>
          <w:noProof/>
        </w:rPr>
        <w:t>VicHealth.</w:t>
      </w:r>
    </w:p>
    <w:p w14:paraId="7D88BFB7" w14:textId="77777777" w:rsidR="00B961E4" w:rsidRPr="003D4639" w:rsidRDefault="00B961E4" w:rsidP="00B961E4">
      <w:pPr>
        <w:rPr>
          <w:noProof/>
        </w:rPr>
      </w:pPr>
      <w:r w:rsidRPr="003D4639">
        <w:rPr>
          <w:noProof/>
        </w:rPr>
        <w:t xml:space="preserve">Parkinson, D., O’Halloran, K. &amp; Dinning, J. (2020). </w:t>
      </w:r>
      <w:r w:rsidRPr="003D4639">
        <w:rPr>
          <w:i/>
          <w:noProof/>
        </w:rPr>
        <w:t>The impact of COVID-19 pandemic response on older people</w:t>
      </w:r>
      <w:r w:rsidRPr="003D4639">
        <w:rPr>
          <w:noProof/>
        </w:rPr>
        <w:t xml:space="preserve">. Respect Victoria. </w:t>
      </w:r>
    </w:p>
    <w:p w14:paraId="022FCDBD" w14:textId="3519EDFD" w:rsidR="00B961E4" w:rsidRPr="003D4639" w:rsidRDefault="00B961E4" w:rsidP="00B961E4">
      <w:pPr>
        <w:rPr>
          <w:noProof/>
        </w:rPr>
      </w:pPr>
      <w:r w:rsidRPr="003D4639">
        <w:rPr>
          <w:noProof/>
        </w:rPr>
        <w:t xml:space="preserve">Ploeg, J., Lohfeld, L., &amp; Walsh, C. (2013). What Is "Elder Abuse"? Voices From the Margin: The Views of Underrepresented Canadian Older Adults. </w:t>
      </w:r>
      <w:r w:rsidRPr="003D4639">
        <w:rPr>
          <w:i/>
          <w:noProof/>
        </w:rPr>
        <w:t>Journal of Elder Abuse &amp; Neglect</w:t>
      </w:r>
      <w:r w:rsidRPr="003D4639">
        <w:rPr>
          <w:noProof/>
        </w:rPr>
        <w:t>,</w:t>
      </w:r>
      <w:r w:rsidRPr="003D4639">
        <w:rPr>
          <w:i/>
          <w:noProof/>
        </w:rPr>
        <w:t xml:space="preserve"> 25</w:t>
      </w:r>
      <w:r w:rsidRPr="003D4639">
        <w:rPr>
          <w:noProof/>
        </w:rPr>
        <w:t xml:space="preserve">, 396-424. </w:t>
      </w:r>
      <w:hyperlink r:id="rId236" w:history="1">
        <w:r w:rsidR="007A72F0" w:rsidRPr="003D4639">
          <w:rPr>
            <w:rStyle w:val="Hyperlink"/>
            <w:rFonts w:ascii="Arial" w:hAnsi="Arial"/>
          </w:rPr>
          <w:t>https://doi.org/10.1080/08946566.2013.780956</w:t>
        </w:r>
      </w:hyperlink>
      <w:r w:rsidR="007A72F0" w:rsidRPr="003D4639">
        <w:t xml:space="preserve"> </w:t>
      </w:r>
      <w:r w:rsidRPr="003D4639">
        <w:rPr>
          <w:noProof/>
        </w:rPr>
        <w:t xml:space="preserve"> </w:t>
      </w:r>
    </w:p>
    <w:p w14:paraId="6DEA2358" w14:textId="6D595DFA" w:rsidR="005A7961" w:rsidRPr="00DF60B9" w:rsidRDefault="005A7961" w:rsidP="00DF60B9">
      <w:pPr>
        <w:rPr>
          <w:rFonts w:asciiTheme="minorHAnsi" w:hAnsiTheme="minorHAnsi" w:cstheme="minorHAnsi"/>
        </w:rPr>
      </w:pPr>
      <w:r w:rsidRPr="00DF60B9">
        <w:rPr>
          <w:rFonts w:asciiTheme="minorHAnsi" w:hAnsiTheme="minorHAnsi" w:cstheme="minorHAnsi"/>
          <w:noProof/>
        </w:rPr>
        <w:t xml:space="preserve">The Royal Australian College of General Practitioners. (2014). </w:t>
      </w:r>
      <w:r w:rsidRPr="00DF60B9">
        <w:rPr>
          <w:rFonts w:asciiTheme="minorHAnsi" w:hAnsiTheme="minorHAnsi" w:cstheme="minorHAnsi"/>
          <w:i/>
          <w:noProof/>
        </w:rPr>
        <w:t>Abuse and violence: working with our patients in general practice</w:t>
      </w:r>
      <w:r w:rsidRPr="00DF60B9">
        <w:rPr>
          <w:rFonts w:asciiTheme="minorHAnsi" w:hAnsiTheme="minorHAnsi" w:cstheme="minorHAnsi"/>
          <w:noProof/>
        </w:rPr>
        <w:t xml:space="preserve">. </w:t>
      </w:r>
      <w:r w:rsidRPr="00DF60B9">
        <w:rPr>
          <w:rFonts w:asciiTheme="minorHAnsi" w:hAnsiTheme="minorHAnsi" w:cstheme="minorHAnsi"/>
        </w:rPr>
        <w:t>The Royal Australian College of General Practitioners</w:t>
      </w:r>
      <w:r w:rsidRPr="00DF60B9">
        <w:rPr>
          <w:rFonts w:asciiTheme="minorHAnsi" w:hAnsiTheme="minorHAnsi" w:cstheme="minorHAnsi"/>
          <w:noProof/>
        </w:rPr>
        <w:t xml:space="preserve">. </w:t>
      </w:r>
      <w:hyperlink r:id="rId237" w:history="1">
        <w:r w:rsidRPr="00DF60B9">
          <w:rPr>
            <w:rStyle w:val="Hyperlink"/>
            <w:rFonts w:asciiTheme="minorHAnsi" w:hAnsiTheme="minorHAnsi" w:cstheme="minorHAnsi"/>
          </w:rPr>
          <w:t>https://www.racgp.org.au/getattachment/4ab6102c-67d9-4440-9398-a3ae759164ef/Abuse-and-violence-Working-with-our-patients-in-general-practice.asp</w:t>
        </w:r>
      </w:hyperlink>
      <w:r w:rsidRPr="00DF60B9">
        <w:rPr>
          <w:rFonts w:asciiTheme="minorHAnsi" w:hAnsiTheme="minorHAnsi" w:cstheme="minorHAnsi"/>
        </w:rPr>
        <w:t xml:space="preserve"> </w:t>
      </w:r>
    </w:p>
    <w:p w14:paraId="051FEEFF" w14:textId="022D85DE" w:rsidR="00B961E4" w:rsidRPr="003D4639" w:rsidRDefault="00B961E4" w:rsidP="0030377A">
      <w:pPr>
        <w:rPr>
          <w:noProof/>
        </w:rPr>
      </w:pPr>
      <w:r w:rsidRPr="003D4639">
        <w:rPr>
          <w:noProof/>
        </w:rPr>
        <w:t xml:space="preserve">Qu, L., Kaspiew, R., Carson, R., Roopani, D., De Maio, J., Harvey, J., &amp; Horsfall, B. (2021). </w:t>
      </w:r>
      <w:r w:rsidRPr="003D4639">
        <w:rPr>
          <w:i/>
          <w:noProof/>
        </w:rPr>
        <w:t>National Elder Abuse Prevalence Study: Final Report</w:t>
      </w:r>
      <w:r w:rsidRPr="003D4639">
        <w:rPr>
          <w:noProof/>
        </w:rPr>
        <w:t xml:space="preserve">. AIFS. </w:t>
      </w:r>
      <w:hyperlink r:id="rId238" w:history="1">
        <w:r w:rsidR="00E62547" w:rsidRPr="00E2410C">
          <w:rPr>
            <w:rStyle w:val="Hyperlink"/>
            <w:rFonts w:ascii="Arial" w:hAnsi="Arial"/>
            <w:noProof/>
          </w:rPr>
          <w:t>https://aifs.gov.au/research/research-reports/national-elder-abuse-prevalence-study-final-report</w:t>
        </w:r>
      </w:hyperlink>
      <w:r w:rsidR="00E62547">
        <w:rPr>
          <w:noProof/>
        </w:rPr>
        <w:t xml:space="preserve"> </w:t>
      </w:r>
    </w:p>
    <w:p w14:paraId="35205D91" w14:textId="60612F59" w:rsidR="00B961E4" w:rsidRPr="003D4639" w:rsidRDefault="00B961E4" w:rsidP="00B961E4">
      <w:pPr>
        <w:rPr>
          <w:noProof/>
        </w:rPr>
      </w:pPr>
      <w:r w:rsidRPr="003D4639">
        <w:rPr>
          <w:noProof/>
        </w:rPr>
        <w:t xml:space="preserve">Sapra, K. J., Jubinski, S. M., Tanaka, M. F., &amp; Gershon, R. R. (2014). Family and partner interpersonal violence among American Indians/Alaska Natives. </w:t>
      </w:r>
      <w:r w:rsidRPr="003D4639">
        <w:rPr>
          <w:i/>
          <w:noProof/>
        </w:rPr>
        <w:t>Inj</w:t>
      </w:r>
      <w:r w:rsidR="00E62547">
        <w:rPr>
          <w:i/>
          <w:noProof/>
        </w:rPr>
        <w:t>ury</w:t>
      </w:r>
      <w:r w:rsidRPr="003D4639">
        <w:rPr>
          <w:i/>
          <w:noProof/>
        </w:rPr>
        <w:t xml:space="preserve"> Epidemiol</w:t>
      </w:r>
      <w:r w:rsidR="00E62547">
        <w:rPr>
          <w:i/>
          <w:noProof/>
        </w:rPr>
        <w:t>ogy</w:t>
      </w:r>
      <w:r w:rsidRPr="003D4639">
        <w:rPr>
          <w:noProof/>
        </w:rPr>
        <w:t>,</w:t>
      </w:r>
      <w:r w:rsidRPr="003D4639">
        <w:rPr>
          <w:i/>
          <w:noProof/>
        </w:rPr>
        <w:t xml:space="preserve"> 1</w:t>
      </w:r>
      <w:r w:rsidRPr="003D4639">
        <w:rPr>
          <w:noProof/>
        </w:rPr>
        <w:t xml:space="preserve">(1), 7. </w:t>
      </w:r>
      <w:hyperlink r:id="rId239" w:history="1">
        <w:r w:rsidR="007A72F0" w:rsidRPr="003D4639">
          <w:rPr>
            <w:rStyle w:val="Hyperlink"/>
            <w:rFonts w:ascii="Arial" w:hAnsi="Arial"/>
          </w:rPr>
          <w:t>https://doi.org/10.1186/2197-1714-1-7</w:t>
        </w:r>
      </w:hyperlink>
      <w:r w:rsidR="007A72F0" w:rsidRPr="003D4639">
        <w:t xml:space="preserve"> </w:t>
      </w:r>
      <w:r w:rsidRPr="003D4639">
        <w:rPr>
          <w:noProof/>
        </w:rPr>
        <w:t xml:space="preserve"> </w:t>
      </w:r>
    </w:p>
    <w:p w14:paraId="35B24E9B" w14:textId="1B186EB8" w:rsidR="00B961E4" w:rsidRPr="003D4639" w:rsidRDefault="00B961E4" w:rsidP="00B961E4">
      <w:pPr>
        <w:rPr>
          <w:noProof/>
        </w:rPr>
      </w:pPr>
      <w:r w:rsidRPr="003D4639">
        <w:rPr>
          <w:noProof/>
        </w:rPr>
        <w:t xml:space="preserve">Short, N. (2020). </w:t>
      </w:r>
      <w:r w:rsidRPr="003D4639">
        <w:rPr>
          <w:i/>
          <w:noProof/>
        </w:rPr>
        <w:t>No more humbug!!! Reducing Aboriginal financial elder abuse in the Kimberley</w:t>
      </w:r>
      <w:r w:rsidRPr="003D4639">
        <w:rPr>
          <w:noProof/>
        </w:rPr>
        <w:t xml:space="preserve">. </w:t>
      </w:r>
      <w:hyperlink r:id="rId240" w:history="1">
        <w:r w:rsidR="00060148" w:rsidRPr="00E2410C">
          <w:rPr>
            <w:rStyle w:val="Hyperlink"/>
            <w:rFonts w:ascii="Arial" w:hAnsi="Arial"/>
          </w:rPr>
          <w:t>https://doi.org/APO-316518</w:t>
        </w:r>
      </w:hyperlink>
      <w:r w:rsidR="00AB704B" w:rsidRPr="003D4639">
        <w:t xml:space="preserve"> </w:t>
      </w:r>
      <w:r w:rsidRPr="003D4639">
        <w:rPr>
          <w:noProof/>
        </w:rPr>
        <w:t xml:space="preserve"> </w:t>
      </w:r>
      <w:r w:rsidR="00AB704B" w:rsidRPr="003D4639">
        <w:rPr>
          <w:noProof/>
        </w:rPr>
        <w:t xml:space="preserve"> </w:t>
      </w:r>
    </w:p>
    <w:p w14:paraId="147E5C5D" w14:textId="448E24AF" w:rsidR="00B961E4" w:rsidRPr="003D4639" w:rsidRDefault="00B961E4" w:rsidP="00B961E4">
      <w:pPr>
        <w:rPr>
          <w:noProof/>
        </w:rPr>
      </w:pPr>
      <w:r w:rsidRPr="003D4639">
        <w:rPr>
          <w:noProof/>
        </w:rPr>
        <w:t xml:space="preserve">Souto, R. Q., Guruge, S., Merighi, M. A., &amp; de Jesus, M. C. (2019). Intimate Partner Violence Among Older Portuguese Immigrant Women in Canada. </w:t>
      </w:r>
      <w:r w:rsidR="002247CB">
        <w:rPr>
          <w:i/>
          <w:noProof/>
        </w:rPr>
        <w:t>Journal of Interpersonal Violence</w:t>
      </w:r>
      <w:r w:rsidRPr="003D4639">
        <w:rPr>
          <w:noProof/>
        </w:rPr>
        <w:t>,</w:t>
      </w:r>
      <w:r w:rsidRPr="003D4639">
        <w:rPr>
          <w:i/>
          <w:noProof/>
        </w:rPr>
        <w:t xml:space="preserve"> 34</w:t>
      </w:r>
      <w:r w:rsidRPr="003D4639">
        <w:rPr>
          <w:noProof/>
        </w:rPr>
        <w:t xml:space="preserve">(5), 961-979. </w:t>
      </w:r>
      <w:hyperlink r:id="rId241" w:history="1">
        <w:r w:rsidR="00AB704B" w:rsidRPr="003D4639">
          <w:rPr>
            <w:rStyle w:val="Hyperlink"/>
            <w:rFonts w:ascii="Arial" w:hAnsi="Arial"/>
          </w:rPr>
          <w:t>https://doi.org/10.1177/088626051664610</w:t>
        </w:r>
      </w:hyperlink>
      <w:r w:rsidR="00AB704B" w:rsidRPr="003D4639">
        <w:t xml:space="preserve"> </w:t>
      </w:r>
      <w:r w:rsidRPr="003D4639">
        <w:rPr>
          <w:noProof/>
        </w:rPr>
        <w:t xml:space="preserve"> </w:t>
      </w:r>
    </w:p>
    <w:p w14:paraId="4EAA1D46" w14:textId="1C22241E" w:rsidR="00B961E4" w:rsidRPr="003D4639" w:rsidRDefault="00B961E4" w:rsidP="00B961E4">
      <w:pPr>
        <w:rPr>
          <w:noProof/>
        </w:rPr>
      </w:pPr>
      <w:r w:rsidRPr="003D4639">
        <w:rPr>
          <w:noProof/>
        </w:rPr>
        <w:t xml:space="preserve">Stall, N. M., Kim, S. J., Hardacre, K. A., Shah, P. S., Straus, S. E., Bronskill, S. E., Lix, L. M., Bell, C. M., &amp; Rochon, P. A. (2019). Association of Informal Caregiver Distress with Health Outcomes of Community-Dwelling Dementia Care Recipients: A Systematic Review. </w:t>
      </w:r>
      <w:r w:rsidR="00932633">
        <w:rPr>
          <w:i/>
          <w:noProof/>
        </w:rPr>
        <w:t>Journal of the American Geriatrics Society</w:t>
      </w:r>
      <w:r w:rsidRPr="003D4639">
        <w:rPr>
          <w:noProof/>
        </w:rPr>
        <w:t>,</w:t>
      </w:r>
      <w:r w:rsidRPr="003D4639">
        <w:rPr>
          <w:i/>
          <w:noProof/>
        </w:rPr>
        <w:t xml:space="preserve"> 67</w:t>
      </w:r>
      <w:r w:rsidRPr="003D4639">
        <w:rPr>
          <w:noProof/>
        </w:rPr>
        <w:t xml:space="preserve">(3), 609-617. </w:t>
      </w:r>
      <w:hyperlink r:id="rId242" w:history="1">
        <w:r w:rsidR="00AB704B" w:rsidRPr="003D4639">
          <w:rPr>
            <w:rStyle w:val="Hyperlink"/>
            <w:rFonts w:ascii="Arial" w:hAnsi="Arial"/>
          </w:rPr>
          <w:t>https://doi.org/10.1111/jgs.15690</w:t>
        </w:r>
      </w:hyperlink>
      <w:r w:rsidR="00AB704B" w:rsidRPr="003D4639">
        <w:t xml:space="preserve"> </w:t>
      </w:r>
      <w:r w:rsidRPr="003D4639">
        <w:rPr>
          <w:noProof/>
        </w:rPr>
        <w:t xml:space="preserve"> </w:t>
      </w:r>
    </w:p>
    <w:p w14:paraId="6F31D6D3" w14:textId="7F68C0AD" w:rsidR="00B961E4" w:rsidRPr="003D4639" w:rsidRDefault="00B961E4" w:rsidP="00B961E4">
      <w:pPr>
        <w:rPr>
          <w:noProof/>
        </w:rPr>
      </w:pPr>
      <w:r w:rsidRPr="003D4639">
        <w:rPr>
          <w:noProof/>
        </w:rPr>
        <w:t xml:space="preserve">Stevens, T. B., Richmond, N. L., Pereira, G. F., Shenvi, C. L., &amp; Platts-Mills, T. F. (2014). Prevalence of nonmedical problems among older adults presenting to the emergency department. </w:t>
      </w:r>
      <w:r w:rsidRPr="003D4639">
        <w:rPr>
          <w:i/>
          <w:noProof/>
        </w:rPr>
        <w:t>Acad</w:t>
      </w:r>
      <w:r w:rsidR="00500010">
        <w:rPr>
          <w:i/>
          <w:noProof/>
        </w:rPr>
        <w:t>emic</w:t>
      </w:r>
      <w:r w:rsidRPr="003D4639">
        <w:rPr>
          <w:i/>
          <w:noProof/>
        </w:rPr>
        <w:t xml:space="preserve"> Emerg</w:t>
      </w:r>
      <w:r w:rsidR="00500010">
        <w:rPr>
          <w:i/>
          <w:noProof/>
        </w:rPr>
        <w:t>ency</w:t>
      </w:r>
      <w:r w:rsidRPr="003D4639">
        <w:rPr>
          <w:i/>
          <w:noProof/>
        </w:rPr>
        <w:t xml:space="preserve"> Med</w:t>
      </w:r>
      <w:r w:rsidR="00500010">
        <w:rPr>
          <w:i/>
          <w:noProof/>
        </w:rPr>
        <w:t>icine</w:t>
      </w:r>
      <w:r w:rsidRPr="003D4639">
        <w:rPr>
          <w:noProof/>
        </w:rPr>
        <w:t>,</w:t>
      </w:r>
      <w:r w:rsidRPr="003D4639">
        <w:rPr>
          <w:i/>
          <w:noProof/>
        </w:rPr>
        <w:t xml:space="preserve"> 21</w:t>
      </w:r>
      <w:r w:rsidRPr="003D4639">
        <w:rPr>
          <w:noProof/>
        </w:rPr>
        <w:t xml:space="preserve">(6), 651-658. </w:t>
      </w:r>
      <w:hyperlink r:id="rId243" w:history="1">
        <w:r w:rsidR="00AB704B" w:rsidRPr="003D4639">
          <w:rPr>
            <w:rStyle w:val="Hyperlink"/>
            <w:rFonts w:ascii="Arial" w:hAnsi="Arial"/>
          </w:rPr>
          <w:t>https://doi.org/10.1111/acem.12395</w:t>
        </w:r>
      </w:hyperlink>
      <w:r w:rsidR="00AB704B" w:rsidRPr="003D4639">
        <w:t xml:space="preserve"> </w:t>
      </w:r>
      <w:r w:rsidRPr="003D4639">
        <w:rPr>
          <w:noProof/>
        </w:rPr>
        <w:t xml:space="preserve"> </w:t>
      </w:r>
    </w:p>
    <w:p w14:paraId="660B5908" w14:textId="64D064DE" w:rsidR="00B961E4" w:rsidRPr="003D4639" w:rsidRDefault="00B961E4" w:rsidP="00B961E4">
      <w:pPr>
        <w:rPr>
          <w:noProof/>
        </w:rPr>
      </w:pPr>
      <w:r w:rsidRPr="003D4639">
        <w:rPr>
          <w:noProof/>
        </w:rPr>
        <w:t xml:space="preserve">Taylor, B. J., Killick, C., O'Brien, M., Begley, E., &amp; Carter-Anand, J. (2014). Older people's conceptualization of elder abuse and neglect. </w:t>
      </w:r>
      <w:r w:rsidR="00932633">
        <w:rPr>
          <w:i/>
          <w:noProof/>
        </w:rPr>
        <w:t>Journal of Elder Abuse &amp; Neglect</w:t>
      </w:r>
      <w:r w:rsidRPr="003D4639">
        <w:rPr>
          <w:noProof/>
        </w:rPr>
        <w:t>,</w:t>
      </w:r>
      <w:r w:rsidRPr="003D4639">
        <w:rPr>
          <w:i/>
          <w:noProof/>
        </w:rPr>
        <w:t xml:space="preserve"> 26</w:t>
      </w:r>
      <w:r w:rsidRPr="003D4639">
        <w:rPr>
          <w:noProof/>
        </w:rPr>
        <w:t xml:space="preserve">(3), 223-243. </w:t>
      </w:r>
      <w:hyperlink r:id="rId244" w:history="1">
        <w:r w:rsidR="00DC7387" w:rsidRPr="003D4639">
          <w:rPr>
            <w:rStyle w:val="Hyperlink"/>
            <w:rFonts w:ascii="Arial" w:hAnsi="Arial"/>
          </w:rPr>
          <w:t>https://doi.org/10.1080/08946566.2013.795881</w:t>
        </w:r>
      </w:hyperlink>
      <w:r w:rsidR="00DC7387" w:rsidRPr="003D4639">
        <w:t xml:space="preserve"> </w:t>
      </w:r>
      <w:r w:rsidRPr="003D4639">
        <w:rPr>
          <w:noProof/>
        </w:rPr>
        <w:t xml:space="preserve"> </w:t>
      </w:r>
    </w:p>
    <w:p w14:paraId="5C6375D3" w14:textId="1A12194C" w:rsidR="00B961E4" w:rsidRPr="003D4639" w:rsidRDefault="00B961E4" w:rsidP="00B961E4">
      <w:pPr>
        <w:rPr>
          <w:noProof/>
        </w:rPr>
      </w:pPr>
      <w:r w:rsidRPr="003D4639">
        <w:rPr>
          <w:noProof/>
        </w:rPr>
        <w:t xml:space="preserve">United Nations Department of Economic and Social Affairs. (2013). </w:t>
      </w:r>
      <w:r w:rsidRPr="003D4639">
        <w:rPr>
          <w:i/>
          <w:noProof/>
        </w:rPr>
        <w:t>Neglect, abuse and violence against older women</w:t>
      </w:r>
      <w:r w:rsidRPr="003D4639">
        <w:rPr>
          <w:noProof/>
        </w:rPr>
        <w:t xml:space="preserve">. </w:t>
      </w:r>
      <w:hyperlink r:id="rId245" w:history="1">
        <w:r w:rsidR="00DC7387" w:rsidRPr="003D4639">
          <w:rPr>
            <w:rStyle w:val="Hyperlink"/>
            <w:rFonts w:ascii="Arial" w:hAnsi="Arial"/>
          </w:rPr>
          <w:t>https://www.un.org/esa/socdev/documents/ageing/neglect-abuse-violence-older-women.pdf</w:t>
        </w:r>
      </w:hyperlink>
      <w:r w:rsidR="00DC7387" w:rsidRPr="003D4639">
        <w:t xml:space="preserve"> </w:t>
      </w:r>
    </w:p>
    <w:p w14:paraId="6EAC0B66" w14:textId="737DB40C" w:rsidR="00B961E4" w:rsidRPr="003D4639" w:rsidRDefault="00B961E4" w:rsidP="00B961E4">
      <w:pPr>
        <w:rPr>
          <w:noProof/>
        </w:rPr>
      </w:pPr>
      <w:r w:rsidRPr="003D4639">
        <w:rPr>
          <w:noProof/>
        </w:rPr>
        <w:t xml:space="preserve">van Houten, M. E., Vloet, L. C. M., Pelgrim, T., Reijnders, U. J. L., &amp; Berben, S. A. A. (2022). Types, characteristics and anatomic location of physical signs in elder abuse: a systematic review : Awareness and recognition of injury patterns. </w:t>
      </w:r>
      <w:r w:rsidRPr="003D4639">
        <w:rPr>
          <w:i/>
          <w:noProof/>
        </w:rPr>
        <w:t>Eur</w:t>
      </w:r>
      <w:r w:rsidR="00932633">
        <w:rPr>
          <w:i/>
          <w:noProof/>
        </w:rPr>
        <w:t>opean</w:t>
      </w:r>
      <w:r w:rsidRPr="003D4639">
        <w:rPr>
          <w:i/>
          <w:noProof/>
        </w:rPr>
        <w:t xml:space="preserve"> Geriatr</w:t>
      </w:r>
      <w:r w:rsidR="00932633">
        <w:rPr>
          <w:i/>
          <w:noProof/>
        </w:rPr>
        <w:t>ic</w:t>
      </w:r>
      <w:r w:rsidRPr="003D4639">
        <w:rPr>
          <w:i/>
          <w:noProof/>
        </w:rPr>
        <w:t xml:space="preserve"> Med</w:t>
      </w:r>
      <w:r w:rsidR="00932633">
        <w:rPr>
          <w:i/>
          <w:noProof/>
        </w:rPr>
        <w:t>icine</w:t>
      </w:r>
      <w:r w:rsidRPr="003D4639">
        <w:rPr>
          <w:noProof/>
        </w:rPr>
        <w:t>,</w:t>
      </w:r>
      <w:r w:rsidRPr="003D4639">
        <w:rPr>
          <w:i/>
          <w:noProof/>
        </w:rPr>
        <w:t xml:space="preserve"> 13</w:t>
      </w:r>
      <w:r w:rsidRPr="003D4639">
        <w:rPr>
          <w:noProof/>
        </w:rPr>
        <w:t xml:space="preserve">(1), 53-85. </w:t>
      </w:r>
      <w:hyperlink r:id="rId246" w:history="1">
        <w:r w:rsidR="00121A81" w:rsidRPr="003D4639">
          <w:rPr>
            <w:rStyle w:val="Hyperlink"/>
            <w:rFonts w:ascii="Arial" w:hAnsi="Arial"/>
          </w:rPr>
          <w:t>https://doi.org/10.1007/s41999-021-00550-z</w:t>
        </w:r>
      </w:hyperlink>
      <w:r w:rsidR="00121A81" w:rsidRPr="003D4639">
        <w:t xml:space="preserve"> </w:t>
      </w:r>
      <w:r w:rsidRPr="003D4639">
        <w:rPr>
          <w:noProof/>
        </w:rPr>
        <w:t xml:space="preserve"> </w:t>
      </w:r>
    </w:p>
    <w:p w14:paraId="593E2989" w14:textId="1A44FE35" w:rsidR="00B961E4" w:rsidRPr="003D4639" w:rsidRDefault="00B961E4" w:rsidP="00B961E4">
      <w:pPr>
        <w:rPr>
          <w:noProof/>
        </w:rPr>
      </w:pPr>
      <w:r w:rsidRPr="003D4639">
        <w:rPr>
          <w:noProof/>
        </w:rPr>
        <w:lastRenderedPageBreak/>
        <w:t xml:space="preserve">von Heydrich, L., Schiamberg, L. B., &amp; Chee, G. (2012). Social-relational risk factors for predicting elder physical abuse: an ecological bi-focal model. </w:t>
      </w:r>
      <w:r w:rsidRPr="003D4639">
        <w:rPr>
          <w:i/>
          <w:noProof/>
        </w:rPr>
        <w:t>Int</w:t>
      </w:r>
      <w:r w:rsidR="00932633">
        <w:rPr>
          <w:i/>
          <w:noProof/>
        </w:rPr>
        <w:t>ernational</w:t>
      </w:r>
      <w:r w:rsidRPr="003D4639">
        <w:rPr>
          <w:i/>
          <w:noProof/>
        </w:rPr>
        <w:t xml:space="preserve"> J</w:t>
      </w:r>
      <w:r w:rsidR="00932633">
        <w:rPr>
          <w:i/>
          <w:noProof/>
        </w:rPr>
        <w:t>ournal of</w:t>
      </w:r>
      <w:r w:rsidRPr="003D4639">
        <w:rPr>
          <w:i/>
          <w:noProof/>
        </w:rPr>
        <w:t xml:space="preserve"> Aging</w:t>
      </w:r>
      <w:r w:rsidR="00932633">
        <w:rPr>
          <w:i/>
          <w:noProof/>
        </w:rPr>
        <w:t xml:space="preserve"> and</w:t>
      </w:r>
      <w:r w:rsidRPr="003D4639">
        <w:rPr>
          <w:i/>
          <w:noProof/>
        </w:rPr>
        <w:t xml:space="preserve"> Hum</w:t>
      </w:r>
      <w:r w:rsidR="00932633">
        <w:rPr>
          <w:i/>
          <w:noProof/>
        </w:rPr>
        <w:t>an</w:t>
      </w:r>
      <w:r w:rsidRPr="003D4639">
        <w:rPr>
          <w:i/>
          <w:noProof/>
        </w:rPr>
        <w:t xml:space="preserve"> Dev</w:t>
      </w:r>
      <w:r w:rsidR="00932633">
        <w:rPr>
          <w:i/>
          <w:noProof/>
        </w:rPr>
        <w:t>elopment</w:t>
      </w:r>
      <w:r w:rsidRPr="003D4639">
        <w:rPr>
          <w:noProof/>
        </w:rPr>
        <w:t>,</w:t>
      </w:r>
      <w:r w:rsidRPr="003D4639">
        <w:rPr>
          <w:i/>
          <w:noProof/>
        </w:rPr>
        <w:t xml:space="preserve"> 75</w:t>
      </w:r>
      <w:r w:rsidRPr="003D4639">
        <w:rPr>
          <w:noProof/>
        </w:rPr>
        <w:t xml:space="preserve">(1), 71-94. </w:t>
      </w:r>
      <w:hyperlink r:id="rId247" w:history="1">
        <w:r w:rsidR="00D55688" w:rsidRPr="003D4639">
          <w:rPr>
            <w:rStyle w:val="Hyperlink"/>
            <w:rFonts w:ascii="Arial" w:hAnsi="Arial"/>
          </w:rPr>
          <w:t>https://doi.org/10.2190/AG.75.1.f</w:t>
        </w:r>
      </w:hyperlink>
      <w:r w:rsidR="00D55688" w:rsidRPr="003D4639">
        <w:t xml:space="preserve"> </w:t>
      </w:r>
      <w:r w:rsidRPr="003D4639">
        <w:rPr>
          <w:noProof/>
        </w:rPr>
        <w:t xml:space="preserve"> </w:t>
      </w:r>
    </w:p>
    <w:p w14:paraId="40CC52BF" w14:textId="77777777" w:rsidR="00B961E4" w:rsidRPr="003D4639" w:rsidRDefault="00B961E4" w:rsidP="00B961E4">
      <w:pPr>
        <w:rPr>
          <w:noProof/>
        </w:rPr>
      </w:pPr>
      <w:r w:rsidRPr="003D4639">
        <w:rPr>
          <w:noProof/>
        </w:rPr>
        <w:t xml:space="preserve">WHO /London School of Hygiene and Tropical Medicine. (2010). </w:t>
      </w:r>
      <w:r w:rsidRPr="003D4639">
        <w:rPr>
          <w:i/>
          <w:noProof/>
        </w:rPr>
        <w:t>Preventing intimate partner and sexual violence against women: taking action and generating evidence</w:t>
      </w:r>
      <w:r w:rsidRPr="003D4639">
        <w:rPr>
          <w:noProof/>
        </w:rPr>
        <w:t xml:space="preserve">. World Health Organization. </w:t>
      </w:r>
    </w:p>
    <w:p w14:paraId="798F4B64" w14:textId="5A40D45C" w:rsidR="00B961E4" w:rsidRPr="003D4639" w:rsidRDefault="00B961E4" w:rsidP="00B961E4">
      <w:pPr>
        <w:rPr>
          <w:noProof/>
        </w:rPr>
      </w:pPr>
      <w:r w:rsidRPr="003D4639">
        <w:rPr>
          <w:noProof/>
        </w:rPr>
        <w:t xml:space="preserve">World Health Organisation. (2015). </w:t>
      </w:r>
      <w:r w:rsidRPr="003D4639">
        <w:rPr>
          <w:i/>
          <w:noProof/>
        </w:rPr>
        <w:t>World report on ageing and health</w:t>
      </w:r>
      <w:r w:rsidRPr="003D4639">
        <w:rPr>
          <w:noProof/>
        </w:rPr>
        <w:t xml:space="preserve">. </w:t>
      </w:r>
      <w:hyperlink r:id="rId248" w:history="1">
        <w:r w:rsidR="00D55688" w:rsidRPr="003D4639">
          <w:rPr>
            <w:rStyle w:val="Hyperlink"/>
            <w:rFonts w:ascii="Arial" w:hAnsi="Arial"/>
          </w:rPr>
          <w:t>https://iris.who.int/bitstream/handle/10665/186463/9789240694811_eng.pdf?sequence=1</w:t>
        </w:r>
      </w:hyperlink>
      <w:r w:rsidR="00D55688" w:rsidRPr="003D4639">
        <w:t xml:space="preserve"> </w:t>
      </w:r>
    </w:p>
    <w:p w14:paraId="094C2BA6" w14:textId="50088114" w:rsidR="00B961E4" w:rsidRPr="003D4639" w:rsidRDefault="00B961E4" w:rsidP="00B961E4">
      <w:pPr>
        <w:rPr>
          <w:noProof/>
        </w:rPr>
      </w:pPr>
      <w:r w:rsidRPr="003D4639">
        <w:rPr>
          <w:noProof/>
        </w:rPr>
        <w:t xml:space="preserve">Yon, Y., Mikton, C. R., Gassoumis, Z. D., &amp; Wilber, K. H. (2017). Elder abuse prevalence in community settings: a systematic review and meta-analysis. </w:t>
      </w:r>
      <w:r w:rsidR="00932633" w:rsidRPr="00DF60B9">
        <w:rPr>
          <w:i/>
          <w:iCs/>
          <w:noProof/>
        </w:rPr>
        <w:t xml:space="preserve">The </w:t>
      </w:r>
      <w:r w:rsidRPr="0030377A">
        <w:rPr>
          <w:i/>
          <w:iCs/>
          <w:noProof/>
        </w:rPr>
        <w:t>Lancet Glob</w:t>
      </w:r>
      <w:r w:rsidR="00932633" w:rsidRPr="0030377A">
        <w:rPr>
          <w:i/>
          <w:iCs/>
          <w:noProof/>
        </w:rPr>
        <w:t>al</w:t>
      </w:r>
      <w:r w:rsidRPr="0030377A">
        <w:rPr>
          <w:i/>
          <w:iCs/>
          <w:noProof/>
        </w:rPr>
        <w:t xml:space="preserve"> Health</w:t>
      </w:r>
      <w:r w:rsidRPr="003D4639">
        <w:rPr>
          <w:noProof/>
        </w:rPr>
        <w:t>,</w:t>
      </w:r>
      <w:r w:rsidRPr="003D4639">
        <w:rPr>
          <w:i/>
          <w:noProof/>
        </w:rPr>
        <w:t xml:space="preserve"> 5</w:t>
      </w:r>
      <w:r w:rsidRPr="003D4639">
        <w:rPr>
          <w:noProof/>
        </w:rPr>
        <w:t xml:space="preserve">(2), e147-e156. </w:t>
      </w:r>
      <w:hyperlink r:id="rId249" w:history="1">
        <w:r w:rsidR="00641298" w:rsidRPr="003D4639">
          <w:rPr>
            <w:rStyle w:val="Hyperlink"/>
            <w:rFonts w:ascii="Arial" w:hAnsi="Arial"/>
          </w:rPr>
          <w:t>https://doi.org/10.1016/s2214-109x(17)30006-2</w:t>
        </w:r>
      </w:hyperlink>
      <w:r w:rsidR="00641298" w:rsidRPr="003D4639">
        <w:t xml:space="preserve"> </w:t>
      </w:r>
      <w:r w:rsidRPr="003D4639">
        <w:rPr>
          <w:noProof/>
        </w:rPr>
        <w:t xml:space="preserve"> </w:t>
      </w:r>
    </w:p>
    <w:p w14:paraId="4A333D92" w14:textId="29BA8DEA" w:rsidR="00B961E4" w:rsidRPr="003D4639" w:rsidRDefault="00B961E4" w:rsidP="00B961E4">
      <w:pPr>
        <w:rPr>
          <w:noProof/>
        </w:rPr>
      </w:pPr>
      <w:r w:rsidRPr="003D4639">
        <w:rPr>
          <w:noProof/>
        </w:rPr>
        <w:t xml:space="preserve">Zannettino, L., Bagshaw, D., Wendt, S., &amp; Adams, V. (2015). The role of emotional vulnerability and abuse in the financial exploitation of older people from culturally and linguistically diverse communities in Australia. </w:t>
      </w:r>
      <w:r w:rsidR="00932633">
        <w:rPr>
          <w:i/>
          <w:noProof/>
        </w:rPr>
        <w:t>Journal of Elder Abuse &amp; Neglect</w:t>
      </w:r>
      <w:r w:rsidRPr="003D4639">
        <w:rPr>
          <w:noProof/>
        </w:rPr>
        <w:t>,</w:t>
      </w:r>
      <w:r w:rsidRPr="003D4639">
        <w:rPr>
          <w:i/>
          <w:noProof/>
        </w:rPr>
        <w:t xml:space="preserve"> 27</w:t>
      </w:r>
      <w:r w:rsidRPr="003D4639">
        <w:rPr>
          <w:noProof/>
        </w:rPr>
        <w:t xml:space="preserve">(1), 74-89. </w:t>
      </w:r>
      <w:hyperlink r:id="rId250" w:history="1">
        <w:r w:rsidR="005959E9" w:rsidRPr="003D4639">
          <w:rPr>
            <w:rStyle w:val="Hyperlink"/>
            <w:rFonts w:ascii="Arial" w:hAnsi="Arial"/>
          </w:rPr>
          <w:t>https://doi.org/10.1080/08946566.2014.976895</w:t>
        </w:r>
      </w:hyperlink>
      <w:r w:rsidR="005959E9" w:rsidRPr="003D4639">
        <w:t xml:space="preserve"> </w:t>
      </w:r>
      <w:r w:rsidRPr="003D4639">
        <w:rPr>
          <w:noProof/>
        </w:rPr>
        <w:t xml:space="preserve"> </w:t>
      </w:r>
    </w:p>
    <w:p w14:paraId="2ACDE1B5" w14:textId="74E307BF" w:rsidR="00B961E4" w:rsidRPr="003D4639" w:rsidRDefault="00B961E4" w:rsidP="00B961E4">
      <w:pPr>
        <w:rPr>
          <w:noProof/>
        </w:rPr>
      </w:pPr>
      <w:r w:rsidRPr="003D4639">
        <w:rPr>
          <w:noProof/>
        </w:rPr>
        <w:t xml:space="preserve">Zhang, W. (2019). Perceptions of elder abuse and neglect by older Chinese immigrants in Canada. </w:t>
      </w:r>
      <w:r w:rsidR="00932633">
        <w:rPr>
          <w:i/>
          <w:noProof/>
        </w:rPr>
        <w:t>Journal of Elder Abuse &amp; Neglect</w:t>
      </w:r>
      <w:r w:rsidRPr="003D4639">
        <w:rPr>
          <w:noProof/>
        </w:rPr>
        <w:t>,</w:t>
      </w:r>
      <w:r w:rsidRPr="003D4639">
        <w:rPr>
          <w:i/>
          <w:noProof/>
        </w:rPr>
        <w:t xml:space="preserve"> 31</w:t>
      </w:r>
      <w:r w:rsidRPr="003D4639">
        <w:rPr>
          <w:noProof/>
        </w:rPr>
        <w:t xml:space="preserve">(4-5), 340-362. </w:t>
      </w:r>
      <w:hyperlink r:id="rId251" w:history="1">
        <w:r w:rsidR="005959E9" w:rsidRPr="003D4639">
          <w:rPr>
            <w:rStyle w:val="Hyperlink"/>
            <w:rFonts w:ascii="Arial" w:hAnsi="Arial"/>
          </w:rPr>
          <w:t>https://doi.org/10.1080/08946566.2019.1652718</w:t>
        </w:r>
      </w:hyperlink>
      <w:r w:rsidR="005959E9" w:rsidRPr="003D4639">
        <w:t xml:space="preserve"> </w:t>
      </w:r>
      <w:r w:rsidRPr="003D4639">
        <w:rPr>
          <w:noProof/>
        </w:rPr>
        <w:t xml:space="preserve"> </w:t>
      </w:r>
    </w:p>
    <w:p w14:paraId="3758A429" w14:textId="44AD1E00" w:rsidR="00B961E4" w:rsidRPr="003D4639" w:rsidRDefault="00B961E4" w:rsidP="00B961E4">
      <w:pPr>
        <w:rPr>
          <w:noProof/>
        </w:rPr>
      </w:pPr>
      <w:r w:rsidRPr="003D4639">
        <w:rPr>
          <w:noProof/>
        </w:rPr>
        <w:t xml:space="preserve">Zheng, S., Li, M., Kong, D., &amp; Dong, X. (2019). Sources and Variations in Social Support and Risk for Elder Mistreatment in a US Chinese Population. </w:t>
      </w:r>
      <w:r w:rsidR="00932633">
        <w:rPr>
          <w:iCs/>
          <w:noProof/>
        </w:rPr>
        <w:t>Journal of the American Geriatrics Society</w:t>
      </w:r>
      <w:r w:rsidRPr="003D4639">
        <w:rPr>
          <w:noProof/>
        </w:rPr>
        <w:t>,</w:t>
      </w:r>
      <w:r w:rsidRPr="003D4639">
        <w:rPr>
          <w:i/>
          <w:noProof/>
        </w:rPr>
        <w:t xml:space="preserve"> 67</w:t>
      </w:r>
      <w:r w:rsidRPr="003D4639">
        <w:rPr>
          <w:noProof/>
        </w:rPr>
        <w:t xml:space="preserve">(S3), S499-s505. </w:t>
      </w:r>
      <w:hyperlink r:id="rId252" w:history="1">
        <w:r w:rsidR="005959E9" w:rsidRPr="003D4639">
          <w:rPr>
            <w:rStyle w:val="Hyperlink"/>
            <w:rFonts w:ascii="Arial" w:hAnsi="Arial"/>
          </w:rPr>
          <w:t>https://doi.org/10.1111/jgs.15789</w:t>
        </w:r>
      </w:hyperlink>
      <w:r w:rsidR="005959E9" w:rsidRPr="003D4639">
        <w:t xml:space="preserve"> </w:t>
      </w:r>
      <w:r w:rsidRPr="003D4639">
        <w:rPr>
          <w:noProof/>
        </w:rPr>
        <w:t xml:space="preserve"> </w:t>
      </w:r>
    </w:p>
    <w:p w14:paraId="5E9E96B4" w14:textId="77777777" w:rsidR="00B961E4" w:rsidRPr="003D4639" w:rsidRDefault="00B961E4" w:rsidP="00B23298">
      <w:pPr>
        <w:pStyle w:val="Heading2"/>
        <w:numPr>
          <w:ilvl w:val="0"/>
          <w:numId w:val="50"/>
        </w:numPr>
      </w:pPr>
      <w:r w:rsidRPr="003D4639">
        <w:t xml:space="preserve">Intimate partner violence perpetrated against men by women (Michael Salter and Delaine </w:t>
      </w:r>
      <w:proofErr w:type="spellStart"/>
      <w:r w:rsidRPr="003D4639">
        <w:t>Woodlock</w:t>
      </w:r>
      <w:proofErr w:type="spellEnd"/>
      <w:r w:rsidRPr="003D4639">
        <w:t xml:space="preserve">)  </w:t>
      </w:r>
    </w:p>
    <w:p w14:paraId="0508611E" w14:textId="77777777" w:rsidR="00B961E4" w:rsidRPr="003D4639" w:rsidRDefault="00B961E4" w:rsidP="00B961E4">
      <w:pPr>
        <w:rPr>
          <w:noProof/>
        </w:rPr>
      </w:pPr>
      <w:r w:rsidRPr="003D4639">
        <w:rPr>
          <w:noProof/>
        </w:rPr>
        <w:t xml:space="preserve">Australian Institute of Health and Welfare. (2019). Family, Domestic and Sexual Violence in Australia: Continuing the National Story. AIHW. </w:t>
      </w:r>
    </w:p>
    <w:p w14:paraId="2D827AB1" w14:textId="36076F20" w:rsidR="00B961E4" w:rsidRPr="003D4639" w:rsidRDefault="00B961E4" w:rsidP="00B961E4">
      <w:pPr>
        <w:rPr>
          <w:noProof/>
        </w:rPr>
      </w:pPr>
      <w:r w:rsidRPr="003D4639">
        <w:rPr>
          <w:noProof/>
        </w:rPr>
        <w:t xml:space="preserve">Belknap, J., Larson, D.-L., Abrams, M. L., Garcia, C., &amp; Anderson-Block, K. (2012). Types of Intimate Partner Homicides Committed by Women: Self-Defense, Proxy/Retaliation, and Sexual Proprietariness. Homicide studies, 16(4), 359-379. </w:t>
      </w:r>
      <w:hyperlink r:id="rId253" w:history="1">
        <w:r w:rsidR="00617782" w:rsidRPr="003D4639">
          <w:rPr>
            <w:rStyle w:val="Hyperlink"/>
            <w:rFonts w:ascii="Arial" w:hAnsi="Arial"/>
          </w:rPr>
          <w:t>https://doi.org/10.1177/1088767912461444</w:t>
        </w:r>
      </w:hyperlink>
      <w:r w:rsidR="00617782" w:rsidRPr="003D4639">
        <w:t xml:space="preserve"> </w:t>
      </w:r>
      <w:r w:rsidRPr="003D4639">
        <w:rPr>
          <w:noProof/>
        </w:rPr>
        <w:t xml:space="preserve"> </w:t>
      </w:r>
    </w:p>
    <w:p w14:paraId="01A99406" w14:textId="0E736E03" w:rsidR="00B961E4" w:rsidRPr="003D4639" w:rsidRDefault="00B961E4" w:rsidP="00B961E4">
      <w:pPr>
        <w:rPr>
          <w:noProof/>
        </w:rPr>
      </w:pPr>
      <w:r w:rsidRPr="003D4639">
        <w:rPr>
          <w:noProof/>
        </w:rPr>
        <w:t xml:space="preserve">Bijlsma, A. M. E., van der Put, C. E., Vial, A., van Horn, J., Overbeek, G., &amp; Assink, M. (2022). Gender Differences Between Domestic Violent Men and Women: Criminogenic Risk Factors and Their Association With Treatment Dropout. Journal of Interpersonal Violence, 37(23-24), NP21875-NP21901. </w:t>
      </w:r>
      <w:hyperlink r:id="rId254" w:history="1">
        <w:r w:rsidR="00617782" w:rsidRPr="003D4639">
          <w:rPr>
            <w:rStyle w:val="Hyperlink"/>
            <w:rFonts w:ascii="Arial" w:hAnsi="Arial"/>
          </w:rPr>
          <w:t>https://doi.org/10.1177/08862605211063015</w:t>
        </w:r>
      </w:hyperlink>
      <w:r w:rsidR="00617782" w:rsidRPr="003D4639">
        <w:t xml:space="preserve"> </w:t>
      </w:r>
      <w:r w:rsidRPr="003D4639">
        <w:rPr>
          <w:noProof/>
        </w:rPr>
        <w:t xml:space="preserve"> </w:t>
      </w:r>
    </w:p>
    <w:p w14:paraId="61A054BD" w14:textId="37605AD4" w:rsidR="00B961E4" w:rsidRPr="003D4639" w:rsidRDefault="00B961E4" w:rsidP="00B961E4">
      <w:pPr>
        <w:rPr>
          <w:noProof/>
        </w:rPr>
      </w:pPr>
      <w:r w:rsidRPr="003D4639">
        <w:rPr>
          <w:noProof/>
        </w:rPr>
        <w:t xml:space="preserve">Birkley, E. L., &amp; Eckhardt, C. I. (2015). Anger, hostility, internalizing negative emotions, and intimate partner violence perpetration: A meta-analytic review. Clin Psychol Rev, 37, 40-56. </w:t>
      </w:r>
      <w:hyperlink r:id="rId255" w:history="1">
        <w:r w:rsidR="00617782" w:rsidRPr="003D4639">
          <w:rPr>
            <w:rStyle w:val="Hyperlink"/>
            <w:rFonts w:ascii="Arial" w:hAnsi="Arial"/>
          </w:rPr>
          <w:t>https://doi.org/10.1016/j.cpr.2015.01.002</w:t>
        </w:r>
      </w:hyperlink>
      <w:r w:rsidR="00617782" w:rsidRPr="003D4639">
        <w:t xml:space="preserve"> </w:t>
      </w:r>
      <w:r w:rsidRPr="003D4639">
        <w:rPr>
          <w:noProof/>
        </w:rPr>
        <w:t xml:space="preserve"> </w:t>
      </w:r>
    </w:p>
    <w:p w14:paraId="5EDFB718" w14:textId="1929F411" w:rsidR="00B961E4" w:rsidRPr="003D4639" w:rsidRDefault="00B961E4" w:rsidP="00B961E4">
      <w:pPr>
        <w:rPr>
          <w:noProof/>
        </w:rPr>
      </w:pPr>
      <w:r w:rsidRPr="003D4639">
        <w:rPr>
          <w:noProof/>
        </w:rPr>
        <w:t xml:space="preserve">Bowen, E., &amp; Mackay, J. (2019). Towards evidence-based treatment of female perpetrated intimate partner violence and abuse. In (1 ed., pp. 123-138). Routledge. </w:t>
      </w:r>
      <w:hyperlink r:id="rId256" w:history="1">
        <w:r w:rsidR="00617782" w:rsidRPr="003D4639">
          <w:rPr>
            <w:rStyle w:val="Hyperlink"/>
            <w:rFonts w:ascii="Arial" w:hAnsi="Arial"/>
          </w:rPr>
          <w:t>https://doi.org/10.4324/9781315169842-9</w:t>
        </w:r>
      </w:hyperlink>
      <w:r w:rsidR="00617782" w:rsidRPr="003D4639">
        <w:t xml:space="preserve"> </w:t>
      </w:r>
      <w:r w:rsidRPr="003D4639">
        <w:rPr>
          <w:noProof/>
        </w:rPr>
        <w:t xml:space="preserve"> </w:t>
      </w:r>
    </w:p>
    <w:p w14:paraId="477FF041" w14:textId="06FE02E2" w:rsidR="00B961E4" w:rsidRPr="003D4639" w:rsidRDefault="00B961E4" w:rsidP="00B961E4">
      <w:pPr>
        <w:rPr>
          <w:noProof/>
        </w:rPr>
      </w:pPr>
      <w:r w:rsidRPr="003D4639">
        <w:rPr>
          <w:noProof/>
        </w:rPr>
        <w:t xml:space="preserve">Boxall, H., Dowling, C., &amp; Morgan, A. (2020). Female perpetrated domestic violence: Prevalence of self-defensive and retaliatory violence. Australian Institute of Criminology. </w:t>
      </w:r>
      <w:hyperlink r:id="rId257" w:history="1">
        <w:r w:rsidR="00617782" w:rsidRPr="003D4639">
          <w:rPr>
            <w:rStyle w:val="Hyperlink"/>
            <w:rFonts w:ascii="Arial" w:hAnsi="Arial"/>
          </w:rPr>
          <w:t>https://www.aic.gov.au/publications/tandi/tandi584</w:t>
        </w:r>
      </w:hyperlink>
      <w:r w:rsidR="00617782" w:rsidRPr="003D4639">
        <w:t xml:space="preserve"> </w:t>
      </w:r>
      <w:r w:rsidRPr="003D4639">
        <w:rPr>
          <w:noProof/>
        </w:rPr>
        <w:t xml:space="preserve"> </w:t>
      </w:r>
    </w:p>
    <w:p w14:paraId="1230D3F8" w14:textId="3DAA04C8" w:rsidR="00B961E4" w:rsidRPr="003D4639" w:rsidRDefault="00B961E4" w:rsidP="00B961E4">
      <w:pPr>
        <w:rPr>
          <w:noProof/>
        </w:rPr>
      </w:pPr>
      <w:r w:rsidRPr="003D4639">
        <w:rPr>
          <w:noProof/>
        </w:rPr>
        <w:lastRenderedPageBreak/>
        <w:t xml:space="preserve">Carlsson, L., Lysell, H., Enander, V., Örmon, K., Lövestad, S., &amp; Krantz, G. (2021). Socio-demographic and psychosocial characteristics of male and female perpetrators in intimate partner homicide: A case-control study from Region Västra Götaland, Sweden. PloS one, 16(8), e0256064. </w:t>
      </w:r>
      <w:hyperlink r:id="rId258" w:history="1">
        <w:r w:rsidR="00617782" w:rsidRPr="003D4639">
          <w:rPr>
            <w:rStyle w:val="Hyperlink"/>
            <w:rFonts w:ascii="Arial" w:hAnsi="Arial"/>
          </w:rPr>
          <w:t>https://doi.org/10.1371/journal.pone.0256064</w:t>
        </w:r>
      </w:hyperlink>
      <w:r w:rsidR="00617782" w:rsidRPr="003D4639">
        <w:t xml:space="preserve"> </w:t>
      </w:r>
      <w:r w:rsidRPr="003D4639">
        <w:rPr>
          <w:noProof/>
        </w:rPr>
        <w:t xml:space="preserve"> </w:t>
      </w:r>
    </w:p>
    <w:p w14:paraId="76408936" w14:textId="75B2DAAB" w:rsidR="00B961E4" w:rsidRPr="003D4639" w:rsidRDefault="00B961E4" w:rsidP="00B961E4">
      <w:pPr>
        <w:rPr>
          <w:noProof/>
        </w:rPr>
      </w:pPr>
      <w:r w:rsidRPr="003D4639">
        <w:rPr>
          <w:noProof/>
        </w:rPr>
        <w:t xml:space="preserve">Carman, M., Fairchild, J., Parsons, M., Farrugia, C., Power, J., &amp; Bourne, A. (2020). Pride in Prevention: A guide to primary prevention of family violence experienced by LGBTIQ communities. La Trobe University. </w:t>
      </w:r>
      <w:hyperlink r:id="rId259" w:history="1">
        <w:r w:rsidR="007B099C" w:rsidRPr="00E2410C">
          <w:rPr>
            <w:rStyle w:val="Hyperlink"/>
            <w:rFonts w:ascii="Arial" w:hAnsi="Arial"/>
            <w:noProof/>
          </w:rPr>
          <w:t>https://rainbowhealthaustralia.org.au/news/launch-pride-in-prevention-evidence-guide</w:t>
        </w:r>
      </w:hyperlink>
      <w:r w:rsidR="007B099C">
        <w:rPr>
          <w:noProof/>
        </w:rPr>
        <w:t xml:space="preserve"> </w:t>
      </w:r>
    </w:p>
    <w:p w14:paraId="24DCDEB2" w14:textId="14F71D53" w:rsidR="00B961E4" w:rsidRPr="003D4639" w:rsidRDefault="00B961E4" w:rsidP="00B961E4">
      <w:pPr>
        <w:rPr>
          <w:noProof/>
        </w:rPr>
      </w:pPr>
      <w:r w:rsidRPr="003D4639">
        <w:rPr>
          <w:noProof/>
        </w:rPr>
        <w:t xml:space="preserve">Cho, H. (2012). Examining Gender Differences in the Nature and Context of Intimate Partner Violence. Journal of Interpersonal Violence, 27(13), 2665-2684. </w:t>
      </w:r>
      <w:hyperlink r:id="rId260" w:history="1">
        <w:r w:rsidR="00330ABA" w:rsidRPr="003D4639">
          <w:rPr>
            <w:rStyle w:val="Hyperlink"/>
            <w:rFonts w:ascii="Arial" w:hAnsi="Arial"/>
          </w:rPr>
          <w:t>https://doi.org/10.1177/0886260512436391</w:t>
        </w:r>
      </w:hyperlink>
      <w:r w:rsidR="00330ABA" w:rsidRPr="003D4639">
        <w:t xml:space="preserve"> </w:t>
      </w:r>
      <w:r w:rsidRPr="003D4639">
        <w:rPr>
          <w:noProof/>
        </w:rPr>
        <w:t xml:space="preserve"> </w:t>
      </w:r>
    </w:p>
    <w:p w14:paraId="485812BA" w14:textId="2F740E59" w:rsidR="00B961E4" w:rsidRPr="003D4639" w:rsidRDefault="00B961E4" w:rsidP="00B961E4">
      <w:pPr>
        <w:rPr>
          <w:noProof/>
        </w:rPr>
      </w:pPr>
      <w:r w:rsidRPr="003D4639">
        <w:rPr>
          <w:noProof/>
        </w:rPr>
        <w:t xml:space="preserve">Dim, E., &amp; Elabor-Idemudia, P. (2017). Prevalence and Predictors of Psychological Violence Against Male Victims in Intimate Relationships in Canada. Journal of Aggression, Maltreatment &amp; Trauma, 27, 1-21. </w:t>
      </w:r>
      <w:hyperlink r:id="rId261" w:history="1">
        <w:r w:rsidR="00330ABA" w:rsidRPr="003D4639">
          <w:rPr>
            <w:rStyle w:val="Hyperlink"/>
            <w:rFonts w:ascii="Arial" w:hAnsi="Arial"/>
          </w:rPr>
          <w:t>https://doi.org/10.1080/10926771.2017.1382638</w:t>
        </w:r>
      </w:hyperlink>
      <w:r w:rsidR="00330ABA" w:rsidRPr="003D4639">
        <w:t xml:space="preserve"> </w:t>
      </w:r>
      <w:r w:rsidRPr="003D4639">
        <w:rPr>
          <w:noProof/>
        </w:rPr>
        <w:t xml:space="preserve"> </w:t>
      </w:r>
    </w:p>
    <w:p w14:paraId="75D34F05" w14:textId="697BD060" w:rsidR="00B961E4" w:rsidRPr="003D4639" w:rsidRDefault="00B961E4" w:rsidP="00B961E4">
      <w:pPr>
        <w:rPr>
          <w:noProof/>
        </w:rPr>
      </w:pPr>
      <w:r w:rsidRPr="003D4639">
        <w:rPr>
          <w:noProof/>
        </w:rPr>
        <w:t xml:space="preserve">Elmquist, J., Wolford-Clevenger, C., Zapor, H., Febres, J., Shorey, R. C., Hamel, J., &amp; Stuart, G. L. (2016). A Gender Comparison of Motivations for Physical Dating Violence Among College Students. </w:t>
      </w:r>
      <w:r w:rsidR="002247CB">
        <w:rPr>
          <w:noProof/>
        </w:rPr>
        <w:t>Journal of Interpersonal Violence</w:t>
      </w:r>
      <w:r w:rsidRPr="003D4639">
        <w:rPr>
          <w:noProof/>
        </w:rPr>
        <w:t xml:space="preserve">, 31(1), 186-203. </w:t>
      </w:r>
      <w:hyperlink r:id="rId262" w:history="1">
        <w:r w:rsidR="00330ABA" w:rsidRPr="003D4639">
          <w:rPr>
            <w:rStyle w:val="Hyperlink"/>
            <w:rFonts w:ascii="Arial" w:hAnsi="Arial"/>
          </w:rPr>
          <w:t>https://doi.org/10.1177/0886260514555130</w:t>
        </w:r>
      </w:hyperlink>
      <w:r w:rsidR="00330ABA" w:rsidRPr="003D4639">
        <w:t xml:space="preserve"> </w:t>
      </w:r>
      <w:r w:rsidRPr="003D4639">
        <w:rPr>
          <w:noProof/>
        </w:rPr>
        <w:t xml:space="preserve"> </w:t>
      </w:r>
    </w:p>
    <w:p w14:paraId="468B70C5" w14:textId="77777777" w:rsidR="00B961E4" w:rsidRPr="003D4639" w:rsidRDefault="00B961E4" w:rsidP="00B961E4">
      <w:pPr>
        <w:rPr>
          <w:noProof/>
        </w:rPr>
      </w:pPr>
      <w:r w:rsidRPr="003D4639">
        <w:rPr>
          <w:noProof/>
        </w:rPr>
        <w:t xml:space="preserve">Ferreira, R. J., &amp; Buttell, F. P. (2016). Can a “psychosocial model” help explain violence perpetrated by female batterers? Research on Social Work Practice, 26(4), 362-371. </w:t>
      </w:r>
    </w:p>
    <w:p w14:paraId="6E721C71" w14:textId="4DF5CF43" w:rsidR="00B961E4" w:rsidRPr="003D4639" w:rsidRDefault="00B961E4" w:rsidP="00B961E4">
      <w:pPr>
        <w:rPr>
          <w:noProof/>
        </w:rPr>
      </w:pPr>
      <w:r w:rsidRPr="003D4639">
        <w:rPr>
          <w:noProof/>
        </w:rPr>
        <w:t xml:space="preserve">Forke, C. M., Myers, R. K., Fein, J. A., Catallozzi, M., Localio, A. R., Wiebe, D. J., &amp; Grisso, J. A. (2018). Witnessing intimate partner violence as a child: How boys and girls model their parents' behaviors in adolescence. </w:t>
      </w:r>
      <w:r w:rsidR="007D1531">
        <w:rPr>
          <w:noProof/>
        </w:rPr>
        <w:t>Child Abuse &amp; Neglect</w:t>
      </w:r>
      <w:r w:rsidRPr="003D4639">
        <w:rPr>
          <w:noProof/>
        </w:rPr>
        <w:t xml:space="preserve">, 84, 241-252. </w:t>
      </w:r>
      <w:hyperlink r:id="rId263" w:history="1">
        <w:r w:rsidR="00D668B2" w:rsidRPr="003D4639">
          <w:rPr>
            <w:rStyle w:val="Hyperlink"/>
            <w:rFonts w:ascii="Arial" w:hAnsi="Arial"/>
          </w:rPr>
          <w:t>https://doi.org/10.1016/j.chiabu.2018.07.031</w:t>
        </w:r>
      </w:hyperlink>
      <w:r w:rsidR="00D668B2" w:rsidRPr="003D4639">
        <w:t xml:space="preserve"> </w:t>
      </w:r>
      <w:r w:rsidRPr="003D4639">
        <w:rPr>
          <w:noProof/>
        </w:rPr>
        <w:t xml:space="preserve"> </w:t>
      </w:r>
    </w:p>
    <w:p w14:paraId="2ABA03F4" w14:textId="6A1D15C1" w:rsidR="00B961E4" w:rsidRPr="003D4639" w:rsidRDefault="00B961E4" w:rsidP="00B961E4">
      <w:pPr>
        <w:rPr>
          <w:noProof/>
        </w:rPr>
      </w:pPr>
      <w:r w:rsidRPr="003D4639">
        <w:rPr>
          <w:noProof/>
        </w:rPr>
        <w:t xml:space="preserve">Hester, M., Jones, C., Williamson, E., Fahmy, E., &amp; Feder, G. (2017). Is it coercive controlling violence? A cross-sectional domestic violence and abuse survey of men attending general practice in England. Psychology of </w:t>
      </w:r>
      <w:r w:rsidR="007D1531">
        <w:t>v</w:t>
      </w:r>
      <w:r w:rsidRPr="003D4639">
        <w:rPr>
          <w:noProof/>
        </w:rPr>
        <w:t xml:space="preserve">iolence, 7, 417-427. </w:t>
      </w:r>
      <w:hyperlink r:id="rId264" w:history="1">
        <w:r w:rsidR="00A82AD7" w:rsidRPr="003D4639">
          <w:rPr>
            <w:rStyle w:val="Hyperlink"/>
            <w:rFonts w:ascii="Arial" w:hAnsi="Arial"/>
          </w:rPr>
          <w:t>https://doi.org/10.1037/vio0000107</w:t>
        </w:r>
      </w:hyperlink>
      <w:r w:rsidR="00A82AD7" w:rsidRPr="003D4639">
        <w:t xml:space="preserve"> </w:t>
      </w:r>
      <w:r w:rsidRPr="003D4639">
        <w:rPr>
          <w:noProof/>
        </w:rPr>
        <w:t xml:space="preserve"> </w:t>
      </w:r>
    </w:p>
    <w:p w14:paraId="3D366682" w14:textId="095BE12B" w:rsidR="00B961E4" w:rsidRPr="003D4639" w:rsidRDefault="00B961E4" w:rsidP="00B961E4">
      <w:pPr>
        <w:rPr>
          <w:noProof/>
        </w:rPr>
      </w:pPr>
      <w:r w:rsidRPr="003D4639">
        <w:rPr>
          <w:noProof/>
        </w:rPr>
        <w:t xml:space="preserve">Hines, D. A., &amp; Douglas, E. M. (2013). Predicting potentially life-threatening partner violence by women toward men: a preliminary analysis. Violence </w:t>
      </w:r>
      <w:r w:rsidR="007D1531">
        <w:rPr>
          <w:noProof/>
        </w:rPr>
        <w:t xml:space="preserve">and </w:t>
      </w:r>
      <w:r w:rsidRPr="003D4639">
        <w:rPr>
          <w:noProof/>
        </w:rPr>
        <w:t>Vict</w:t>
      </w:r>
      <w:r w:rsidR="007D1531">
        <w:rPr>
          <w:noProof/>
        </w:rPr>
        <w:t>ims</w:t>
      </w:r>
      <w:r w:rsidRPr="003D4639">
        <w:rPr>
          <w:noProof/>
        </w:rPr>
        <w:t xml:space="preserve">, 28(5), 751-771. </w:t>
      </w:r>
      <w:hyperlink r:id="rId265" w:history="1">
        <w:r w:rsidR="007629FD" w:rsidRPr="003D4639">
          <w:rPr>
            <w:rStyle w:val="Hyperlink"/>
            <w:rFonts w:ascii="Arial" w:hAnsi="Arial"/>
          </w:rPr>
          <w:t>https://doi.org/10.1891/0886-6708.vv-d-12-00104</w:t>
        </w:r>
      </w:hyperlink>
      <w:r w:rsidR="007629FD" w:rsidRPr="003D4639">
        <w:t xml:space="preserve"> </w:t>
      </w:r>
      <w:r w:rsidRPr="003D4639">
        <w:rPr>
          <w:noProof/>
        </w:rPr>
        <w:t xml:space="preserve"> </w:t>
      </w:r>
    </w:p>
    <w:p w14:paraId="6B074BE9" w14:textId="78D873D6" w:rsidR="00B961E4" w:rsidRPr="003D4639" w:rsidRDefault="00B961E4" w:rsidP="00B961E4">
      <w:pPr>
        <w:rPr>
          <w:noProof/>
        </w:rPr>
      </w:pPr>
      <w:r w:rsidRPr="003D4639">
        <w:rPr>
          <w:noProof/>
        </w:rPr>
        <w:t xml:space="preserve">Holmes, S. C., Johnson, N. L., Rojas-Ashe, E. E., Ceroni, T. L., Fedele, K. M., &amp; Johnson, D. M. (2019). Prevalence and Predictors of Bidirectional Violence in Survivors of Intimate Partner Violence Residing at Shelters. </w:t>
      </w:r>
      <w:r w:rsidR="002247CB">
        <w:rPr>
          <w:noProof/>
        </w:rPr>
        <w:t>Journal of Interpersonal Violence</w:t>
      </w:r>
      <w:r w:rsidRPr="003D4639">
        <w:rPr>
          <w:noProof/>
        </w:rPr>
        <w:t xml:space="preserve">, 34(16), 3492-3515. </w:t>
      </w:r>
      <w:hyperlink r:id="rId266" w:history="1">
        <w:r w:rsidR="00AF25ED" w:rsidRPr="003D4639">
          <w:rPr>
            <w:rStyle w:val="Hyperlink"/>
            <w:rFonts w:ascii="Arial" w:hAnsi="Arial"/>
          </w:rPr>
          <w:t>https://doi.org/10.1177/0886260516670183</w:t>
        </w:r>
      </w:hyperlink>
      <w:r w:rsidR="00AF25ED" w:rsidRPr="003D4639">
        <w:t xml:space="preserve"> </w:t>
      </w:r>
      <w:r w:rsidRPr="003D4639">
        <w:rPr>
          <w:noProof/>
        </w:rPr>
        <w:t xml:space="preserve"> </w:t>
      </w:r>
    </w:p>
    <w:p w14:paraId="11F81CD0" w14:textId="2708C4D2" w:rsidR="00B961E4" w:rsidRPr="003D4639" w:rsidRDefault="00B961E4" w:rsidP="00B961E4">
      <w:pPr>
        <w:rPr>
          <w:noProof/>
        </w:rPr>
      </w:pPr>
      <w:r w:rsidRPr="003D4639">
        <w:rPr>
          <w:noProof/>
        </w:rPr>
        <w:t xml:space="preserve">Johnson, M. P., Leone, J. M., &amp; Xu, Y. (2014). Intimate terrorism and situational couple violence in general surveys: ex-spouses required. Violence Against Women, 20(2), 186-207. </w:t>
      </w:r>
      <w:hyperlink r:id="rId267" w:history="1">
        <w:r w:rsidR="00AF25ED" w:rsidRPr="003D4639">
          <w:rPr>
            <w:rStyle w:val="Hyperlink"/>
            <w:rFonts w:ascii="Arial" w:hAnsi="Arial"/>
          </w:rPr>
          <w:t>https://doi.org/10.1177/1077801214521324</w:t>
        </w:r>
      </w:hyperlink>
      <w:r w:rsidR="00AF25ED" w:rsidRPr="003D4639">
        <w:t xml:space="preserve"> </w:t>
      </w:r>
      <w:r w:rsidRPr="003D4639">
        <w:rPr>
          <w:noProof/>
        </w:rPr>
        <w:t xml:space="preserve"> </w:t>
      </w:r>
    </w:p>
    <w:p w14:paraId="76761214" w14:textId="0F6877A0" w:rsidR="00B961E4" w:rsidRPr="003D4639" w:rsidRDefault="00B961E4" w:rsidP="00B961E4">
      <w:pPr>
        <w:rPr>
          <w:noProof/>
        </w:rPr>
      </w:pPr>
      <w:r w:rsidRPr="003D4639">
        <w:rPr>
          <w:noProof/>
        </w:rPr>
        <w:t xml:space="preserve">Jordan, C. E., Clark, J., Pritchard, A., &amp; Charnigo, R. (2012). Lethal and Other Serious Assaults:Disentangling Gender and Context. Crime &amp; Delinquency, 58(3), 425-455. </w:t>
      </w:r>
      <w:hyperlink r:id="rId268" w:history="1">
        <w:r w:rsidR="00AF25ED" w:rsidRPr="003D4639">
          <w:rPr>
            <w:rStyle w:val="Hyperlink"/>
            <w:rFonts w:ascii="Arial" w:hAnsi="Arial"/>
          </w:rPr>
          <w:t>https://doi.org/10.1177/0011128712436412</w:t>
        </w:r>
      </w:hyperlink>
      <w:r w:rsidR="00AF25ED" w:rsidRPr="003D4639">
        <w:t xml:space="preserve"> </w:t>
      </w:r>
      <w:r w:rsidRPr="003D4639">
        <w:rPr>
          <w:noProof/>
        </w:rPr>
        <w:t xml:space="preserve"> </w:t>
      </w:r>
    </w:p>
    <w:p w14:paraId="2AA08426" w14:textId="759B647C" w:rsidR="00B961E4" w:rsidRPr="003D4639" w:rsidRDefault="00B961E4" w:rsidP="00B961E4">
      <w:pPr>
        <w:rPr>
          <w:noProof/>
        </w:rPr>
      </w:pPr>
      <w:r w:rsidRPr="003D4639">
        <w:rPr>
          <w:noProof/>
        </w:rPr>
        <w:t xml:space="preserve">Karlsson, M. E., Temple, J. R., Weston, R., &amp; Le, V. D. (2016). Witnessing Interparental Violence and Acceptance of Dating Violence as Predictors for Teen Dating Violence Victimization. Violence Against Women, 22(5), 625-646. </w:t>
      </w:r>
      <w:hyperlink r:id="rId269" w:history="1">
        <w:r w:rsidR="00FF43BF" w:rsidRPr="003D4639">
          <w:rPr>
            <w:rStyle w:val="Hyperlink"/>
            <w:rFonts w:ascii="Arial" w:hAnsi="Arial"/>
          </w:rPr>
          <w:t>https://doi.org/10.1177/1077801215605920</w:t>
        </w:r>
      </w:hyperlink>
      <w:r w:rsidR="00FF43BF" w:rsidRPr="003D4639">
        <w:t xml:space="preserve"> </w:t>
      </w:r>
      <w:r w:rsidRPr="003D4639">
        <w:rPr>
          <w:noProof/>
        </w:rPr>
        <w:t xml:space="preserve"> </w:t>
      </w:r>
    </w:p>
    <w:p w14:paraId="6AFA7B72" w14:textId="77777777" w:rsidR="00B961E4" w:rsidRPr="003D4639" w:rsidRDefault="00B961E4" w:rsidP="00B961E4">
      <w:pPr>
        <w:rPr>
          <w:noProof/>
        </w:rPr>
      </w:pPr>
      <w:r w:rsidRPr="003D4639">
        <w:rPr>
          <w:noProof/>
        </w:rPr>
        <w:lastRenderedPageBreak/>
        <w:t xml:space="preserve">Kertesz, M., Humphreys, C., Ovenden, G., &amp; Spiteri-Staines, A. (2020). Women who use force: Final Report. Volume 1 – Executive Summary, Positive Shift Program, Evaluation of Positive Shift, and Practice Framework. University of Melbourne. </w:t>
      </w:r>
    </w:p>
    <w:p w14:paraId="265EB5DB" w14:textId="22E0DA12" w:rsidR="00B961E4" w:rsidRPr="003D4639" w:rsidRDefault="00B961E4" w:rsidP="00DF60B9">
      <w:pPr>
        <w:spacing w:line="240" w:lineRule="auto"/>
        <w:rPr>
          <w:noProof/>
        </w:rPr>
      </w:pPr>
      <w:r w:rsidRPr="003D4639">
        <w:rPr>
          <w:noProof/>
        </w:rPr>
        <w:t xml:space="preserve">Kolbe, V., &amp; Büttner, A. (2020). Domestic Violence Against Men-Prevalence and Risk Factors. </w:t>
      </w:r>
      <w:hyperlink r:id="rId270" w:history="1">
        <w:r w:rsidR="00EC668E" w:rsidRPr="00E2410C">
          <w:rPr>
            <w:rStyle w:val="Hyperlink"/>
            <w:rFonts w:ascii="Arial" w:hAnsi="Arial"/>
            <w:shd w:val="clear" w:color="auto" w:fill="FFFFFF"/>
          </w:rPr>
          <w:t>Deutsches Ärzteblatt International</w:t>
        </w:r>
      </w:hyperlink>
      <w:r w:rsidRPr="003D4639">
        <w:rPr>
          <w:noProof/>
        </w:rPr>
        <w:t xml:space="preserve">, 117(31-32), 534-541. </w:t>
      </w:r>
      <w:hyperlink r:id="rId271" w:history="1">
        <w:r w:rsidR="00A54BAC" w:rsidRPr="003D4639">
          <w:rPr>
            <w:rStyle w:val="Hyperlink"/>
            <w:rFonts w:ascii="Arial" w:hAnsi="Arial"/>
          </w:rPr>
          <w:t>https://doi.org/10.3238/arztebl.2020.0534</w:t>
        </w:r>
      </w:hyperlink>
      <w:r w:rsidR="00A54BAC" w:rsidRPr="003D4639">
        <w:t xml:space="preserve"> </w:t>
      </w:r>
      <w:r w:rsidRPr="003D4639">
        <w:rPr>
          <w:noProof/>
        </w:rPr>
        <w:t xml:space="preserve"> </w:t>
      </w:r>
    </w:p>
    <w:p w14:paraId="1A736C8D" w14:textId="4C09561A" w:rsidR="00B961E4" w:rsidRPr="003D4639" w:rsidRDefault="00B961E4" w:rsidP="00B961E4">
      <w:pPr>
        <w:rPr>
          <w:noProof/>
        </w:rPr>
      </w:pPr>
      <w:r w:rsidRPr="003D4639">
        <w:rPr>
          <w:noProof/>
        </w:rPr>
        <w:t xml:space="preserve">Larance, L. Y., &amp; Miller, S. L. (2017). In Her Own Words: Women Describe Their Use of Force Resulting in Court-Ordered Intervention. Violence Against Women, 23(12), 1536-1559. </w:t>
      </w:r>
      <w:hyperlink r:id="rId272" w:history="1">
        <w:r w:rsidR="0024302A" w:rsidRPr="003D4639">
          <w:rPr>
            <w:rStyle w:val="Hyperlink"/>
            <w:rFonts w:ascii="Arial" w:hAnsi="Arial"/>
          </w:rPr>
          <w:t>https://doi.org/10.1177/1077801216662340</w:t>
        </w:r>
      </w:hyperlink>
      <w:r w:rsidR="0024302A" w:rsidRPr="003D4639">
        <w:t xml:space="preserve"> </w:t>
      </w:r>
      <w:r w:rsidRPr="003D4639">
        <w:rPr>
          <w:noProof/>
        </w:rPr>
        <w:t xml:space="preserve"> </w:t>
      </w:r>
    </w:p>
    <w:p w14:paraId="59181677" w14:textId="4537C13E" w:rsidR="00B961E4" w:rsidRPr="003D4639" w:rsidRDefault="00B961E4" w:rsidP="00B961E4">
      <w:pPr>
        <w:rPr>
          <w:noProof/>
        </w:rPr>
      </w:pPr>
      <w:r w:rsidRPr="003D4639">
        <w:rPr>
          <w:noProof/>
        </w:rPr>
        <w:t xml:space="preserve">Larsen, S., &amp; Hamberger, L. (2015). Men’s and Women’s Experience of IPV Part II: A Review of New Developments in Comparative Studies in Clinical Populations. Journal of </w:t>
      </w:r>
      <w:r w:rsidR="00EC668E">
        <w:rPr>
          <w:noProof/>
        </w:rPr>
        <w:t>F</w:t>
      </w:r>
      <w:r w:rsidRPr="003D4639">
        <w:rPr>
          <w:noProof/>
        </w:rPr>
        <w:t xml:space="preserve">amily </w:t>
      </w:r>
      <w:r w:rsidR="00EC668E">
        <w:rPr>
          <w:noProof/>
        </w:rPr>
        <w:t>V</w:t>
      </w:r>
      <w:r w:rsidRPr="003D4639">
        <w:rPr>
          <w:noProof/>
        </w:rPr>
        <w:t xml:space="preserve">iolence, 30. </w:t>
      </w:r>
      <w:hyperlink r:id="rId273" w:history="1">
        <w:r w:rsidR="0024302A" w:rsidRPr="003D4639">
          <w:rPr>
            <w:rStyle w:val="Hyperlink"/>
            <w:rFonts w:ascii="Arial" w:hAnsi="Arial"/>
          </w:rPr>
          <w:t>https://doi.org/10.1007/s10896-015-9730-x</w:t>
        </w:r>
      </w:hyperlink>
      <w:r w:rsidR="0024302A" w:rsidRPr="003D4639">
        <w:t xml:space="preserve"> </w:t>
      </w:r>
      <w:r w:rsidRPr="003D4639">
        <w:rPr>
          <w:noProof/>
        </w:rPr>
        <w:t xml:space="preserve"> </w:t>
      </w:r>
    </w:p>
    <w:p w14:paraId="0C22CABF" w14:textId="45303C1C" w:rsidR="00B961E4" w:rsidRPr="003D4639" w:rsidRDefault="00B961E4" w:rsidP="00B961E4">
      <w:pPr>
        <w:rPr>
          <w:noProof/>
        </w:rPr>
      </w:pPr>
      <w:r w:rsidRPr="003D4639">
        <w:rPr>
          <w:noProof/>
        </w:rPr>
        <w:t xml:space="preserve">Leisring, P. A. (2013). Physical and Emotional Abuse in Romantic Relationships:Motivation for Perpetration Among College Women. Journal of Interpersonal Violence, 28(7), 1437-1454. </w:t>
      </w:r>
      <w:hyperlink r:id="rId274" w:history="1">
        <w:r w:rsidR="0024302A" w:rsidRPr="003D4639">
          <w:rPr>
            <w:rStyle w:val="Hyperlink"/>
            <w:rFonts w:ascii="Arial" w:hAnsi="Arial"/>
          </w:rPr>
          <w:t>https://doi.org/10.1177/0886260512468236</w:t>
        </w:r>
      </w:hyperlink>
      <w:r w:rsidR="0024302A" w:rsidRPr="003D4639">
        <w:t xml:space="preserve"> </w:t>
      </w:r>
      <w:r w:rsidRPr="003D4639">
        <w:rPr>
          <w:noProof/>
        </w:rPr>
        <w:t xml:space="preserve"> </w:t>
      </w:r>
    </w:p>
    <w:p w14:paraId="2DC8AA00" w14:textId="4CE06384" w:rsidR="00B961E4" w:rsidRPr="003D4639" w:rsidRDefault="00B961E4" w:rsidP="00B961E4">
      <w:pPr>
        <w:rPr>
          <w:noProof/>
        </w:rPr>
      </w:pPr>
      <w:r w:rsidRPr="003D4639">
        <w:rPr>
          <w:noProof/>
        </w:rPr>
        <w:t xml:space="preserve">Mackay, J., Bowen, E., Walker, K., &amp; O'Doherty, L. (2018). Risk factors for female perpetrators of intimate partner violence within criminal justice settings: A systematic review. Aggression and Violent Behavior, 41, 128-146. </w:t>
      </w:r>
      <w:hyperlink r:id="rId275" w:history="1">
        <w:r w:rsidR="008D1034" w:rsidRPr="00E2410C">
          <w:rPr>
            <w:rStyle w:val="Hyperlink"/>
            <w:rFonts w:ascii="Arial" w:hAnsi="Arial"/>
          </w:rPr>
          <w:t>https://doi.org/10.1016/j.avb.2018.06.004</w:t>
        </w:r>
      </w:hyperlink>
      <w:r w:rsidR="0024302A" w:rsidRPr="003D4639">
        <w:t xml:space="preserve"> </w:t>
      </w:r>
      <w:r w:rsidRPr="003D4639">
        <w:rPr>
          <w:noProof/>
        </w:rPr>
        <w:t xml:space="preserve"> </w:t>
      </w:r>
    </w:p>
    <w:p w14:paraId="062E86B7" w14:textId="5479B711" w:rsidR="00B961E4" w:rsidRPr="003D4639" w:rsidRDefault="00B961E4" w:rsidP="00B961E4">
      <w:pPr>
        <w:rPr>
          <w:noProof/>
        </w:rPr>
      </w:pPr>
      <w:r w:rsidRPr="003D4639">
        <w:rPr>
          <w:noProof/>
        </w:rPr>
        <w:t xml:space="preserve">McKeown, A. (2014). Female offenders who commit domestic violence: Aggression characteristics and potential treatment pathways. Journal of Forensic Practice, 16. </w:t>
      </w:r>
      <w:hyperlink r:id="rId276" w:history="1">
        <w:r w:rsidR="0024302A" w:rsidRPr="003D4639">
          <w:rPr>
            <w:rStyle w:val="Hyperlink"/>
            <w:rFonts w:ascii="Arial" w:hAnsi="Arial"/>
          </w:rPr>
          <w:t>https://doi.org/10.1108/JFP-01-2013-0007</w:t>
        </w:r>
      </w:hyperlink>
      <w:r w:rsidR="0024302A" w:rsidRPr="003D4639">
        <w:t xml:space="preserve"> </w:t>
      </w:r>
      <w:r w:rsidRPr="003D4639">
        <w:rPr>
          <w:noProof/>
        </w:rPr>
        <w:t xml:space="preserve"> </w:t>
      </w:r>
    </w:p>
    <w:p w14:paraId="41F2BD3F" w14:textId="60BE24B7" w:rsidR="00B961E4" w:rsidRPr="003D4639" w:rsidRDefault="00B961E4" w:rsidP="00B961E4">
      <w:pPr>
        <w:rPr>
          <w:noProof/>
        </w:rPr>
      </w:pPr>
      <w:r w:rsidRPr="003D4639">
        <w:rPr>
          <w:noProof/>
        </w:rPr>
        <w:t xml:space="preserve">Myhill, A. (2015). Measuring coercive control: What can we learn from national population surveys? Violence Against Women, 21(3), 355-375. </w:t>
      </w:r>
      <w:hyperlink r:id="rId277" w:history="1">
        <w:r w:rsidR="00483EE1" w:rsidRPr="00E2410C">
          <w:rPr>
            <w:rStyle w:val="Hyperlink"/>
            <w:rFonts w:ascii="Arial" w:hAnsi="Arial"/>
            <w:noProof/>
          </w:rPr>
          <w:t>https://doi.org/10.1177/1077801214568032</w:t>
        </w:r>
      </w:hyperlink>
      <w:r w:rsidR="00483EE1">
        <w:rPr>
          <w:noProof/>
        </w:rPr>
        <w:t xml:space="preserve"> </w:t>
      </w:r>
    </w:p>
    <w:p w14:paraId="1852FE85" w14:textId="40971C71" w:rsidR="00B961E4" w:rsidRPr="003D4639" w:rsidRDefault="00B961E4" w:rsidP="00B961E4">
      <w:pPr>
        <w:rPr>
          <w:noProof/>
        </w:rPr>
      </w:pPr>
      <w:r w:rsidRPr="003D4639">
        <w:rPr>
          <w:noProof/>
        </w:rPr>
        <w:t xml:space="preserve">Neal, A. M., &amp; Edwards, K. M. (2017). Perpetrators’ and Victims’ Attributions for IPV: A Critical Review of the Literature. Trauma, Violence, &amp; Abuse, 18(3), 239-267. </w:t>
      </w:r>
      <w:hyperlink r:id="rId278" w:history="1">
        <w:r w:rsidR="0082655D" w:rsidRPr="003D4639">
          <w:rPr>
            <w:rStyle w:val="Hyperlink"/>
            <w:rFonts w:ascii="Arial" w:hAnsi="Arial"/>
          </w:rPr>
          <w:t>https://doi.org/10.1177/1524838015603551</w:t>
        </w:r>
      </w:hyperlink>
      <w:r w:rsidR="0082655D" w:rsidRPr="003D4639">
        <w:t xml:space="preserve"> </w:t>
      </w:r>
      <w:r w:rsidRPr="003D4639">
        <w:rPr>
          <w:noProof/>
        </w:rPr>
        <w:t xml:space="preserve"> </w:t>
      </w:r>
    </w:p>
    <w:p w14:paraId="42FAE59F" w14:textId="6311CF42" w:rsidR="00B961E4" w:rsidRPr="003D4639" w:rsidRDefault="00B961E4" w:rsidP="00B961E4">
      <w:pPr>
        <w:rPr>
          <w:noProof/>
        </w:rPr>
      </w:pPr>
      <w:r w:rsidRPr="003D4639">
        <w:rPr>
          <w:noProof/>
        </w:rPr>
        <w:t xml:space="preserve">Nybergh, L., Enander, V., &amp; Krantz, G. (2016). Theoretical Considerations on Men’s Experiences of Intimate Partner Violence: An Interview-Based Study. Journal of family violence, 31. </w:t>
      </w:r>
      <w:hyperlink r:id="rId279" w:history="1">
        <w:r w:rsidR="0082655D" w:rsidRPr="003D4639">
          <w:rPr>
            <w:rStyle w:val="Hyperlink"/>
            <w:rFonts w:ascii="Arial" w:hAnsi="Arial"/>
          </w:rPr>
          <w:t>https://doi.org/10.1007/s10896-015-9785-8</w:t>
        </w:r>
      </w:hyperlink>
      <w:r w:rsidR="0082655D" w:rsidRPr="003D4639">
        <w:t xml:space="preserve"> </w:t>
      </w:r>
      <w:r w:rsidRPr="003D4639">
        <w:rPr>
          <w:noProof/>
        </w:rPr>
        <w:t xml:space="preserve"> </w:t>
      </w:r>
    </w:p>
    <w:p w14:paraId="2E47CC2B" w14:textId="6D720326" w:rsidR="00B961E4" w:rsidRPr="003D4639" w:rsidRDefault="00B961E4" w:rsidP="00B961E4">
      <w:pPr>
        <w:rPr>
          <w:noProof/>
        </w:rPr>
      </w:pPr>
      <w:r w:rsidRPr="003D4639">
        <w:rPr>
          <w:noProof/>
        </w:rPr>
        <w:t xml:space="preserve">Ortiz, E., Shorey, R. C., &amp; Cornelius, T. L. (2015). An Examination of Emotion Regulation and Alcohol Use as Risk Factors for Female-Perpetrated Dating Violence. Violence Vict, 30(3), 417-431. </w:t>
      </w:r>
      <w:hyperlink r:id="rId280" w:history="1">
        <w:r w:rsidR="0082655D" w:rsidRPr="003D4639">
          <w:rPr>
            <w:rStyle w:val="Hyperlink"/>
            <w:rFonts w:ascii="Arial" w:hAnsi="Arial"/>
          </w:rPr>
          <w:t>https://doi.org/10.1891/0886-6708.vv-d-13-00173</w:t>
        </w:r>
      </w:hyperlink>
      <w:r w:rsidR="0082655D" w:rsidRPr="003D4639">
        <w:t xml:space="preserve"> </w:t>
      </w:r>
      <w:r w:rsidRPr="003D4639">
        <w:rPr>
          <w:noProof/>
        </w:rPr>
        <w:t xml:space="preserve"> </w:t>
      </w:r>
    </w:p>
    <w:p w14:paraId="13706B6F" w14:textId="77777777" w:rsidR="00B961E4" w:rsidRPr="003D4639" w:rsidRDefault="00B961E4" w:rsidP="00B961E4">
      <w:pPr>
        <w:rPr>
          <w:noProof/>
        </w:rPr>
      </w:pPr>
      <w:r w:rsidRPr="003D4639">
        <w:rPr>
          <w:noProof/>
        </w:rPr>
        <w:t xml:space="preserve">Our Watch. (2018). Changing the picture: a national resource to support the prevention of violence against Aboriginal and Torres Strait Islander women and their children (Our Watch, Ed.). Our Watch. </w:t>
      </w:r>
    </w:p>
    <w:p w14:paraId="5AD644AF" w14:textId="77777777" w:rsidR="00B961E4" w:rsidRPr="003D4639" w:rsidRDefault="00B961E4" w:rsidP="00B961E4">
      <w:pPr>
        <w:rPr>
          <w:noProof/>
        </w:rPr>
      </w:pPr>
      <w:r w:rsidRPr="003D4639">
        <w:rPr>
          <w:noProof/>
        </w:rPr>
        <w:t xml:space="preserve">Our Watch, ANROWS, &amp; VicHealth. (2015). Change the story: A shared framework for the primary prevention of violence against women and their children in Australia. Our Watch. </w:t>
      </w:r>
    </w:p>
    <w:p w14:paraId="6915D2BA" w14:textId="77777777" w:rsidR="00B961E4" w:rsidRPr="003D4639" w:rsidRDefault="00B961E4" w:rsidP="00B961E4">
      <w:pPr>
        <w:rPr>
          <w:noProof/>
        </w:rPr>
      </w:pPr>
      <w:r w:rsidRPr="003D4639">
        <w:rPr>
          <w:noProof/>
        </w:rPr>
        <w:t xml:space="preserve">Our Watch &amp; Women with Disabilities Victoria. (2022). Changing the landscape. A national resource to prevent violence against women and girls with disabilities (Our Watch, Ed.). Our Watch. </w:t>
      </w:r>
    </w:p>
    <w:p w14:paraId="05420BA8" w14:textId="08B840A7" w:rsidR="00B961E4" w:rsidRPr="003D4639" w:rsidRDefault="00B961E4" w:rsidP="00B961E4">
      <w:pPr>
        <w:rPr>
          <w:noProof/>
        </w:rPr>
      </w:pPr>
      <w:r w:rsidRPr="003D4639">
        <w:rPr>
          <w:noProof/>
        </w:rPr>
        <w:t xml:space="preserve">Perryman, S., &amp; Appleton, J. (2016). Male victims of domestic abuse: implications for health visiting practice. Journal of Research in Nursing, 21, 386-414. </w:t>
      </w:r>
      <w:hyperlink r:id="rId281" w:history="1">
        <w:r w:rsidR="0082655D" w:rsidRPr="003D4639">
          <w:rPr>
            <w:rStyle w:val="Hyperlink"/>
            <w:rFonts w:ascii="Arial" w:hAnsi="Arial"/>
          </w:rPr>
          <w:t>https://doi.org/10.1177/1744987116653785</w:t>
        </w:r>
      </w:hyperlink>
      <w:r w:rsidR="0082655D" w:rsidRPr="003D4639">
        <w:t xml:space="preserve"> </w:t>
      </w:r>
      <w:r w:rsidRPr="003D4639">
        <w:rPr>
          <w:noProof/>
        </w:rPr>
        <w:t xml:space="preserve"> </w:t>
      </w:r>
    </w:p>
    <w:p w14:paraId="51C5D697" w14:textId="79F33F7F" w:rsidR="00B961E4" w:rsidRPr="003D4639" w:rsidRDefault="00B961E4" w:rsidP="00B961E4">
      <w:pPr>
        <w:rPr>
          <w:noProof/>
        </w:rPr>
      </w:pPr>
      <w:r w:rsidRPr="003D4639">
        <w:rPr>
          <w:noProof/>
        </w:rPr>
        <w:t xml:space="preserve">Pornari, C. D., Dixon, L., &amp; Humphreys, G. W. (2013). Systematically identifying implicit theories in male and female intimate partner violence perpetrators. Aggression and Violent Behavior, 18(5), 496-505. </w:t>
      </w:r>
      <w:hyperlink r:id="rId282" w:history="1">
        <w:r w:rsidR="008D1034" w:rsidRPr="00E2410C">
          <w:rPr>
            <w:rStyle w:val="Hyperlink"/>
            <w:rFonts w:ascii="Arial" w:hAnsi="Arial"/>
          </w:rPr>
          <w:t>https://doi.org/10.1016/j.avb.2013.07.005</w:t>
        </w:r>
      </w:hyperlink>
      <w:r w:rsidR="00C91334" w:rsidRPr="003D4639">
        <w:t xml:space="preserve"> </w:t>
      </w:r>
      <w:r w:rsidRPr="003D4639">
        <w:rPr>
          <w:noProof/>
        </w:rPr>
        <w:t xml:space="preserve"> </w:t>
      </w:r>
    </w:p>
    <w:p w14:paraId="2DC63F4A" w14:textId="06FD3B5F" w:rsidR="00B961E4" w:rsidRPr="003D4639" w:rsidRDefault="00B961E4" w:rsidP="00B961E4">
      <w:pPr>
        <w:rPr>
          <w:noProof/>
        </w:rPr>
      </w:pPr>
      <w:r w:rsidRPr="003D4639">
        <w:rPr>
          <w:noProof/>
        </w:rPr>
        <w:lastRenderedPageBreak/>
        <w:t xml:space="preserve">Pu, D. F., Rodriguez, C. M., &amp; Dimperio, M. D. (2022). Factors Distinguishing Reciprocal Versus Nonreciprocal Intimate Partner Violence Across Time and Reporter. </w:t>
      </w:r>
      <w:r w:rsidR="002247CB">
        <w:rPr>
          <w:noProof/>
        </w:rPr>
        <w:t>Journal of Interpersonal Violence</w:t>
      </w:r>
      <w:r w:rsidRPr="003D4639">
        <w:rPr>
          <w:noProof/>
        </w:rPr>
        <w:t xml:space="preserve">, 37(15-16), Np13654-np13684. </w:t>
      </w:r>
      <w:hyperlink r:id="rId283" w:history="1">
        <w:r w:rsidR="00C91334" w:rsidRPr="003D4639">
          <w:rPr>
            <w:rStyle w:val="Hyperlink"/>
            <w:rFonts w:ascii="Arial" w:hAnsi="Arial"/>
          </w:rPr>
          <w:t>https://doi.org/10.1177/08862605211001475</w:t>
        </w:r>
      </w:hyperlink>
      <w:r w:rsidR="00C91334" w:rsidRPr="003D4639">
        <w:t xml:space="preserve"> </w:t>
      </w:r>
      <w:r w:rsidRPr="003D4639">
        <w:rPr>
          <w:noProof/>
        </w:rPr>
        <w:t xml:space="preserve"> </w:t>
      </w:r>
    </w:p>
    <w:p w14:paraId="2976CAF5" w14:textId="0AEA3EDB" w:rsidR="00B961E4" w:rsidRPr="003D4639" w:rsidRDefault="00B961E4" w:rsidP="00B961E4">
      <w:pPr>
        <w:rPr>
          <w:noProof/>
        </w:rPr>
      </w:pPr>
      <w:r w:rsidRPr="003D4639">
        <w:rPr>
          <w:noProof/>
        </w:rPr>
        <w:t xml:space="preserve">Rivera, E., Kubiak, S., &amp; Bybee, D. (2014). Patterns of Women's Aggression Against Partners and Others: Broadening Our Understanding of Violence. American Journal of Community Psychology, 54. </w:t>
      </w:r>
      <w:hyperlink r:id="rId284" w:history="1">
        <w:r w:rsidR="00C91334" w:rsidRPr="003D4639">
          <w:rPr>
            <w:rStyle w:val="Hyperlink"/>
            <w:rFonts w:ascii="Arial" w:hAnsi="Arial"/>
          </w:rPr>
          <w:t>https://doi.org/10.1007/s10464-014-9679-6</w:t>
        </w:r>
      </w:hyperlink>
      <w:r w:rsidR="00C91334" w:rsidRPr="003D4639">
        <w:t xml:space="preserve"> </w:t>
      </w:r>
      <w:r w:rsidRPr="003D4639">
        <w:rPr>
          <w:noProof/>
        </w:rPr>
        <w:t xml:space="preserve"> </w:t>
      </w:r>
    </w:p>
    <w:p w14:paraId="4D54E102" w14:textId="628C6963" w:rsidR="00B961E4" w:rsidRPr="003D4639" w:rsidRDefault="00B961E4" w:rsidP="00B961E4">
      <w:pPr>
        <w:rPr>
          <w:noProof/>
        </w:rPr>
      </w:pPr>
      <w:r w:rsidRPr="003D4639">
        <w:rPr>
          <w:noProof/>
        </w:rPr>
        <w:t xml:space="preserve">Sita, T., &amp; Dear, G. (2020). Four Case Studies Examining Male Victims of Intimate Partner Abuse. </w:t>
      </w:r>
      <w:r w:rsidRPr="00DF60B9">
        <w:rPr>
          <w:i/>
          <w:iCs/>
          <w:noProof/>
        </w:rPr>
        <w:t>Journal of Aggression, Maltreatment &amp; Trauma</w:t>
      </w:r>
      <w:r w:rsidRPr="003D4639">
        <w:rPr>
          <w:noProof/>
        </w:rPr>
        <w:t xml:space="preserve">, 30, 1-22. </w:t>
      </w:r>
      <w:hyperlink r:id="rId285" w:history="1">
        <w:r w:rsidR="00C91334" w:rsidRPr="003D4639">
          <w:rPr>
            <w:rStyle w:val="Hyperlink"/>
            <w:rFonts w:ascii="Arial" w:hAnsi="Arial"/>
          </w:rPr>
          <w:t>https://doi.org/10.1080/10926771.2019.1709593</w:t>
        </w:r>
      </w:hyperlink>
      <w:r w:rsidR="00C91334" w:rsidRPr="003D4639">
        <w:t xml:space="preserve"> </w:t>
      </w:r>
      <w:r w:rsidRPr="003D4639">
        <w:rPr>
          <w:noProof/>
        </w:rPr>
        <w:t xml:space="preserve"> </w:t>
      </w:r>
    </w:p>
    <w:p w14:paraId="4C48F8EB" w14:textId="3BDB68CE" w:rsidR="00B961E4" w:rsidRPr="003D4639" w:rsidRDefault="00B961E4" w:rsidP="00B961E4">
      <w:pPr>
        <w:rPr>
          <w:noProof/>
        </w:rPr>
      </w:pPr>
      <w:r w:rsidRPr="003D4639">
        <w:rPr>
          <w:noProof/>
        </w:rPr>
        <w:t xml:space="preserve">Spencer, C. M., Stith, S. M., &amp; Cafferky, B. (2022). What Puts Individuals at Risk for Physical Intimate Partner Violence Perpetration? A Meta-Analysis Examining Risk Markers for Men and Women. </w:t>
      </w:r>
      <w:r w:rsidR="0064363B" w:rsidRPr="0064363B">
        <w:rPr>
          <w:i/>
          <w:iCs/>
          <w:noProof/>
        </w:rPr>
        <w:t>Trauma, Violence &amp; Abuse</w:t>
      </w:r>
      <w:r w:rsidRPr="003D4639">
        <w:rPr>
          <w:noProof/>
        </w:rPr>
        <w:t xml:space="preserve">, 23(1), 36-51. </w:t>
      </w:r>
      <w:hyperlink r:id="rId286" w:history="1">
        <w:r w:rsidR="00C91334" w:rsidRPr="003D4639">
          <w:rPr>
            <w:rStyle w:val="Hyperlink"/>
            <w:rFonts w:ascii="Arial" w:hAnsi="Arial"/>
          </w:rPr>
          <w:t>https://doi.org/10.1177/1524838020925776</w:t>
        </w:r>
      </w:hyperlink>
      <w:r w:rsidR="00C91334" w:rsidRPr="003D4639">
        <w:t xml:space="preserve"> </w:t>
      </w:r>
      <w:r w:rsidRPr="003D4639">
        <w:rPr>
          <w:noProof/>
        </w:rPr>
        <w:t xml:space="preserve"> </w:t>
      </w:r>
    </w:p>
    <w:p w14:paraId="26823E7E" w14:textId="6B5070A3" w:rsidR="00B961E4" w:rsidRPr="003D4639" w:rsidRDefault="00B961E4" w:rsidP="00B961E4">
      <w:pPr>
        <w:rPr>
          <w:noProof/>
        </w:rPr>
      </w:pPr>
      <w:r w:rsidRPr="003D4639">
        <w:rPr>
          <w:noProof/>
        </w:rPr>
        <w:t xml:space="preserve">Stewart, L. A., Gabora, N., Allegri, N., &amp; Slavin-Stewart, M. C. (2014). Profile of female perpetrators of intimate partner violence in an offender population: Implications for treatment. </w:t>
      </w:r>
      <w:r w:rsidRPr="00DF60B9">
        <w:rPr>
          <w:i/>
          <w:iCs/>
          <w:noProof/>
        </w:rPr>
        <w:t xml:space="preserve">Partner </w:t>
      </w:r>
      <w:r w:rsidR="00483EE1">
        <w:rPr>
          <w:i/>
          <w:iCs/>
          <w:noProof/>
        </w:rPr>
        <w:t>A</w:t>
      </w:r>
      <w:r w:rsidRPr="00DF60B9">
        <w:rPr>
          <w:i/>
          <w:iCs/>
          <w:noProof/>
        </w:rPr>
        <w:t>buse</w:t>
      </w:r>
      <w:r w:rsidRPr="003D4639">
        <w:rPr>
          <w:noProof/>
        </w:rPr>
        <w:t xml:space="preserve">, 5(2), 168-188. </w:t>
      </w:r>
    </w:p>
    <w:p w14:paraId="6DA4298F" w14:textId="07FE1A33" w:rsidR="00B961E4" w:rsidRPr="003D4639" w:rsidRDefault="00B961E4" w:rsidP="00B961E4">
      <w:pPr>
        <w:rPr>
          <w:noProof/>
        </w:rPr>
      </w:pPr>
      <w:r w:rsidRPr="003D4639">
        <w:rPr>
          <w:noProof/>
        </w:rPr>
        <w:t xml:space="preserve">Szalewski, A., Huff-Corzine, L., &amp; Reckdenwald, A. (2019). Trading Places: Microlevel Predictors of Women Who Commit Intimate Partner Homicide. </w:t>
      </w:r>
      <w:r w:rsidRPr="00DF60B9">
        <w:rPr>
          <w:i/>
          <w:iCs/>
          <w:noProof/>
        </w:rPr>
        <w:t xml:space="preserve">Homicide </w:t>
      </w:r>
      <w:r w:rsidR="00483EE1">
        <w:rPr>
          <w:i/>
          <w:iCs/>
          <w:noProof/>
        </w:rPr>
        <w:t>S</w:t>
      </w:r>
      <w:r w:rsidRPr="00DF60B9">
        <w:rPr>
          <w:i/>
          <w:iCs/>
          <w:noProof/>
        </w:rPr>
        <w:t>tudies</w:t>
      </w:r>
      <w:r w:rsidRPr="003D4639">
        <w:rPr>
          <w:noProof/>
        </w:rPr>
        <w:t xml:space="preserve">, 23(4), 344-361. </w:t>
      </w:r>
      <w:hyperlink r:id="rId287" w:history="1">
        <w:r w:rsidR="001D5405" w:rsidRPr="003D4639">
          <w:rPr>
            <w:rStyle w:val="Hyperlink"/>
            <w:rFonts w:ascii="Arial" w:hAnsi="Arial"/>
          </w:rPr>
          <w:t>https://doi.org/10.1177/1088767919829514</w:t>
        </w:r>
      </w:hyperlink>
      <w:r w:rsidR="001D5405" w:rsidRPr="003D4639">
        <w:t xml:space="preserve"> </w:t>
      </w:r>
      <w:r w:rsidRPr="003D4639">
        <w:rPr>
          <w:noProof/>
        </w:rPr>
        <w:t xml:space="preserve"> </w:t>
      </w:r>
    </w:p>
    <w:p w14:paraId="4DDB3F38" w14:textId="4553B6B0" w:rsidR="00B961E4" w:rsidRPr="003D4639" w:rsidRDefault="00B961E4" w:rsidP="00B961E4">
      <w:pPr>
        <w:rPr>
          <w:noProof/>
        </w:rPr>
      </w:pPr>
      <w:r w:rsidRPr="003D4639">
        <w:rPr>
          <w:noProof/>
        </w:rPr>
        <w:t xml:space="preserve">Theobald, D., Farrington, D. P., Ttofi, M. M., &amp; Crago, R. V. (2016). Risk factors for dating violence versus cohabiting violence: Results from the third generation of the Cambridge Study in Delinquent Development. </w:t>
      </w:r>
      <w:r w:rsidRPr="00DF60B9">
        <w:rPr>
          <w:i/>
          <w:iCs/>
          <w:noProof/>
        </w:rPr>
        <w:t>Crim</w:t>
      </w:r>
      <w:r w:rsidR="0064363B">
        <w:rPr>
          <w:i/>
          <w:iCs/>
          <w:noProof/>
        </w:rPr>
        <w:t>inal</w:t>
      </w:r>
      <w:r w:rsidRPr="00DF60B9">
        <w:rPr>
          <w:i/>
          <w:iCs/>
          <w:noProof/>
        </w:rPr>
        <w:t xml:space="preserve"> Behav</w:t>
      </w:r>
      <w:r w:rsidR="0064363B">
        <w:rPr>
          <w:i/>
          <w:iCs/>
          <w:noProof/>
        </w:rPr>
        <w:t>iour and</w:t>
      </w:r>
      <w:r w:rsidRPr="00DF60B9">
        <w:rPr>
          <w:i/>
          <w:iCs/>
          <w:noProof/>
        </w:rPr>
        <w:t xml:space="preserve"> Ment</w:t>
      </w:r>
      <w:r w:rsidR="0064363B">
        <w:rPr>
          <w:i/>
          <w:iCs/>
          <w:noProof/>
        </w:rPr>
        <w:t>al</w:t>
      </w:r>
      <w:r w:rsidRPr="00DF60B9">
        <w:rPr>
          <w:i/>
          <w:iCs/>
          <w:noProof/>
        </w:rPr>
        <w:t xml:space="preserve"> Health</w:t>
      </w:r>
      <w:r w:rsidRPr="003D4639">
        <w:rPr>
          <w:noProof/>
        </w:rPr>
        <w:t xml:space="preserve">, 26(4), 229-239. </w:t>
      </w:r>
      <w:hyperlink r:id="rId288" w:history="1">
        <w:r w:rsidR="00F168CA" w:rsidRPr="003D4639">
          <w:rPr>
            <w:rStyle w:val="Hyperlink"/>
            <w:rFonts w:ascii="Arial" w:hAnsi="Arial"/>
          </w:rPr>
          <w:t>https://doi.org/10.1002/cbm.2017</w:t>
        </w:r>
      </w:hyperlink>
      <w:r w:rsidR="00F168CA" w:rsidRPr="003D4639">
        <w:t xml:space="preserve"> </w:t>
      </w:r>
      <w:r w:rsidRPr="003D4639">
        <w:rPr>
          <w:noProof/>
        </w:rPr>
        <w:t xml:space="preserve"> </w:t>
      </w:r>
    </w:p>
    <w:p w14:paraId="6F153350" w14:textId="3A3FC91B" w:rsidR="00B961E4" w:rsidRPr="003D4639" w:rsidRDefault="00B961E4" w:rsidP="00B961E4">
      <w:pPr>
        <w:rPr>
          <w:noProof/>
        </w:rPr>
      </w:pPr>
      <w:r w:rsidRPr="003D4639">
        <w:rPr>
          <w:noProof/>
        </w:rPr>
        <w:t xml:space="preserve">Velopulos, C. G., Carmichael, H., Zakrison, T. L., &amp; Crandall, M. (2019). Comparison of male and female victims of intimate partner homicide and bidirectionality-an analysis of the national violent death reporting system. </w:t>
      </w:r>
      <w:r w:rsidR="0064363B" w:rsidRPr="00DF60B9">
        <w:rPr>
          <w:rFonts w:asciiTheme="minorHAnsi" w:hAnsiTheme="minorHAnsi" w:cstheme="minorHAnsi"/>
          <w:i/>
          <w:iCs/>
          <w:color w:val="003639" w:themeColor="text1"/>
        </w:rPr>
        <w:t>Journal of Trauma and Acute Care Surgery</w:t>
      </w:r>
      <w:r w:rsidRPr="003D4639">
        <w:rPr>
          <w:noProof/>
        </w:rPr>
        <w:t xml:space="preserve">, 87(2), 331-336. </w:t>
      </w:r>
      <w:hyperlink r:id="rId289" w:history="1">
        <w:r w:rsidR="004A373B" w:rsidRPr="003D4639">
          <w:rPr>
            <w:rStyle w:val="Hyperlink"/>
            <w:rFonts w:ascii="Arial" w:hAnsi="Arial"/>
          </w:rPr>
          <w:t>https://doi.org/10.1097/ta.0000000000002276</w:t>
        </w:r>
      </w:hyperlink>
      <w:r w:rsidR="004A373B" w:rsidRPr="003D4639">
        <w:t xml:space="preserve"> </w:t>
      </w:r>
      <w:r w:rsidRPr="003D4639">
        <w:rPr>
          <w:noProof/>
        </w:rPr>
        <w:t xml:space="preserve"> </w:t>
      </w:r>
    </w:p>
    <w:p w14:paraId="1B5E7A74" w14:textId="170E9F28" w:rsidR="00B961E4" w:rsidRPr="003D4639" w:rsidRDefault="00B961E4" w:rsidP="00B961E4">
      <w:pPr>
        <w:rPr>
          <w:noProof/>
        </w:rPr>
      </w:pPr>
      <w:r w:rsidRPr="003D4639">
        <w:rPr>
          <w:noProof/>
        </w:rPr>
        <w:t xml:space="preserve">Walker, A., Lyall, K., Silva, D., Craigie, G., Mayshak, R., Costa, B., Hyder, S., &amp; Bentley, A. (2019). Male victims of female-perpetrated intimate partner violence, help-seeking, and reporting behaviors: A qualitative study. </w:t>
      </w:r>
      <w:r w:rsidRPr="00DF60B9">
        <w:rPr>
          <w:i/>
          <w:iCs/>
          <w:noProof/>
        </w:rPr>
        <w:t>Psychology of Men &amp; Masculinities</w:t>
      </w:r>
      <w:r w:rsidRPr="003D4639">
        <w:rPr>
          <w:noProof/>
        </w:rPr>
        <w:t xml:space="preserve">, 21. </w:t>
      </w:r>
      <w:hyperlink r:id="rId290" w:history="1">
        <w:r w:rsidR="004A373B" w:rsidRPr="003D4639">
          <w:rPr>
            <w:rStyle w:val="Hyperlink"/>
            <w:rFonts w:ascii="Arial" w:hAnsi="Arial"/>
          </w:rPr>
          <w:t>https://doi.org/10.1037/men0000222</w:t>
        </w:r>
      </w:hyperlink>
      <w:r w:rsidR="004A373B" w:rsidRPr="003D4639">
        <w:t xml:space="preserve"> </w:t>
      </w:r>
      <w:r w:rsidRPr="003D4639">
        <w:rPr>
          <w:noProof/>
        </w:rPr>
        <w:t xml:space="preserve"> </w:t>
      </w:r>
    </w:p>
    <w:p w14:paraId="128C6752" w14:textId="4B5B93E0" w:rsidR="00B961E4" w:rsidRPr="003D4639" w:rsidRDefault="00B961E4" w:rsidP="00B961E4">
      <w:pPr>
        <w:rPr>
          <w:noProof/>
        </w:rPr>
      </w:pPr>
      <w:r w:rsidRPr="003D4639">
        <w:rPr>
          <w:noProof/>
        </w:rPr>
        <w:t xml:space="preserve">Warren, A., Martin, R., &amp; Chung, D. (2020). Women who use force: Final Report. Volume 2 – International Literature Review. University of Melbourne. </w:t>
      </w:r>
      <w:hyperlink r:id="rId291" w:history="1">
        <w:r w:rsidR="004A373B" w:rsidRPr="003D4639">
          <w:rPr>
            <w:rStyle w:val="Hyperlink"/>
            <w:rFonts w:ascii="Arial" w:hAnsi="Arial"/>
          </w:rPr>
          <w:t>https://vawc.com.au/warren-a-martin-r-chung-d-2020-women-who-use-force-final-report-volume-2-international-literature-review-melbourne-university-of-melbourne/</w:t>
        </w:r>
      </w:hyperlink>
      <w:r w:rsidR="004A373B" w:rsidRPr="003D4639">
        <w:t xml:space="preserve"> </w:t>
      </w:r>
      <w:r w:rsidRPr="003D4639">
        <w:rPr>
          <w:noProof/>
        </w:rPr>
        <w:t xml:space="preserve"> </w:t>
      </w:r>
    </w:p>
    <w:p w14:paraId="3A59E65E" w14:textId="3C12DB96" w:rsidR="00B961E4" w:rsidRPr="003D4639" w:rsidRDefault="00B961E4" w:rsidP="00B961E4">
      <w:pPr>
        <w:rPr>
          <w:noProof/>
        </w:rPr>
      </w:pPr>
      <w:r w:rsidRPr="003D4639">
        <w:rPr>
          <w:noProof/>
        </w:rPr>
        <w:t xml:space="preserve">Whitaker, M. P. (2014). Motivational attributions about intimate partner violence among male and female perpetrators. </w:t>
      </w:r>
      <w:r w:rsidR="002247CB" w:rsidRPr="00DF60B9">
        <w:rPr>
          <w:i/>
          <w:iCs/>
          <w:noProof/>
        </w:rPr>
        <w:t>Journal of Interpersonal Violence</w:t>
      </w:r>
      <w:r w:rsidRPr="003D4639">
        <w:rPr>
          <w:noProof/>
        </w:rPr>
        <w:t xml:space="preserve">, 29(3), 517-535. </w:t>
      </w:r>
      <w:hyperlink r:id="rId292" w:history="1">
        <w:r w:rsidR="004A373B" w:rsidRPr="003D4639">
          <w:rPr>
            <w:rStyle w:val="Hyperlink"/>
            <w:rFonts w:ascii="Arial" w:hAnsi="Arial"/>
          </w:rPr>
          <w:t>https://doi.org/10.1177/0886260513505211</w:t>
        </w:r>
      </w:hyperlink>
    </w:p>
    <w:p w14:paraId="25E770E0" w14:textId="77777777" w:rsidR="00B961E4" w:rsidRPr="003D4639" w:rsidRDefault="00B961E4" w:rsidP="00B23298">
      <w:pPr>
        <w:pStyle w:val="Heading2"/>
        <w:numPr>
          <w:ilvl w:val="0"/>
          <w:numId w:val="50"/>
        </w:numPr>
      </w:pPr>
      <w:r w:rsidRPr="003D4639">
        <w:t xml:space="preserve">A summary of the evidence pertaining to non-partner sexual violence (Antonia Quadara)  </w:t>
      </w:r>
    </w:p>
    <w:p w14:paraId="3AE21B37" w14:textId="3A7EEDF9" w:rsidR="00B961E4" w:rsidRPr="003D4639" w:rsidRDefault="00B961E4" w:rsidP="00B961E4">
      <w:pPr>
        <w:rPr>
          <w:noProof/>
        </w:rPr>
      </w:pPr>
      <w:r w:rsidRPr="003D4639">
        <w:rPr>
          <w:noProof/>
        </w:rPr>
        <w:lastRenderedPageBreak/>
        <w:t xml:space="preserve">Abbey, A., Wegner, R., Pierce, J., &amp; Jacques-Tiura, A. J. (2012). Patterns of Sexual Aggression in a Community Sample of Young Men: Risk Factors Associated with Persistence, Desistance, and Initiation Over a One Year Interval. </w:t>
      </w:r>
      <w:r w:rsidRPr="003D4639">
        <w:rPr>
          <w:i/>
          <w:noProof/>
        </w:rPr>
        <w:t>Psychol</w:t>
      </w:r>
      <w:r w:rsidR="002247CB">
        <w:rPr>
          <w:i/>
          <w:noProof/>
        </w:rPr>
        <w:t>ogy of</w:t>
      </w:r>
      <w:r w:rsidRPr="003D4639">
        <w:rPr>
          <w:i/>
          <w:noProof/>
        </w:rPr>
        <w:t xml:space="preserve"> Violence</w:t>
      </w:r>
      <w:r w:rsidRPr="003D4639">
        <w:rPr>
          <w:noProof/>
        </w:rPr>
        <w:t>,</w:t>
      </w:r>
      <w:r w:rsidRPr="003D4639">
        <w:rPr>
          <w:i/>
          <w:noProof/>
        </w:rPr>
        <w:t xml:space="preserve"> 2</w:t>
      </w:r>
      <w:r w:rsidRPr="003D4639">
        <w:rPr>
          <w:noProof/>
        </w:rPr>
        <w:t xml:space="preserve">(1), 1-15. </w:t>
      </w:r>
      <w:hyperlink r:id="rId293" w:history="1">
        <w:r w:rsidR="009021FD" w:rsidRPr="003D4639">
          <w:rPr>
            <w:rStyle w:val="Hyperlink"/>
            <w:rFonts w:ascii="Arial" w:hAnsi="Arial"/>
          </w:rPr>
          <w:t>https://doi.org/10.1037/a00263462</w:t>
        </w:r>
      </w:hyperlink>
      <w:r w:rsidR="009021FD" w:rsidRPr="003D4639">
        <w:t xml:space="preserve"> </w:t>
      </w:r>
      <w:r w:rsidRPr="003D4639">
        <w:rPr>
          <w:noProof/>
        </w:rPr>
        <w:t xml:space="preserve"> </w:t>
      </w:r>
    </w:p>
    <w:p w14:paraId="0F3ADEA8" w14:textId="327C3330" w:rsidR="00B961E4" w:rsidRPr="003D4639" w:rsidRDefault="00B961E4" w:rsidP="00B961E4">
      <w:pPr>
        <w:rPr>
          <w:noProof/>
        </w:rPr>
      </w:pPr>
      <w:r w:rsidRPr="003D4639">
        <w:rPr>
          <w:noProof/>
        </w:rPr>
        <w:t xml:space="preserve">Abbey, A., Wegner, R., Woerner, J., Pegram, S. E., &amp; Pierce, J. (2014). Review of survey and experimental research that examines the relationship between alcohol consumption and men's sexual aggression perpetration. </w:t>
      </w:r>
      <w:r w:rsidR="0064363B" w:rsidRPr="0064363B">
        <w:rPr>
          <w:i/>
          <w:iCs/>
          <w:noProof/>
        </w:rPr>
        <w:t>Trauma, Violence &amp; Abuse</w:t>
      </w:r>
      <w:r w:rsidRPr="003D4639">
        <w:rPr>
          <w:noProof/>
        </w:rPr>
        <w:t>,</w:t>
      </w:r>
      <w:r w:rsidRPr="003D4639">
        <w:rPr>
          <w:i/>
          <w:noProof/>
        </w:rPr>
        <w:t xml:space="preserve"> 15</w:t>
      </w:r>
      <w:r w:rsidRPr="003D4639">
        <w:rPr>
          <w:noProof/>
        </w:rPr>
        <w:t xml:space="preserve">(4), 265-282. </w:t>
      </w:r>
      <w:hyperlink r:id="rId294" w:history="1">
        <w:r w:rsidR="0032483A" w:rsidRPr="003D4639">
          <w:rPr>
            <w:rStyle w:val="Hyperlink"/>
            <w:rFonts w:ascii="Arial" w:hAnsi="Arial"/>
          </w:rPr>
          <w:t>https://doi.org/10.1177/1524838014521031</w:t>
        </w:r>
      </w:hyperlink>
      <w:r w:rsidR="0032483A" w:rsidRPr="003D4639">
        <w:t xml:space="preserve"> </w:t>
      </w:r>
      <w:r w:rsidRPr="003D4639">
        <w:rPr>
          <w:noProof/>
        </w:rPr>
        <w:t xml:space="preserve"> </w:t>
      </w:r>
    </w:p>
    <w:p w14:paraId="607C860E" w14:textId="61C48816" w:rsidR="00B961E4" w:rsidRPr="003D4639" w:rsidRDefault="00B961E4" w:rsidP="00B961E4">
      <w:pPr>
        <w:rPr>
          <w:noProof/>
        </w:rPr>
      </w:pPr>
      <w:r w:rsidRPr="003D4639">
        <w:rPr>
          <w:noProof/>
        </w:rPr>
        <w:t xml:space="preserve">Anderson, R. A. E., Silver, K. E., Ciampaglia, A. M., Vitale, A. M., &amp; Delahanty, D. L. (2021). The Frequency of Sexual Perpetration in College Men: A Systematic Review of Reported Prevalence Rates From 2000 to 2017. </w:t>
      </w:r>
      <w:r w:rsidR="0064363B" w:rsidRPr="0064363B">
        <w:rPr>
          <w:i/>
          <w:iCs/>
          <w:noProof/>
        </w:rPr>
        <w:t>Trauma, Violence &amp; Abuse</w:t>
      </w:r>
      <w:r w:rsidRPr="003D4639">
        <w:rPr>
          <w:noProof/>
        </w:rPr>
        <w:t>,</w:t>
      </w:r>
      <w:r w:rsidRPr="003D4639">
        <w:rPr>
          <w:i/>
          <w:noProof/>
        </w:rPr>
        <w:t xml:space="preserve"> 22</w:t>
      </w:r>
      <w:r w:rsidRPr="003D4639">
        <w:rPr>
          <w:noProof/>
        </w:rPr>
        <w:t xml:space="preserve">(3), 481-495. </w:t>
      </w:r>
      <w:hyperlink r:id="rId295" w:history="1">
        <w:r w:rsidR="0032483A" w:rsidRPr="003D4639">
          <w:rPr>
            <w:rStyle w:val="Hyperlink"/>
            <w:rFonts w:ascii="Arial" w:hAnsi="Arial"/>
          </w:rPr>
          <w:t>https://doi.org/10.1177/1524838019860619</w:t>
        </w:r>
      </w:hyperlink>
      <w:r w:rsidR="0032483A" w:rsidRPr="003D4639">
        <w:t xml:space="preserve"> </w:t>
      </w:r>
      <w:r w:rsidRPr="003D4639">
        <w:rPr>
          <w:noProof/>
        </w:rPr>
        <w:t xml:space="preserve"> </w:t>
      </w:r>
    </w:p>
    <w:p w14:paraId="047D737E" w14:textId="24C6096C" w:rsidR="002247CB" w:rsidRPr="000B6AA1" w:rsidRDefault="002247CB" w:rsidP="00DF60B9">
      <w:r w:rsidRPr="000B6AA1">
        <w:rPr>
          <w:noProof/>
        </w:rPr>
        <w:t xml:space="preserve">Australian Bureau of Statistics. (2013). </w:t>
      </w:r>
      <w:r w:rsidRPr="000B6AA1">
        <w:rPr>
          <w:i/>
          <w:noProof/>
        </w:rPr>
        <w:t>Defining the Data Challenge for Family, Domestic and Sexual Violence</w:t>
      </w:r>
      <w:r w:rsidRPr="000B6AA1">
        <w:rPr>
          <w:noProof/>
        </w:rPr>
        <w:t xml:space="preserve">. </w:t>
      </w:r>
      <w:hyperlink r:id="rId296" w:history="1">
        <w:r w:rsidRPr="00E2410C">
          <w:rPr>
            <w:rStyle w:val="Hyperlink"/>
            <w:rFonts w:ascii="Arial" w:hAnsi="Arial"/>
          </w:rPr>
          <w:t>https://www.abs.gov.au/statistics/people/crime-and-justice/defining-data-challenge-family-domestic-and-sexual-violence/latest-release</w:t>
        </w:r>
      </w:hyperlink>
      <w:r>
        <w:t xml:space="preserve"> </w:t>
      </w:r>
    </w:p>
    <w:p w14:paraId="563FA799" w14:textId="46C5703F" w:rsidR="00B961E4" w:rsidRPr="003D4639" w:rsidRDefault="00B961E4" w:rsidP="0030377A">
      <w:pPr>
        <w:rPr>
          <w:noProof/>
        </w:rPr>
      </w:pPr>
      <w:r w:rsidRPr="003D4639">
        <w:rPr>
          <w:noProof/>
        </w:rPr>
        <w:t xml:space="preserve">Australian Bureau of Statistics. (2017). </w:t>
      </w:r>
      <w:r w:rsidRPr="003D4639">
        <w:rPr>
          <w:i/>
          <w:noProof/>
        </w:rPr>
        <w:t>Personal Safety, Australia, 2016; Statistics for family, domestic, sexual violence, physical assault, partner emotional abuse, child abuse, sexual harassment, stalking and safety</w:t>
      </w:r>
      <w:r w:rsidRPr="003D4639">
        <w:rPr>
          <w:noProof/>
        </w:rPr>
        <w:t xml:space="preserve">. Commonwealth Government of Australia. </w:t>
      </w:r>
      <w:hyperlink r:id="rId297" w:history="1">
        <w:r w:rsidR="0032483A" w:rsidRPr="003D4639">
          <w:rPr>
            <w:rStyle w:val="Hyperlink"/>
            <w:rFonts w:ascii="Arial" w:hAnsi="Arial"/>
          </w:rPr>
          <w:t>https://www.abs.gov.au/statistics/people/crime-and-justice/personal-safety-australia/latest-release</w:t>
        </w:r>
      </w:hyperlink>
      <w:r w:rsidR="0032483A" w:rsidRPr="003D4639">
        <w:t xml:space="preserve"> </w:t>
      </w:r>
    </w:p>
    <w:p w14:paraId="630D8AEC" w14:textId="7998DF33" w:rsidR="00B961E4" w:rsidRPr="003D4639" w:rsidRDefault="00B961E4" w:rsidP="00B961E4">
      <w:pPr>
        <w:rPr>
          <w:noProof/>
        </w:rPr>
      </w:pPr>
      <w:r w:rsidRPr="003D4639">
        <w:rPr>
          <w:noProof/>
        </w:rPr>
        <w:t xml:space="preserve">Australian Bureau of Statistics. (2021). </w:t>
      </w:r>
      <w:r w:rsidRPr="003D4639">
        <w:rPr>
          <w:i/>
          <w:noProof/>
        </w:rPr>
        <w:t>Sexual violence - Victimisation</w:t>
      </w:r>
      <w:r w:rsidRPr="003D4639">
        <w:rPr>
          <w:noProof/>
        </w:rPr>
        <w:t xml:space="preserve">. </w:t>
      </w:r>
      <w:hyperlink r:id="rId298" w:history="1">
        <w:r w:rsidR="0032483A" w:rsidRPr="003D4639">
          <w:rPr>
            <w:rStyle w:val="Hyperlink"/>
            <w:rFonts w:ascii="Arial" w:hAnsi="Arial"/>
          </w:rPr>
          <w:t>https://www.abs.gov.au/articles/sexual-violence-victimisation</w:t>
        </w:r>
      </w:hyperlink>
      <w:r w:rsidR="0032483A" w:rsidRPr="003D4639">
        <w:t xml:space="preserve"> </w:t>
      </w:r>
    </w:p>
    <w:p w14:paraId="1997609F" w14:textId="206D8404" w:rsidR="00B961E4" w:rsidRPr="003D4639" w:rsidRDefault="00B961E4" w:rsidP="00B961E4">
      <w:pPr>
        <w:rPr>
          <w:noProof/>
        </w:rPr>
      </w:pPr>
      <w:r w:rsidRPr="003D4639">
        <w:rPr>
          <w:noProof/>
        </w:rPr>
        <w:t xml:space="preserve">Australian Human Rights Commission. (2017). </w:t>
      </w:r>
      <w:r w:rsidRPr="003D4639">
        <w:rPr>
          <w:i/>
          <w:noProof/>
        </w:rPr>
        <w:t>Change the Course. National Report on Sexual Assault and Sexual Harassment at Australian Universities</w:t>
      </w:r>
      <w:r w:rsidRPr="003D4639">
        <w:rPr>
          <w:noProof/>
        </w:rPr>
        <w:t>. A</w:t>
      </w:r>
      <w:r w:rsidR="002247CB">
        <w:rPr>
          <w:noProof/>
        </w:rPr>
        <w:t xml:space="preserve">ustralian </w:t>
      </w:r>
      <w:r w:rsidRPr="003D4639">
        <w:rPr>
          <w:noProof/>
        </w:rPr>
        <w:t>H</w:t>
      </w:r>
      <w:r w:rsidR="002247CB">
        <w:rPr>
          <w:noProof/>
        </w:rPr>
        <w:t xml:space="preserve">uman </w:t>
      </w:r>
      <w:r w:rsidRPr="003D4639">
        <w:rPr>
          <w:noProof/>
        </w:rPr>
        <w:t>R</w:t>
      </w:r>
      <w:r w:rsidR="002247CB">
        <w:rPr>
          <w:noProof/>
        </w:rPr>
        <w:t xml:space="preserve">ights </w:t>
      </w:r>
      <w:r w:rsidRPr="003D4639">
        <w:rPr>
          <w:noProof/>
        </w:rPr>
        <w:t>C</w:t>
      </w:r>
      <w:r w:rsidR="002247CB">
        <w:rPr>
          <w:noProof/>
        </w:rPr>
        <w:t>ommission</w:t>
      </w:r>
      <w:r w:rsidRPr="003D4639">
        <w:rPr>
          <w:noProof/>
        </w:rPr>
        <w:t xml:space="preserve">. </w:t>
      </w:r>
    </w:p>
    <w:p w14:paraId="5F6261EA" w14:textId="29BA907E" w:rsidR="00B961E4" w:rsidRPr="003D4639" w:rsidRDefault="00B961E4" w:rsidP="00B961E4">
      <w:pPr>
        <w:rPr>
          <w:noProof/>
        </w:rPr>
      </w:pPr>
      <w:r w:rsidRPr="003D4639">
        <w:rPr>
          <w:noProof/>
        </w:rPr>
        <w:t xml:space="preserve">Australian Institute of Criminology, Tidmarsh, P., &amp; Hamilton, G. (2020). </w:t>
      </w:r>
      <w:r w:rsidRPr="003D4639">
        <w:rPr>
          <w:i/>
          <w:noProof/>
        </w:rPr>
        <w:t>Misconceptions of sexual crimes against adult victims: barriers to justice</w:t>
      </w:r>
      <w:r w:rsidR="002247CB">
        <w:rPr>
          <w:i/>
          <w:noProof/>
        </w:rPr>
        <w:t>.</w:t>
      </w:r>
      <w:r w:rsidRPr="003D4639">
        <w:rPr>
          <w:noProof/>
        </w:rPr>
        <w:t xml:space="preserve">  </w:t>
      </w:r>
      <w:hyperlink r:id="rId299" w:history="1">
        <w:r w:rsidR="00500A58" w:rsidRPr="003D4639">
          <w:rPr>
            <w:rStyle w:val="Hyperlink"/>
            <w:rFonts w:ascii="Arial" w:hAnsi="Arial"/>
          </w:rPr>
          <w:t>https://search.informit.org/doi/10.3316/family.a161065</w:t>
        </w:r>
      </w:hyperlink>
      <w:r w:rsidR="00500A58" w:rsidRPr="003D4639">
        <w:t xml:space="preserve"> </w:t>
      </w:r>
    </w:p>
    <w:p w14:paraId="5C534A03" w14:textId="77777777" w:rsidR="00B961E4" w:rsidRPr="003D4639" w:rsidRDefault="00B961E4" w:rsidP="00B961E4">
      <w:pPr>
        <w:rPr>
          <w:noProof/>
        </w:rPr>
      </w:pPr>
      <w:r w:rsidRPr="003D4639">
        <w:rPr>
          <w:noProof/>
        </w:rPr>
        <w:t>Australian Law Reform Commission, &amp; New South Wales Law Reform Commission. (2010). Family Violence – A National Legal Response (ALRC Report 114). In. Sydney, Australia.</w:t>
      </w:r>
    </w:p>
    <w:p w14:paraId="024B4689" w14:textId="5F8790BE" w:rsidR="00B961E4" w:rsidRPr="003D4639" w:rsidRDefault="00B961E4" w:rsidP="00B961E4">
      <w:pPr>
        <w:rPr>
          <w:noProof/>
        </w:rPr>
      </w:pPr>
      <w:r w:rsidRPr="003D4639">
        <w:rPr>
          <w:noProof/>
        </w:rPr>
        <w:t xml:space="preserve">Basile, K. C., Breiding, M. J., &amp; Smith, S. G. (2016). Disability and Risk of Recent Sexual Violence in the United States. </w:t>
      </w:r>
      <w:r w:rsidRPr="003D4639">
        <w:rPr>
          <w:i/>
          <w:noProof/>
        </w:rPr>
        <w:t>Am</w:t>
      </w:r>
      <w:r w:rsidR="000C0135">
        <w:rPr>
          <w:i/>
          <w:noProof/>
        </w:rPr>
        <w:t>erican</w:t>
      </w:r>
      <w:r w:rsidRPr="003D4639">
        <w:rPr>
          <w:i/>
          <w:noProof/>
        </w:rPr>
        <w:t xml:space="preserve"> J</w:t>
      </w:r>
      <w:r w:rsidR="000C0135">
        <w:rPr>
          <w:i/>
          <w:noProof/>
        </w:rPr>
        <w:t>ournal of</w:t>
      </w:r>
      <w:r w:rsidRPr="003D4639">
        <w:rPr>
          <w:i/>
          <w:noProof/>
        </w:rPr>
        <w:t xml:space="preserve"> Public Health</w:t>
      </w:r>
      <w:r w:rsidRPr="003D4639">
        <w:rPr>
          <w:noProof/>
        </w:rPr>
        <w:t>,</w:t>
      </w:r>
      <w:r w:rsidRPr="003D4639">
        <w:rPr>
          <w:i/>
          <w:noProof/>
        </w:rPr>
        <w:t xml:space="preserve"> 106</w:t>
      </w:r>
      <w:r w:rsidRPr="003D4639">
        <w:rPr>
          <w:noProof/>
        </w:rPr>
        <w:t xml:space="preserve">(5), 928-933. </w:t>
      </w:r>
      <w:hyperlink r:id="rId300" w:history="1">
        <w:r w:rsidR="00500A58" w:rsidRPr="003D4639">
          <w:rPr>
            <w:rStyle w:val="Hyperlink"/>
            <w:rFonts w:ascii="Arial" w:hAnsi="Arial"/>
          </w:rPr>
          <w:t>https://doi.org/10.2105/ajph.2015.303004</w:t>
        </w:r>
      </w:hyperlink>
      <w:r w:rsidR="00500A58" w:rsidRPr="003D4639">
        <w:t xml:space="preserve"> </w:t>
      </w:r>
      <w:r w:rsidRPr="003D4639">
        <w:rPr>
          <w:noProof/>
        </w:rPr>
        <w:t xml:space="preserve"> </w:t>
      </w:r>
    </w:p>
    <w:p w14:paraId="1CDDA966" w14:textId="2BEF786B" w:rsidR="00B961E4" w:rsidRPr="003D4639" w:rsidRDefault="00B961E4" w:rsidP="00B961E4">
      <w:pPr>
        <w:rPr>
          <w:noProof/>
        </w:rPr>
      </w:pPr>
      <w:r w:rsidRPr="003D4639">
        <w:rPr>
          <w:noProof/>
        </w:rPr>
        <w:t xml:space="preserve">Basile, K. C., Smith, S. G., Liu, Y., Lowe, A., Gilmore, A. K., Khatiwada, S., &amp; Kresnow, M.-j. (2021). Victim and perpetrator characteristics in alcohol/drug-involved sexual violence victimization in the U.S. </w:t>
      </w:r>
      <w:r w:rsidRPr="003D4639">
        <w:rPr>
          <w:i/>
          <w:noProof/>
        </w:rPr>
        <w:t>Drug and alcohol dependence</w:t>
      </w:r>
      <w:r w:rsidRPr="003D4639">
        <w:rPr>
          <w:noProof/>
        </w:rPr>
        <w:t>,</w:t>
      </w:r>
      <w:r w:rsidRPr="003D4639">
        <w:rPr>
          <w:i/>
          <w:noProof/>
        </w:rPr>
        <w:t xml:space="preserve"> 226</w:t>
      </w:r>
      <w:r w:rsidRPr="003D4639">
        <w:rPr>
          <w:noProof/>
        </w:rPr>
        <w:t xml:space="preserve">, 108839-108839. </w:t>
      </w:r>
      <w:hyperlink r:id="rId301" w:history="1">
        <w:r w:rsidR="00500A58" w:rsidRPr="003D4639">
          <w:rPr>
            <w:rStyle w:val="Hyperlink"/>
            <w:rFonts w:ascii="Arial" w:hAnsi="Arial"/>
          </w:rPr>
          <w:t>https://doi.org/10.1016/j.drugalcdep.2021.108839</w:t>
        </w:r>
      </w:hyperlink>
      <w:r w:rsidR="00500A58" w:rsidRPr="003D4639">
        <w:t xml:space="preserve"> </w:t>
      </w:r>
      <w:r w:rsidRPr="003D4639">
        <w:rPr>
          <w:noProof/>
        </w:rPr>
        <w:t xml:space="preserve"> </w:t>
      </w:r>
    </w:p>
    <w:p w14:paraId="7EB8674C" w14:textId="7545F368" w:rsidR="00B961E4" w:rsidRPr="003D4639" w:rsidRDefault="00B961E4" w:rsidP="00B961E4">
      <w:pPr>
        <w:rPr>
          <w:noProof/>
        </w:rPr>
      </w:pPr>
      <w:r w:rsidRPr="003D4639">
        <w:rPr>
          <w:noProof/>
        </w:rPr>
        <w:t xml:space="preserve">Bender, A. K., &amp; Lauritsen, J. L. (2021). Violent Victimization Among Lesbian, Gay, and Bisexual Populations in the United States: Findings From the National Crime Victimization Survey, 2017-2018. </w:t>
      </w:r>
      <w:r w:rsidR="000C0135" w:rsidRPr="003D4639">
        <w:rPr>
          <w:i/>
          <w:noProof/>
        </w:rPr>
        <w:t>Am</w:t>
      </w:r>
      <w:r w:rsidR="000C0135">
        <w:rPr>
          <w:i/>
          <w:noProof/>
        </w:rPr>
        <w:t>erican</w:t>
      </w:r>
      <w:r w:rsidR="000C0135" w:rsidRPr="003D4639">
        <w:rPr>
          <w:i/>
          <w:noProof/>
        </w:rPr>
        <w:t xml:space="preserve"> J</w:t>
      </w:r>
      <w:r w:rsidR="000C0135">
        <w:rPr>
          <w:i/>
          <w:noProof/>
        </w:rPr>
        <w:t>ournal of</w:t>
      </w:r>
      <w:r w:rsidR="000C0135" w:rsidRPr="003D4639">
        <w:rPr>
          <w:i/>
          <w:noProof/>
        </w:rPr>
        <w:t xml:space="preserve"> Public Health</w:t>
      </w:r>
      <w:r w:rsidRPr="003D4639">
        <w:rPr>
          <w:noProof/>
        </w:rPr>
        <w:t>,</w:t>
      </w:r>
      <w:r w:rsidRPr="003D4639">
        <w:rPr>
          <w:i/>
          <w:noProof/>
        </w:rPr>
        <w:t xml:space="preserve"> 111</w:t>
      </w:r>
      <w:r w:rsidRPr="003D4639">
        <w:rPr>
          <w:noProof/>
        </w:rPr>
        <w:t xml:space="preserve">(2), 318-326. </w:t>
      </w:r>
      <w:hyperlink r:id="rId302" w:history="1">
        <w:r w:rsidR="00500A58" w:rsidRPr="003D4639">
          <w:rPr>
            <w:rStyle w:val="Hyperlink"/>
            <w:rFonts w:ascii="Arial" w:hAnsi="Arial"/>
          </w:rPr>
          <w:t>https://doi.org/10.2105/ajph.2020.306017</w:t>
        </w:r>
      </w:hyperlink>
      <w:r w:rsidR="00500A58" w:rsidRPr="003D4639">
        <w:t xml:space="preserve"> </w:t>
      </w:r>
      <w:r w:rsidRPr="003D4639">
        <w:rPr>
          <w:noProof/>
        </w:rPr>
        <w:t xml:space="preserve"> </w:t>
      </w:r>
    </w:p>
    <w:p w14:paraId="035FDD21" w14:textId="0405A351" w:rsidR="00B961E4" w:rsidRPr="003D4639" w:rsidRDefault="00B961E4" w:rsidP="00B961E4">
      <w:pPr>
        <w:rPr>
          <w:noProof/>
        </w:rPr>
      </w:pPr>
      <w:r w:rsidRPr="003D4639">
        <w:rPr>
          <w:noProof/>
        </w:rPr>
        <w:t xml:space="preserve">Bergeron, M., Goyer, M.-F., Hébert, M., &amp; Ricci, S. (2019). Sexual Violence on University Campuses: Differences and Similarities in the Experiences of Students, Professors and Employees. </w:t>
      </w:r>
      <w:r w:rsidRPr="003D4639">
        <w:rPr>
          <w:i/>
          <w:noProof/>
        </w:rPr>
        <w:t>Canadian Journal of Higher Education</w:t>
      </w:r>
      <w:r w:rsidRPr="003D4639">
        <w:rPr>
          <w:noProof/>
        </w:rPr>
        <w:t>,</w:t>
      </w:r>
      <w:r w:rsidRPr="003D4639">
        <w:rPr>
          <w:i/>
          <w:noProof/>
        </w:rPr>
        <w:t xml:space="preserve"> 49</w:t>
      </w:r>
      <w:r w:rsidRPr="003D4639">
        <w:rPr>
          <w:noProof/>
        </w:rPr>
        <w:t xml:space="preserve">(3), 88-103. </w:t>
      </w:r>
      <w:hyperlink r:id="rId303" w:history="1">
        <w:r w:rsidR="00BF24FD" w:rsidRPr="003D4639">
          <w:rPr>
            <w:rStyle w:val="Hyperlink"/>
            <w:rFonts w:ascii="Arial" w:hAnsi="Arial"/>
          </w:rPr>
          <w:t>https://doi.org/10.47678/cjhe.v49i3.188284</w:t>
        </w:r>
      </w:hyperlink>
      <w:r w:rsidR="00BF24FD" w:rsidRPr="003D4639">
        <w:t xml:space="preserve"> </w:t>
      </w:r>
      <w:r w:rsidRPr="003D4639">
        <w:rPr>
          <w:noProof/>
        </w:rPr>
        <w:t xml:space="preserve"> </w:t>
      </w:r>
    </w:p>
    <w:p w14:paraId="0FB2DA89" w14:textId="2A3A099D" w:rsidR="00B961E4" w:rsidRPr="003D4639" w:rsidRDefault="00B961E4" w:rsidP="00B961E4">
      <w:pPr>
        <w:rPr>
          <w:noProof/>
        </w:rPr>
      </w:pPr>
      <w:r w:rsidRPr="003D4639">
        <w:rPr>
          <w:noProof/>
        </w:rPr>
        <w:t xml:space="preserve">Berry-Cabán, C., Orchowski, L., Wimsatt, M., Winstead, T., Klaric, J., Prisock, K., Metzger, E., &amp; Kazemi, D. (2020). Perceived and Collective Norms Associated with Sexual Violence among Male Soldiers. </w:t>
      </w:r>
      <w:r w:rsidRPr="003D4639">
        <w:rPr>
          <w:i/>
          <w:noProof/>
        </w:rPr>
        <w:t>Journal of family violence</w:t>
      </w:r>
      <w:r w:rsidRPr="003D4639">
        <w:rPr>
          <w:noProof/>
        </w:rPr>
        <w:t>,</w:t>
      </w:r>
      <w:r w:rsidRPr="003D4639">
        <w:rPr>
          <w:i/>
          <w:noProof/>
        </w:rPr>
        <w:t xml:space="preserve"> 35</w:t>
      </w:r>
      <w:r w:rsidRPr="003D4639">
        <w:rPr>
          <w:noProof/>
        </w:rPr>
        <w:t xml:space="preserve">. </w:t>
      </w:r>
      <w:hyperlink r:id="rId304" w:history="1">
        <w:r w:rsidR="00D92068" w:rsidRPr="003D4639">
          <w:rPr>
            <w:rStyle w:val="Hyperlink"/>
            <w:rFonts w:ascii="Arial" w:hAnsi="Arial"/>
          </w:rPr>
          <w:t>https://doi.org/10.1007/s10896-019-00096-6</w:t>
        </w:r>
      </w:hyperlink>
      <w:r w:rsidR="00D92068" w:rsidRPr="003D4639">
        <w:t xml:space="preserve"> </w:t>
      </w:r>
      <w:r w:rsidRPr="003D4639">
        <w:rPr>
          <w:noProof/>
        </w:rPr>
        <w:t xml:space="preserve"> </w:t>
      </w:r>
    </w:p>
    <w:p w14:paraId="5B767F4D" w14:textId="77777777" w:rsidR="00B961E4" w:rsidRPr="003D4639" w:rsidRDefault="00B961E4" w:rsidP="00B961E4">
      <w:pPr>
        <w:rPr>
          <w:noProof/>
        </w:rPr>
      </w:pPr>
      <w:r w:rsidRPr="003D4639">
        <w:rPr>
          <w:noProof/>
        </w:rPr>
        <w:lastRenderedPageBreak/>
        <w:t xml:space="preserve">Bright, S., Roach, C., Barnaba, L., Walker, S., &amp; Millsteed, M. (2021). Attrition of sexual offence incidents across the Victorian Criminal Justice System: 2021 Update. </w:t>
      </w:r>
    </w:p>
    <w:p w14:paraId="6BFE9C63" w14:textId="04ECA565" w:rsidR="00B961E4" w:rsidRPr="003D4639" w:rsidRDefault="00B961E4" w:rsidP="00B961E4">
      <w:pPr>
        <w:rPr>
          <w:noProof/>
        </w:rPr>
      </w:pPr>
      <w:r w:rsidRPr="003D4639">
        <w:rPr>
          <w:noProof/>
        </w:rPr>
        <w:t xml:space="preserve">Bruera, J., Bobbio, A., &amp; Arbach, K. (2022). An examination of the Confluence Model (CM) of risk for sexual aggression. </w:t>
      </w:r>
      <w:r w:rsidRPr="003D4639">
        <w:rPr>
          <w:i/>
          <w:noProof/>
        </w:rPr>
        <w:t>Journal of Sexual Aggression</w:t>
      </w:r>
      <w:r w:rsidRPr="003D4639">
        <w:rPr>
          <w:noProof/>
        </w:rPr>
        <w:t>,</w:t>
      </w:r>
      <w:r w:rsidRPr="003D4639">
        <w:rPr>
          <w:i/>
          <w:noProof/>
        </w:rPr>
        <w:t xml:space="preserve"> 29</w:t>
      </w:r>
      <w:r w:rsidRPr="003D4639">
        <w:rPr>
          <w:noProof/>
        </w:rPr>
        <w:t xml:space="preserve">, 1-16. </w:t>
      </w:r>
      <w:hyperlink r:id="rId305" w:history="1">
        <w:r w:rsidR="00D92068" w:rsidRPr="003D4639">
          <w:rPr>
            <w:rStyle w:val="Hyperlink"/>
            <w:rFonts w:ascii="Arial" w:hAnsi="Arial"/>
          </w:rPr>
          <w:t>https://doi.org/10.1080/13552600.2022.2071490</w:t>
        </w:r>
      </w:hyperlink>
      <w:r w:rsidR="00D92068" w:rsidRPr="003D4639">
        <w:t xml:space="preserve"> </w:t>
      </w:r>
      <w:r w:rsidRPr="003D4639">
        <w:rPr>
          <w:noProof/>
        </w:rPr>
        <w:t xml:space="preserve"> </w:t>
      </w:r>
    </w:p>
    <w:p w14:paraId="21C285FE" w14:textId="77777777" w:rsidR="00B961E4" w:rsidRPr="003D4639" w:rsidRDefault="00B961E4" w:rsidP="00B961E4">
      <w:pPr>
        <w:rPr>
          <w:noProof/>
        </w:rPr>
      </w:pPr>
      <w:r w:rsidRPr="003D4639">
        <w:rPr>
          <w:noProof/>
        </w:rPr>
        <w:t xml:space="preserve">Buchwald, E., Bush, P. R. F., &amp; Roth, M. (1993). </w:t>
      </w:r>
      <w:r w:rsidRPr="003D4639">
        <w:rPr>
          <w:i/>
          <w:noProof/>
        </w:rPr>
        <w:t>Transforming a rape culture</w:t>
      </w:r>
      <w:r w:rsidRPr="003D4639">
        <w:rPr>
          <w:noProof/>
        </w:rPr>
        <w:t xml:space="preserve">. Milkweed Editions Minneapolis, MN. </w:t>
      </w:r>
    </w:p>
    <w:p w14:paraId="3E9B16B3" w14:textId="60F73A52" w:rsidR="00B961E4" w:rsidRPr="003D4639" w:rsidRDefault="00B961E4" w:rsidP="00B961E4">
      <w:pPr>
        <w:rPr>
          <w:noProof/>
        </w:rPr>
      </w:pPr>
      <w:r w:rsidRPr="003D4639">
        <w:rPr>
          <w:noProof/>
        </w:rPr>
        <w:t xml:space="preserve">Budd, K. M., Rocque, M., &amp; Bierie, D. M. (2019). Deconstructing Incidents of Campus Sexual Assault: Comparing Male and Female Victimizations. </w:t>
      </w:r>
      <w:r w:rsidRPr="003D4639">
        <w:rPr>
          <w:i/>
          <w:noProof/>
        </w:rPr>
        <w:t>Sexual Abuse</w:t>
      </w:r>
      <w:r w:rsidRPr="003D4639">
        <w:rPr>
          <w:noProof/>
        </w:rPr>
        <w:t>,</w:t>
      </w:r>
      <w:r w:rsidRPr="003D4639">
        <w:rPr>
          <w:i/>
          <w:noProof/>
        </w:rPr>
        <w:t xml:space="preserve"> 31</w:t>
      </w:r>
      <w:r w:rsidRPr="003D4639">
        <w:rPr>
          <w:noProof/>
        </w:rPr>
        <w:t xml:space="preserve">(3), 296-317. </w:t>
      </w:r>
      <w:hyperlink r:id="rId306" w:history="1">
        <w:r w:rsidR="004F292A" w:rsidRPr="003D4639">
          <w:rPr>
            <w:rStyle w:val="Hyperlink"/>
            <w:rFonts w:ascii="Arial" w:hAnsi="Arial"/>
          </w:rPr>
          <w:t>https://doi.org/10.1177/1079063217706708</w:t>
        </w:r>
      </w:hyperlink>
      <w:r w:rsidR="004F292A" w:rsidRPr="003D4639">
        <w:t xml:space="preserve"> </w:t>
      </w:r>
      <w:r w:rsidRPr="003D4639">
        <w:rPr>
          <w:noProof/>
        </w:rPr>
        <w:t xml:space="preserve"> </w:t>
      </w:r>
    </w:p>
    <w:p w14:paraId="5EC2980F" w14:textId="1797E17B" w:rsidR="00B961E4" w:rsidRPr="003D4639" w:rsidRDefault="00B961E4" w:rsidP="00B961E4">
      <w:pPr>
        <w:rPr>
          <w:noProof/>
        </w:rPr>
      </w:pPr>
      <w:r w:rsidRPr="003D4639">
        <w:rPr>
          <w:noProof/>
        </w:rPr>
        <w:t xml:space="preserve">Burt, M. R. (1980). Cultural myths and supports for rape. </w:t>
      </w:r>
      <w:r w:rsidR="000C0135" w:rsidRPr="00DF60B9">
        <w:rPr>
          <w:rFonts w:asciiTheme="minorHAnsi" w:hAnsiTheme="minorHAnsi" w:cstheme="minorHAnsi"/>
          <w:i/>
          <w:iCs/>
          <w:color w:val="003639" w:themeColor="text1"/>
        </w:rPr>
        <w:t>Journal of Personality and Social Psychology</w:t>
      </w:r>
      <w:r w:rsidRPr="003D4639">
        <w:rPr>
          <w:noProof/>
        </w:rPr>
        <w:t>,</w:t>
      </w:r>
      <w:r w:rsidRPr="003D4639">
        <w:rPr>
          <w:i/>
          <w:noProof/>
        </w:rPr>
        <w:t xml:space="preserve"> 38</w:t>
      </w:r>
      <w:r w:rsidRPr="003D4639">
        <w:rPr>
          <w:noProof/>
        </w:rPr>
        <w:t xml:space="preserve">(2), 217-230. </w:t>
      </w:r>
      <w:hyperlink r:id="rId307" w:history="1">
        <w:r w:rsidR="004F292A" w:rsidRPr="003D4639">
          <w:rPr>
            <w:rStyle w:val="Hyperlink"/>
            <w:rFonts w:ascii="Arial" w:hAnsi="Arial"/>
          </w:rPr>
          <w:t>https://doi.org/10.1037//0022-3514.38.2.217</w:t>
        </w:r>
      </w:hyperlink>
      <w:r w:rsidR="004F292A" w:rsidRPr="003D4639">
        <w:t xml:space="preserve"> </w:t>
      </w:r>
      <w:r w:rsidRPr="003D4639">
        <w:rPr>
          <w:noProof/>
        </w:rPr>
        <w:t xml:space="preserve"> </w:t>
      </w:r>
    </w:p>
    <w:p w14:paraId="6A5058C7" w14:textId="38B1F989" w:rsidR="00B961E4" w:rsidRPr="003D4639" w:rsidRDefault="00B961E4" w:rsidP="00B961E4">
      <w:pPr>
        <w:rPr>
          <w:noProof/>
        </w:rPr>
      </w:pPr>
      <w:r w:rsidRPr="003D4639">
        <w:rPr>
          <w:noProof/>
        </w:rPr>
        <w:t xml:space="preserve">Caamano-Isorna, F., Adkins, A., Moure-Rodríguez, L., Conley, A. H., &amp; Dick, D. (2021). Alcohol Use and Sexual and Physical Assault Victimization Among University Students: Three Years of Follow-Up. </w:t>
      </w:r>
      <w:r w:rsidR="000C0135" w:rsidRPr="003D4639">
        <w:rPr>
          <w:i/>
          <w:noProof/>
        </w:rPr>
        <w:t>Journal of Interpersonal Violence</w:t>
      </w:r>
      <w:r w:rsidRPr="003D4639">
        <w:rPr>
          <w:noProof/>
        </w:rPr>
        <w:t>,</w:t>
      </w:r>
      <w:r w:rsidRPr="003D4639">
        <w:rPr>
          <w:i/>
          <w:noProof/>
        </w:rPr>
        <w:t xml:space="preserve"> 36</w:t>
      </w:r>
      <w:r w:rsidRPr="003D4639">
        <w:rPr>
          <w:noProof/>
        </w:rPr>
        <w:t xml:space="preserve">(7-8), Np3574-np3595. </w:t>
      </w:r>
      <w:hyperlink r:id="rId308" w:history="1">
        <w:r w:rsidR="004F292A" w:rsidRPr="003D4639">
          <w:rPr>
            <w:rStyle w:val="Hyperlink"/>
            <w:rFonts w:ascii="Arial" w:hAnsi="Arial"/>
          </w:rPr>
          <w:t>https://doi.org/10.1177/0886260518780413</w:t>
        </w:r>
      </w:hyperlink>
      <w:r w:rsidR="004F292A" w:rsidRPr="003D4639">
        <w:t xml:space="preserve"> </w:t>
      </w:r>
      <w:r w:rsidRPr="003D4639">
        <w:rPr>
          <w:noProof/>
        </w:rPr>
        <w:t xml:space="preserve"> </w:t>
      </w:r>
    </w:p>
    <w:p w14:paraId="276AC8A0" w14:textId="7773D65D" w:rsidR="00B961E4" w:rsidRPr="003D4639" w:rsidRDefault="00B961E4" w:rsidP="00B961E4">
      <w:pPr>
        <w:rPr>
          <w:noProof/>
        </w:rPr>
      </w:pPr>
      <w:r w:rsidRPr="003D4639">
        <w:rPr>
          <w:noProof/>
        </w:rPr>
        <w:t xml:space="preserve">Campbell, J. C., Sabri, B., Budhathoki, C., Kaufman, M. R., Alhusen, J., &amp; Decker, M. R. (2017). Unwanted Sexual Acts Among University Students: Correlates of Victimization and Perpetration. </w:t>
      </w:r>
      <w:r w:rsidRPr="003D4639">
        <w:rPr>
          <w:i/>
          <w:noProof/>
        </w:rPr>
        <w:t>Journal of Interpersonal Violence</w:t>
      </w:r>
      <w:r w:rsidRPr="003D4639">
        <w:rPr>
          <w:noProof/>
        </w:rPr>
        <w:t>,</w:t>
      </w:r>
      <w:r w:rsidRPr="003D4639">
        <w:rPr>
          <w:i/>
          <w:noProof/>
        </w:rPr>
        <w:t xml:space="preserve"> 36</w:t>
      </w:r>
      <w:r w:rsidRPr="003D4639">
        <w:rPr>
          <w:noProof/>
        </w:rPr>
        <w:t xml:space="preserve">(1-2), NP504-NP526. </w:t>
      </w:r>
      <w:hyperlink r:id="rId309" w:history="1">
        <w:r w:rsidR="004F292A" w:rsidRPr="003D4639">
          <w:rPr>
            <w:rStyle w:val="Hyperlink"/>
            <w:rFonts w:ascii="Arial" w:hAnsi="Arial"/>
          </w:rPr>
          <w:t>https://doi.org/10.1177/0886260517734221</w:t>
        </w:r>
      </w:hyperlink>
      <w:r w:rsidR="004F292A" w:rsidRPr="003D4639">
        <w:t xml:space="preserve"> </w:t>
      </w:r>
      <w:r w:rsidRPr="003D4639">
        <w:rPr>
          <w:noProof/>
        </w:rPr>
        <w:t xml:space="preserve"> </w:t>
      </w:r>
    </w:p>
    <w:p w14:paraId="469F5F0B" w14:textId="1EBECC0C" w:rsidR="00B961E4" w:rsidRPr="003D4639" w:rsidRDefault="00B961E4" w:rsidP="00B961E4">
      <w:pPr>
        <w:rPr>
          <w:noProof/>
        </w:rPr>
      </w:pPr>
      <w:r w:rsidRPr="003D4639">
        <w:rPr>
          <w:noProof/>
        </w:rPr>
        <w:t xml:space="preserve">Campe, M. I. (2021). College Campus Sexual Assault and Female Students With Disabilities. </w:t>
      </w:r>
      <w:r w:rsidR="002247CB">
        <w:rPr>
          <w:i/>
          <w:noProof/>
        </w:rPr>
        <w:t>Journal of Interpersonal Violence</w:t>
      </w:r>
      <w:r w:rsidRPr="003D4639">
        <w:rPr>
          <w:noProof/>
        </w:rPr>
        <w:t>,</w:t>
      </w:r>
      <w:r w:rsidRPr="003D4639">
        <w:rPr>
          <w:i/>
          <w:noProof/>
        </w:rPr>
        <w:t xml:space="preserve"> 36</w:t>
      </w:r>
      <w:r w:rsidRPr="003D4639">
        <w:rPr>
          <w:noProof/>
        </w:rPr>
        <w:t xml:space="preserve">(15-16), Np7971-np7996. </w:t>
      </w:r>
      <w:hyperlink r:id="rId310" w:history="1">
        <w:r w:rsidR="004F292A" w:rsidRPr="003D4639">
          <w:rPr>
            <w:rStyle w:val="Hyperlink"/>
            <w:rFonts w:ascii="Arial" w:hAnsi="Arial"/>
          </w:rPr>
          <w:t>https://doi.org/10.1177/0886260519840405</w:t>
        </w:r>
      </w:hyperlink>
      <w:r w:rsidR="004F292A" w:rsidRPr="003D4639">
        <w:t xml:space="preserve"> </w:t>
      </w:r>
      <w:r w:rsidRPr="003D4639">
        <w:rPr>
          <w:noProof/>
        </w:rPr>
        <w:t xml:space="preserve"> </w:t>
      </w:r>
    </w:p>
    <w:p w14:paraId="6B0DF652" w14:textId="18A6A295" w:rsidR="00B961E4" w:rsidRPr="003D4639" w:rsidRDefault="00B961E4" w:rsidP="00B961E4">
      <w:pPr>
        <w:rPr>
          <w:noProof/>
        </w:rPr>
      </w:pPr>
      <w:r w:rsidRPr="003D4639">
        <w:rPr>
          <w:noProof/>
        </w:rPr>
        <w:t xml:space="preserve">Canan, S. N., Jozkowski, K. N., Wiersma-Mosley, J. D., Bradley, M., &amp; Blunt-Vinti, H. (2021). Differences in Lesbian, Bisexual, and Heterosexual Women's Experiences of Sexual Assault and Rape in a National U.S. Sample. </w:t>
      </w:r>
      <w:r w:rsidR="002247CB">
        <w:rPr>
          <w:i/>
          <w:noProof/>
        </w:rPr>
        <w:t>Journal of Interpersonal Violence</w:t>
      </w:r>
      <w:r w:rsidRPr="003D4639">
        <w:rPr>
          <w:noProof/>
        </w:rPr>
        <w:t>,</w:t>
      </w:r>
      <w:r w:rsidRPr="003D4639">
        <w:rPr>
          <w:i/>
          <w:noProof/>
        </w:rPr>
        <w:t xml:space="preserve"> 36</w:t>
      </w:r>
      <w:r w:rsidRPr="003D4639">
        <w:rPr>
          <w:noProof/>
        </w:rPr>
        <w:t xml:space="preserve">(19-20), 9100-9120. </w:t>
      </w:r>
      <w:hyperlink r:id="rId311" w:history="1">
        <w:r w:rsidR="00D603C4" w:rsidRPr="003D4639">
          <w:rPr>
            <w:rStyle w:val="Hyperlink"/>
            <w:rFonts w:ascii="Arial" w:hAnsi="Arial"/>
          </w:rPr>
          <w:t>https://doi.org/10.1177/0886260519863725</w:t>
        </w:r>
      </w:hyperlink>
      <w:r w:rsidR="00D603C4" w:rsidRPr="003D4639">
        <w:t xml:space="preserve"> </w:t>
      </w:r>
      <w:r w:rsidRPr="003D4639">
        <w:rPr>
          <w:noProof/>
        </w:rPr>
        <w:t xml:space="preserve"> </w:t>
      </w:r>
    </w:p>
    <w:p w14:paraId="11AF9304" w14:textId="77777777" w:rsidR="00B961E4" w:rsidRPr="003D4639" w:rsidRDefault="00B961E4" w:rsidP="00B961E4">
      <w:pPr>
        <w:rPr>
          <w:noProof/>
        </w:rPr>
      </w:pPr>
      <w:r w:rsidRPr="003D4639">
        <w:rPr>
          <w:noProof/>
        </w:rPr>
        <w:t xml:space="preserve">Casey, E. A., &amp; Master, T. (2017). </w:t>
      </w:r>
      <w:r w:rsidRPr="003D4639">
        <w:rPr>
          <w:i/>
          <w:noProof/>
        </w:rPr>
        <w:t>Sexual violence risk and protective factors: A systematic review of the literature</w:t>
      </w:r>
      <w:r w:rsidRPr="003D4639">
        <w:rPr>
          <w:noProof/>
        </w:rPr>
        <w:t xml:space="preserve">. State Department of Health. </w:t>
      </w:r>
    </w:p>
    <w:p w14:paraId="17A7B13C" w14:textId="5A3BFB9A" w:rsidR="00B961E4" w:rsidRPr="003D4639" w:rsidRDefault="00B961E4" w:rsidP="00B961E4">
      <w:pPr>
        <w:rPr>
          <w:noProof/>
        </w:rPr>
      </w:pPr>
      <w:r w:rsidRPr="003D4639">
        <w:rPr>
          <w:noProof/>
        </w:rPr>
        <w:t xml:space="preserve">Casey, E. A., Masters, N. T., Beadnell, B., Hoppe, M. J., Morrison, D. M., &amp; Wells, E. A. (2017). Predicting Sexual Assault Perpetration Among Heterosexually Active Young Men. </w:t>
      </w:r>
      <w:r w:rsidRPr="003D4639">
        <w:rPr>
          <w:i/>
          <w:noProof/>
        </w:rPr>
        <w:t>Violence Against Women</w:t>
      </w:r>
      <w:r w:rsidRPr="003D4639">
        <w:rPr>
          <w:noProof/>
        </w:rPr>
        <w:t>,</w:t>
      </w:r>
      <w:r w:rsidRPr="003D4639">
        <w:rPr>
          <w:i/>
          <w:noProof/>
        </w:rPr>
        <w:t xml:space="preserve"> 23</w:t>
      </w:r>
      <w:r w:rsidRPr="003D4639">
        <w:rPr>
          <w:noProof/>
        </w:rPr>
        <w:t xml:space="preserve">(1), 3-27. </w:t>
      </w:r>
      <w:hyperlink r:id="rId312" w:history="1">
        <w:r w:rsidR="00532196" w:rsidRPr="003D4639">
          <w:rPr>
            <w:rStyle w:val="Hyperlink"/>
            <w:rFonts w:ascii="Arial" w:hAnsi="Arial"/>
          </w:rPr>
          <w:t>https://doi.org/10.1177/1077801216634467</w:t>
        </w:r>
      </w:hyperlink>
      <w:r w:rsidR="00532196" w:rsidRPr="003D4639">
        <w:t xml:space="preserve"> </w:t>
      </w:r>
      <w:r w:rsidRPr="003D4639">
        <w:rPr>
          <w:noProof/>
        </w:rPr>
        <w:t xml:space="preserve"> </w:t>
      </w:r>
    </w:p>
    <w:p w14:paraId="174707CB" w14:textId="01719F80" w:rsidR="00B961E4" w:rsidRPr="003D4639" w:rsidRDefault="00B961E4" w:rsidP="00B961E4">
      <w:pPr>
        <w:rPr>
          <w:noProof/>
        </w:rPr>
      </w:pPr>
      <w:r w:rsidRPr="003D4639">
        <w:rPr>
          <w:noProof/>
        </w:rPr>
        <w:t xml:space="preserve">Champion, A., Oswald, F., &amp; Pedersen, C. L. (2022). Forcible, Substance-facilitated, and Incapacitated Sexual Assault Among University Women: A Canadian Sample. </w:t>
      </w:r>
      <w:r w:rsidRPr="003D4639">
        <w:rPr>
          <w:i/>
          <w:noProof/>
        </w:rPr>
        <w:t>J</w:t>
      </w:r>
      <w:r w:rsidR="000C0135">
        <w:rPr>
          <w:i/>
          <w:noProof/>
        </w:rPr>
        <w:t>ournal of</w:t>
      </w:r>
      <w:r w:rsidRPr="003D4639">
        <w:rPr>
          <w:i/>
          <w:noProof/>
        </w:rPr>
        <w:t xml:space="preserve"> Interpers</w:t>
      </w:r>
      <w:r w:rsidR="000C0135">
        <w:rPr>
          <w:i/>
          <w:noProof/>
        </w:rPr>
        <w:t>onal</w:t>
      </w:r>
      <w:r w:rsidRPr="003D4639">
        <w:rPr>
          <w:i/>
          <w:noProof/>
        </w:rPr>
        <w:t xml:space="preserve"> Violence</w:t>
      </w:r>
      <w:r w:rsidRPr="003D4639">
        <w:rPr>
          <w:noProof/>
        </w:rPr>
        <w:t>,</w:t>
      </w:r>
      <w:r w:rsidRPr="003D4639">
        <w:rPr>
          <w:i/>
          <w:noProof/>
        </w:rPr>
        <w:t xml:space="preserve"> 37</w:t>
      </w:r>
      <w:r w:rsidRPr="003D4639">
        <w:rPr>
          <w:noProof/>
        </w:rPr>
        <w:t xml:space="preserve">(13-14), NP11198-NP11222. </w:t>
      </w:r>
      <w:hyperlink r:id="rId313" w:history="1">
        <w:r w:rsidR="00532196" w:rsidRPr="003D4639">
          <w:rPr>
            <w:rStyle w:val="Hyperlink"/>
            <w:rFonts w:ascii="Arial" w:hAnsi="Arial"/>
          </w:rPr>
          <w:t>https://doi.org/10.1177/0886260521991297</w:t>
        </w:r>
      </w:hyperlink>
      <w:r w:rsidR="00532196" w:rsidRPr="003D4639">
        <w:t xml:space="preserve"> </w:t>
      </w:r>
      <w:r w:rsidRPr="003D4639">
        <w:rPr>
          <w:noProof/>
        </w:rPr>
        <w:t xml:space="preserve"> </w:t>
      </w:r>
    </w:p>
    <w:p w14:paraId="1B02A4AE" w14:textId="35629597" w:rsidR="00B961E4" w:rsidRPr="003D4639" w:rsidRDefault="00B961E4" w:rsidP="00B961E4">
      <w:pPr>
        <w:rPr>
          <w:noProof/>
        </w:rPr>
      </w:pPr>
      <w:r w:rsidRPr="003D4639">
        <w:rPr>
          <w:noProof/>
        </w:rPr>
        <w:t xml:space="preserve">Cheah, P. (1991). The Law of/as Rape-Poststructuralism and the Framing of the Legal Text. </w:t>
      </w:r>
      <w:r w:rsidRPr="003D4639">
        <w:rPr>
          <w:i/>
          <w:noProof/>
        </w:rPr>
        <w:t>Law Context: A Socio-Legal J</w:t>
      </w:r>
      <w:r w:rsidR="009603E1">
        <w:rPr>
          <w:i/>
          <w:noProof/>
        </w:rPr>
        <w:t>ournal</w:t>
      </w:r>
      <w:r w:rsidRPr="003D4639">
        <w:rPr>
          <w:i/>
          <w:noProof/>
        </w:rPr>
        <w:t>.</w:t>
      </w:r>
      <w:r w:rsidRPr="003D4639">
        <w:rPr>
          <w:noProof/>
        </w:rPr>
        <w:t>,</w:t>
      </w:r>
      <w:r w:rsidRPr="003D4639">
        <w:rPr>
          <w:i/>
          <w:noProof/>
        </w:rPr>
        <w:t xml:space="preserve"> 9</w:t>
      </w:r>
      <w:r w:rsidRPr="003D4639">
        <w:rPr>
          <w:noProof/>
        </w:rPr>
        <w:t xml:space="preserve">, 117. </w:t>
      </w:r>
    </w:p>
    <w:p w14:paraId="4F7467F3" w14:textId="77777777" w:rsidR="00B961E4" w:rsidRPr="003D4639" w:rsidRDefault="00B961E4" w:rsidP="00B961E4">
      <w:pPr>
        <w:rPr>
          <w:noProof/>
        </w:rPr>
      </w:pPr>
      <w:r w:rsidRPr="003D4639">
        <w:rPr>
          <w:noProof/>
        </w:rPr>
        <w:t xml:space="preserve">Commission on Social Determinants of Health. (2008). </w:t>
      </w:r>
      <w:r w:rsidRPr="003D4639">
        <w:rPr>
          <w:i/>
          <w:noProof/>
        </w:rPr>
        <w:t>Closing the gap in a generation: health equity through action on the social determinants of health: final report of the commission on social determinants of health</w:t>
      </w:r>
      <w:r w:rsidRPr="003D4639">
        <w:rPr>
          <w:noProof/>
        </w:rPr>
        <w:t xml:space="preserve">. World Health Organization. </w:t>
      </w:r>
    </w:p>
    <w:p w14:paraId="3FC4ACB8" w14:textId="14A43858" w:rsidR="00B961E4" w:rsidRPr="003D4639" w:rsidRDefault="00B961E4" w:rsidP="00B961E4">
      <w:pPr>
        <w:rPr>
          <w:noProof/>
        </w:rPr>
      </w:pPr>
      <w:r w:rsidRPr="003D4639">
        <w:rPr>
          <w:noProof/>
        </w:rPr>
        <w:t xml:space="preserve">Conley, A. H., Overstreet, C. M., Hawn, S. E., Kendler, K. S., Dick, D. M., &amp; Amstadter, A. B. (2017). Prevalence and predictors of sexual assault among a college sample. </w:t>
      </w:r>
      <w:r w:rsidRPr="003D4639">
        <w:rPr>
          <w:i/>
          <w:noProof/>
        </w:rPr>
        <w:t>J Am Coll Health</w:t>
      </w:r>
      <w:r w:rsidRPr="003D4639">
        <w:rPr>
          <w:noProof/>
        </w:rPr>
        <w:t>,</w:t>
      </w:r>
      <w:r w:rsidRPr="003D4639">
        <w:rPr>
          <w:i/>
          <w:noProof/>
        </w:rPr>
        <w:t xml:space="preserve"> 65</w:t>
      </w:r>
      <w:r w:rsidRPr="003D4639">
        <w:rPr>
          <w:noProof/>
        </w:rPr>
        <w:t xml:space="preserve">(1), 41-49. </w:t>
      </w:r>
      <w:hyperlink r:id="rId314" w:history="1">
        <w:r w:rsidR="00532196" w:rsidRPr="003D4639">
          <w:rPr>
            <w:rStyle w:val="Hyperlink"/>
            <w:rFonts w:ascii="Arial" w:hAnsi="Arial"/>
          </w:rPr>
          <w:t>https://doi.org/10.1080/07448481.2016.1235578</w:t>
        </w:r>
      </w:hyperlink>
      <w:r w:rsidR="00532196" w:rsidRPr="003D4639">
        <w:t xml:space="preserve"> </w:t>
      </w:r>
      <w:r w:rsidRPr="003D4639">
        <w:rPr>
          <w:noProof/>
        </w:rPr>
        <w:t xml:space="preserve"> </w:t>
      </w:r>
    </w:p>
    <w:p w14:paraId="7722E7B5" w14:textId="63A1FC3F" w:rsidR="00B961E4" w:rsidRPr="003D4639" w:rsidRDefault="00B961E4" w:rsidP="00B961E4">
      <w:pPr>
        <w:rPr>
          <w:noProof/>
        </w:rPr>
      </w:pPr>
      <w:r w:rsidRPr="003D4639">
        <w:rPr>
          <w:noProof/>
        </w:rPr>
        <w:lastRenderedPageBreak/>
        <w:t xml:space="preserve">Connor, J., Cousins, K., Samaranayaka, A., &amp; Kypri, K. (2014). Situational and contextual factors that increase the risk of harm when students drink: case-control and case-crossover investigation. </w:t>
      </w:r>
      <w:r w:rsidRPr="003D4639">
        <w:rPr>
          <w:i/>
          <w:noProof/>
        </w:rPr>
        <w:t>Drug Alcohol Rev</w:t>
      </w:r>
      <w:r w:rsidRPr="003D4639">
        <w:rPr>
          <w:noProof/>
        </w:rPr>
        <w:t>,</w:t>
      </w:r>
      <w:r w:rsidRPr="003D4639">
        <w:rPr>
          <w:i/>
          <w:noProof/>
        </w:rPr>
        <w:t xml:space="preserve"> 33</w:t>
      </w:r>
      <w:r w:rsidRPr="003D4639">
        <w:rPr>
          <w:noProof/>
        </w:rPr>
        <w:t xml:space="preserve">(4), 401-411. </w:t>
      </w:r>
      <w:hyperlink r:id="rId315" w:history="1">
        <w:r w:rsidR="00532196" w:rsidRPr="003D4639">
          <w:rPr>
            <w:rStyle w:val="Hyperlink"/>
            <w:rFonts w:ascii="Arial" w:hAnsi="Arial"/>
          </w:rPr>
          <w:t>https://doi.org/10.1111/dar.12172</w:t>
        </w:r>
      </w:hyperlink>
      <w:r w:rsidR="00532196" w:rsidRPr="003D4639">
        <w:t xml:space="preserve"> </w:t>
      </w:r>
      <w:r w:rsidRPr="003D4639">
        <w:rPr>
          <w:noProof/>
        </w:rPr>
        <w:t xml:space="preserve"> </w:t>
      </w:r>
    </w:p>
    <w:p w14:paraId="111FF4EE" w14:textId="02FFC728" w:rsidR="00B961E4" w:rsidRPr="003D4639" w:rsidRDefault="00B961E4" w:rsidP="00B961E4">
      <w:pPr>
        <w:rPr>
          <w:noProof/>
        </w:rPr>
      </w:pPr>
      <w:r w:rsidRPr="003D4639">
        <w:rPr>
          <w:noProof/>
        </w:rPr>
        <w:t xml:space="preserve">Dardis, C. M., Murphy, M. J., Bill, A. C., &amp; Gidycz, C. A. (2016). An investigation of the tenets of social norms theory as they relate to sexually aggressive attitudes and sexual assault perpetration: a comparison of men and their friends. </w:t>
      </w:r>
      <w:r w:rsidRPr="003D4639">
        <w:rPr>
          <w:i/>
          <w:noProof/>
        </w:rPr>
        <w:t>Psychology of violence</w:t>
      </w:r>
      <w:r w:rsidRPr="003D4639">
        <w:rPr>
          <w:noProof/>
        </w:rPr>
        <w:t>,</w:t>
      </w:r>
      <w:r w:rsidRPr="003D4639">
        <w:rPr>
          <w:i/>
          <w:noProof/>
        </w:rPr>
        <w:t xml:space="preserve"> 6</w:t>
      </w:r>
      <w:r w:rsidRPr="003D4639">
        <w:rPr>
          <w:noProof/>
        </w:rPr>
        <w:t xml:space="preserve">(1), 163-171. </w:t>
      </w:r>
      <w:hyperlink r:id="rId316" w:history="1">
        <w:r w:rsidR="00532196" w:rsidRPr="003D4639">
          <w:rPr>
            <w:rStyle w:val="Hyperlink"/>
            <w:rFonts w:ascii="Arial" w:hAnsi="Arial"/>
          </w:rPr>
          <w:t>http://dx.doi.org/10.1037/a0039443</w:t>
        </w:r>
      </w:hyperlink>
      <w:r w:rsidR="00532196" w:rsidRPr="003D4639">
        <w:t xml:space="preserve"> </w:t>
      </w:r>
      <w:r w:rsidRPr="003D4639">
        <w:rPr>
          <w:noProof/>
        </w:rPr>
        <w:t xml:space="preserve"> </w:t>
      </w:r>
    </w:p>
    <w:p w14:paraId="120410C7" w14:textId="4EBF1255" w:rsidR="00B961E4" w:rsidRPr="003D4639" w:rsidRDefault="00B961E4" w:rsidP="00B961E4">
      <w:pPr>
        <w:rPr>
          <w:noProof/>
        </w:rPr>
      </w:pPr>
      <w:r w:rsidRPr="003D4639">
        <w:rPr>
          <w:noProof/>
        </w:rPr>
        <w:t xml:space="preserve">Davis, K. C., Danube, C. L., Stappenbeck, C. A., Norris, J., &amp; George, W. H. (2015). Background Predictors and Event-Specific Characteristics of Sexual Aggression Incidents: The Roles of Alcohol and Other Factors. </w:t>
      </w:r>
      <w:r w:rsidRPr="003D4639">
        <w:rPr>
          <w:i/>
          <w:noProof/>
        </w:rPr>
        <w:t>Violence Against Women</w:t>
      </w:r>
      <w:r w:rsidRPr="003D4639">
        <w:rPr>
          <w:noProof/>
        </w:rPr>
        <w:t>,</w:t>
      </w:r>
      <w:r w:rsidRPr="003D4639">
        <w:rPr>
          <w:i/>
          <w:noProof/>
        </w:rPr>
        <w:t xml:space="preserve"> 21</w:t>
      </w:r>
      <w:r w:rsidRPr="003D4639">
        <w:rPr>
          <w:noProof/>
        </w:rPr>
        <w:t xml:space="preserve">(8), 997-1017. </w:t>
      </w:r>
      <w:hyperlink r:id="rId317" w:history="1">
        <w:r w:rsidR="0072794D" w:rsidRPr="003D4639">
          <w:rPr>
            <w:rStyle w:val="Hyperlink"/>
            <w:rFonts w:ascii="Arial" w:hAnsi="Arial"/>
          </w:rPr>
          <w:t>https://doi.org/10.1177/1077801215589379</w:t>
        </w:r>
      </w:hyperlink>
      <w:r w:rsidR="0072794D" w:rsidRPr="003D4639">
        <w:t xml:space="preserve"> </w:t>
      </w:r>
      <w:r w:rsidRPr="003D4639">
        <w:rPr>
          <w:noProof/>
        </w:rPr>
        <w:t xml:space="preserve"> </w:t>
      </w:r>
    </w:p>
    <w:p w14:paraId="41044C41" w14:textId="701D6371" w:rsidR="00B961E4" w:rsidRPr="003D4639" w:rsidRDefault="00B961E4" w:rsidP="00B961E4">
      <w:pPr>
        <w:rPr>
          <w:noProof/>
        </w:rPr>
      </w:pPr>
      <w:r w:rsidRPr="003D4639">
        <w:rPr>
          <w:noProof/>
        </w:rPr>
        <w:t xml:space="preserve">Davis, K. C., Neilson, E. C., Wegner, R., &amp; Danube, C. L. (2018). The Intersection of Men's Sexual Violence Perpetration and Sexual Risk Behavior: A Literature Review. </w:t>
      </w:r>
      <w:r w:rsidRPr="003D4639">
        <w:rPr>
          <w:i/>
          <w:noProof/>
        </w:rPr>
        <w:t>Aggress Violent Behav</w:t>
      </w:r>
      <w:r w:rsidRPr="003D4639">
        <w:rPr>
          <w:noProof/>
        </w:rPr>
        <w:t>,</w:t>
      </w:r>
      <w:r w:rsidRPr="003D4639">
        <w:rPr>
          <w:i/>
          <w:noProof/>
        </w:rPr>
        <w:t xml:space="preserve"> 40</w:t>
      </w:r>
      <w:r w:rsidRPr="003D4639">
        <w:rPr>
          <w:noProof/>
        </w:rPr>
        <w:t xml:space="preserve">, 83-90. </w:t>
      </w:r>
      <w:hyperlink r:id="rId318" w:history="1">
        <w:r w:rsidR="0072794D" w:rsidRPr="003D4639">
          <w:rPr>
            <w:rStyle w:val="Hyperlink"/>
            <w:rFonts w:ascii="Arial" w:hAnsi="Arial"/>
          </w:rPr>
          <w:t>https://doi.org/10.1016/j.avb.2018.04.001</w:t>
        </w:r>
      </w:hyperlink>
      <w:r w:rsidR="0072794D" w:rsidRPr="003D4639">
        <w:t xml:space="preserve"> </w:t>
      </w:r>
      <w:r w:rsidRPr="003D4639">
        <w:rPr>
          <w:noProof/>
        </w:rPr>
        <w:t xml:space="preserve"> </w:t>
      </w:r>
    </w:p>
    <w:p w14:paraId="5CEE28A9" w14:textId="0B87E2C5" w:rsidR="00B961E4" w:rsidRPr="003D4639" w:rsidRDefault="00B961E4" w:rsidP="00B961E4">
      <w:pPr>
        <w:rPr>
          <w:noProof/>
        </w:rPr>
      </w:pPr>
      <w:r w:rsidRPr="003D4639">
        <w:rPr>
          <w:noProof/>
        </w:rPr>
        <w:t xml:space="preserve">DeKeseredy, W. S., Hall-Sanchez, A., &amp; Nolan, J. (2018). College Campus Sexual Assault: The Contribution of Peers’ Proabuse Informational Support and Attachments to Abusive Peers. </w:t>
      </w:r>
      <w:r w:rsidRPr="003D4639">
        <w:rPr>
          <w:i/>
          <w:noProof/>
        </w:rPr>
        <w:t>Violence Against Women</w:t>
      </w:r>
      <w:r w:rsidRPr="003D4639">
        <w:rPr>
          <w:noProof/>
        </w:rPr>
        <w:t>,</w:t>
      </w:r>
      <w:r w:rsidRPr="003D4639">
        <w:rPr>
          <w:i/>
          <w:noProof/>
        </w:rPr>
        <w:t xml:space="preserve"> 24</w:t>
      </w:r>
      <w:r w:rsidRPr="003D4639">
        <w:rPr>
          <w:noProof/>
        </w:rPr>
        <w:t xml:space="preserve">(8), 922-935. </w:t>
      </w:r>
      <w:hyperlink r:id="rId319" w:history="1">
        <w:r w:rsidR="00BD178C" w:rsidRPr="003D4639">
          <w:rPr>
            <w:rStyle w:val="Hyperlink"/>
            <w:rFonts w:ascii="Arial" w:hAnsi="Arial"/>
          </w:rPr>
          <w:t>https://doi.org/10.1177/1077801217724920</w:t>
        </w:r>
      </w:hyperlink>
      <w:r w:rsidR="00BD178C" w:rsidRPr="003D4639">
        <w:t xml:space="preserve"> </w:t>
      </w:r>
      <w:r w:rsidRPr="003D4639">
        <w:rPr>
          <w:noProof/>
        </w:rPr>
        <w:t xml:space="preserve"> </w:t>
      </w:r>
    </w:p>
    <w:p w14:paraId="379ACD70" w14:textId="219A0B79" w:rsidR="00B961E4" w:rsidRPr="003D4639" w:rsidRDefault="00B961E4" w:rsidP="00B961E4">
      <w:pPr>
        <w:rPr>
          <w:noProof/>
        </w:rPr>
      </w:pPr>
      <w:r w:rsidRPr="003D4639">
        <w:rPr>
          <w:noProof/>
        </w:rPr>
        <w:t xml:space="preserve">Dempsey, R. C., McAlaney, J., &amp; Bewick, B. M. (2018). A Critical Appraisal of the Social Norms Approach as an Interventional Strategy for Health-Related Behavior and Attitude Change. </w:t>
      </w:r>
      <w:r w:rsidRPr="003D4639">
        <w:rPr>
          <w:i/>
          <w:noProof/>
        </w:rPr>
        <w:t>Front Psychol</w:t>
      </w:r>
      <w:r w:rsidRPr="003D4639">
        <w:rPr>
          <w:noProof/>
        </w:rPr>
        <w:t>,</w:t>
      </w:r>
      <w:r w:rsidRPr="003D4639">
        <w:rPr>
          <w:i/>
          <w:noProof/>
        </w:rPr>
        <w:t xml:space="preserve"> 9</w:t>
      </w:r>
      <w:r w:rsidRPr="003D4639">
        <w:rPr>
          <w:noProof/>
        </w:rPr>
        <w:t xml:space="preserve">, 2180. </w:t>
      </w:r>
      <w:hyperlink r:id="rId320" w:history="1">
        <w:r w:rsidR="00BD178C" w:rsidRPr="003D4639">
          <w:rPr>
            <w:rStyle w:val="Hyperlink"/>
            <w:rFonts w:ascii="Arial" w:hAnsi="Arial"/>
          </w:rPr>
          <w:t>https://doi.org/10.3389/fpsyg.2018.02180</w:t>
        </w:r>
      </w:hyperlink>
      <w:r w:rsidR="00BD178C" w:rsidRPr="003D4639">
        <w:t xml:space="preserve"> </w:t>
      </w:r>
      <w:r w:rsidRPr="003D4639">
        <w:rPr>
          <w:noProof/>
        </w:rPr>
        <w:t xml:space="preserve"> </w:t>
      </w:r>
    </w:p>
    <w:p w14:paraId="48C806B2" w14:textId="4BB7E6C6" w:rsidR="00B961E4" w:rsidRPr="003D4639" w:rsidRDefault="00B961E4" w:rsidP="00B961E4">
      <w:pPr>
        <w:rPr>
          <w:noProof/>
        </w:rPr>
      </w:pPr>
      <w:r w:rsidRPr="003D4639">
        <w:rPr>
          <w:noProof/>
        </w:rPr>
        <w:t xml:space="preserve">Dir, A. L., Andrews, A. R., 3rd, Wilson, S. M., Davidson, T. M., &amp; Gilmore, A. K. (2018). The Role of Sex-Related Alcohol Expectancies in Alcohol-Involved Consensual and Nonconsensual Sex Among Women of Asian/Pacific Islander and Women of European Race/Ethnicity. </w:t>
      </w:r>
      <w:r w:rsidR="007B099C">
        <w:rPr>
          <w:i/>
          <w:noProof/>
        </w:rPr>
        <w:t>Journal of Sex Research</w:t>
      </w:r>
      <w:r w:rsidRPr="003D4639">
        <w:rPr>
          <w:noProof/>
        </w:rPr>
        <w:t>,</w:t>
      </w:r>
      <w:r w:rsidRPr="003D4639">
        <w:rPr>
          <w:i/>
          <w:noProof/>
        </w:rPr>
        <w:t xml:space="preserve"> 55</w:t>
      </w:r>
      <w:r w:rsidRPr="003D4639">
        <w:rPr>
          <w:noProof/>
        </w:rPr>
        <w:t xml:space="preserve">(7), 850-862. </w:t>
      </w:r>
      <w:hyperlink r:id="rId321" w:history="1">
        <w:r w:rsidR="007F2022" w:rsidRPr="003D4639">
          <w:rPr>
            <w:rStyle w:val="Hyperlink"/>
            <w:rFonts w:ascii="Arial" w:hAnsi="Arial"/>
          </w:rPr>
          <w:t>https://doi.org/10.1080/00224499.2017.1366411</w:t>
        </w:r>
      </w:hyperlink>
      <w:r w:rsidR="007F2022" w:rsidRPr="003D4639">
        <w:t xml:space="preserve"> </w:t>
      </w:r>
      <w:r w:rsidRPr="003D4639">
        <w:rPr>
          <w:noProof/>
        </w:rPr>
        <w:t xml:space="preserve"> </w:t>
      </w:r>
    </w:p>
    <w:p w14:paraId="3CB5BFAB" w14:textId="7710975A" w:rsidR="00B961E4" w:rsidRPr="003D4639" w:rsidRDefault="00B961E4" w:rsidP="00B961E4">
      <w:pPr>
        <w:rPr>
          <w:noProof/>
        </w:rPr>
      </w:pPr>
      <w:r w:rsidRPr="003D4639">
        <w:rPr>
          <w:noProof/>
        </w:rPr>
        <w:t xml:space="preserve">Dowse, L., Soldatic, K., Spangaro, J., &amp; van Toorn, G. (2016). Mind the gap: the extent of violence against women with disabilities in Australia. </w:t>
      </w:r>
      <w:r w:rsidRPr="003D4639">
        <w:rPr>
          <w:i/>
          <w:noProof/>
        </w:rPr>
        <w:t>Australian Journal of Social Issues</w:t>
      </w:r>
      <w:r w:rsidRPr="003D4639">
        <w:rPr>
          <w:noProof/>
        </w:rPr>
        <w:t>,</w:t>
      </w:r>
      <w:r w:rsidRPr="003D4639">
        <w:rPr>
          <w:i/>
          <w:noProof/>
        </w:rPr>
        <w:t xml:space="preserve"> 51</w:t>
      </w:r>
      <w:r w:rsidRPr="003D4639">
        <w:rPr>
          <w:noProof/>
        </w:rPr>
        <w:t xml:space="preserve">(3), 341-359. </w:t>
      </w:r>
      <w:hyperlink r:id="rId322" w:history="1">
        <w:r w:rsidR="008D1034" w:rsidRPr="00E2410C">
          <w:rPr>
            <w:rStyle w:val="Hyperlink"/>
            <w:rFonts w:ascii="Arial" w:hAnsi="Arial"/>
          </w:rPr>
          <w:t>https://doi.org/10.1002/j.1839-4655.2016.tb01235.x</w:t>
        </w:r>
      </w:hyperlink>
      <w:r w:rsidR="00992C6C" w:rsidRPr="003D4639">
        <w:t xml:space="preserve"> </w:t>
      </w:r>
      <w:r w:rsidRPr="003D4639">
        <w:rPr>
          <w:noProof/>
        </w:rPr>
        <w:t xml:space="preserve"> </w:t>
      </w:r>
    </w:p>
    <w:p w14:paraId="2386D745" w14:textId="1C8618C1" w:rsidR="00B961E4" w:rsidRPr="003D4639" w:rsidRDefault="00B961E4" w:rsidP="00B961E4">
      <w:pPr>
        <w:rPr>
          <w:noProof/>
        </w:rPr>
      </w:pPr>
      <w:r w:rsidRPr="003D4639">
        <w:rPr>
          <w:noProof/>
        </w:rPr>
        <w:t xml:space="preserve">Eliezer, D., Hilbert, A. J., Davis, L. H., Hylton, K., Klauberg, W. X., Hurley, M. M., Gitlin, Z. J., Dyches, K. D., &amp; Galbreath, N. W. (2020). Sexual Assault Experiences Vary for Active Duty Military Women Depending on their Relationship to the Perpetrator. </w:t>
      </w:r>
      <w:r w:rsidRPr="003D4639">
        <w:rPr>
          <w:i/>
          <w:noProof/>
        </w:rPr>
        <w:t>Journal of family violence</w:t>
      </w:r>
      <w:r w:rsidRPr="003D4639">
        <w:rPr>
          <w:noProof/>
        </w:rPr>
        <w:t>,</w:t>
      </w:r>
      <w:r w:rsidRPr="003D4639">
        <w:rPr>
          <w:i/>
          <w:noProof/>
        </w:rPr>
        <w:t xml:space="preserve"> 35</w:t>
      </w:r>
      <w:r w:rsidRPr="003D4639">
        <w:rPr>
          <w:noProof/>
        </w:rPr>
        <w:t xml:space="preserve">(4), 325-338. </w:t>
      </w:r>
      <w:hyperlink r:id="rId323" w:history="1">
        <w:r w:rsidR="00236F87" w:rsidRPr="003D4639">
          <w:rPr>
            <w:rStyle w:val="Hyperlink"/>
            <w:rFonts w:ascii="Arial" w:hAnsi="Arial"/>
          </w:rPr>
          <w:t>https://doi.org/10.1007/s10896-019-00085-9</w:t>
        </w:r>
      </w:hyperlink>
      <w:r w:rsidR="00236F87" w:rsidRPr="003D4639">
        <w:t xml:space="preserve"> </w:t>
      </w:r>
      <w:r w:rsidRPr="003D4639">
        <w:rPr>
          <w:noProof/>
        </w:rPr>
        <w:t xml:space="preserve"> </w:t>
      </w:r>
    </w:p>
    <w:p w14:paraId="06FD24DF" w14:textId="3CBEAFA9" w:rsidR="00B961E4" w:rsidRPr="003D4639" w:rsidRDefault="00B961E4" w:rsidP="00B961E4">
      <w:pPr>
        <w:rPr>
          <w:noProof/>
        </w:rPr>
      </w:pPr>
      <w:r w:rsidRPr="003D4639">
        <w:rPr>
          <w:noProof/>
        </w:rPr>
        <w:t xml:space="preserve">Elliott Smith, R. A., &amp; Pick, L. H. (2015). Sexual Assault Experienced by Deaf Female Undergraduates: Prevalence and Characteristics. </w:t>
      </w:r>
      <w:r w:rsidRPr="003D4639">
        <w:rPr>
          <w:i/>
          <w:noProof/>
        </w:rPr>
        <w:t>Violence Vict</w:t>
      </w:r>
      <w:r w:rsidRPr="003D4639">
        <w:rPr>
          <w:noProof/>
        </w:rPr>
        <w:t>,</w:t>
      </w:r>
      <w:r w:rsidRPr="003D4639">
        <w:rPr>
          <w:i/>
          <w:noProof/>
        </w:rPr>
        <w:t xml:space="preserve"> 30</w:t>
      </w:r>
      <w:r w:rsidRPr="003D4639">
        <w:rPr>
          <w:noProof/>
        </w:rPr>
        <w:t xml:space="preserve">(6), 948-959. </w:t>
      </w:r>
      <w:hyperlink r:id="rId324" w:history="1">
        <w:r w:rsidR="00F82385" w:rsidRPr="003D4639">
          <w:rPr>
            <w:rStyle w:val="Hyperlink"/>
            <w:rFonts w:ascii="Arial" w:hAnsi="Arial"/>
          </w:rPr>
          <w:t>https://doi.org/10.1891/0886-6708.Vv-d-14-00057</w:t>
        </w:r>
      </w:hyperlink>
      <w:r w:rsidR="00F82385" w:rsidRPr="003D4639">
        <w:t xml:space="preserve"> </w:t>
      </w:r>
      <w:r w:rsidRPr="003D4639">
        <w:rPr>
          <w:noProof/>
        </w:rPr>
        <w:t xml:space="preserve"> </w:t>
      </w:r>
    </w:p>
    <w:p w14:paraId="387C3855" w14:textId="691D200E" w:rsidR="00B961E4" w:rsidRPr="003D4639" w:rsidRDefault="00B961E4" w:rsidP="00B961E4">
      <w:pPr>
        <w:rPr>
          <w:noProof/>
        </w:rPr>
      </w:pPr>
      <w:r w:rsidRPr="003D4639">
        <w:rPr>
          <w:noProof/>
        </w:rPr>
        <w:t xml:space="preserve">Esteal, P. (1998). </w:t>
      </w:r>
      <w:r w:rsidRPr="00DF60B9">
        <w:rPr>
          <w:i/>
          <w:iCs/>
          <w:noProof/>
        </w:rPr>
        <w:t>Balancing the scales: Rape, law reform and Australian culture.</w:t>
      </w:r>
      <w:r w:rsidRPr="003D4639">
        <w:rPr>
          <w:noProof/>
        </w:rPr>
        <w:t xml:space="preserve"> Leichhardt.</w:t>
      </w:r>
      <w:r w:rsidR="003A3EF4">
        <w:rPr>
          <w:noProof/>
        </w:rPr>
        <w:t xml:space="preserve"> </w:t>
      </w:r>
      <w:r w:rsidRPr="003D4639">
        <w:rPr>
          <w:noProof/>
        </w:rPr>
        <w:t>The Federation Press.</w:t>
      </w:r>
    </w:p>
    <w:p w14:paraId="1089ECFF" w14:textId="1D63A908" w:rsidR="00B961E4" w:rsidRPr="003D4639" w:rsidRDefault="00B961E4" w:rsidP="00B961E4">
      <w:pPr>
        <w:rPr>
          <w:noProof/>
        </w:rPr>
      </w:pPr>
      <w:r w:rsidRPr="003D4639">
        <w:rPr>
          <w:noProof/>
        </w:rPr>
        <w:t xml:space="preserve">Estrich, S. (1987). </w:t>
      </w:r>
      <w:r w:rsidRPr="003D4639">
        <w:rPr>
          <w:i/>
          <w:noProof/>
        </w:rPr>
        <w:t>Real rape</w:t>
      </w:r>
      <w:r w:rsidRPr="003D4639">
        <w:rPr>
          <w:noProof/>
        </w:rPr>
        <w:t xml:space="preserve">. </w:t>
      </w:r>
      <w:r w:rsidR="003A3EF4" w:rsidRPr="003D4639">
        <w:rPr>
          <w:noProof/>
        </w:rPr>
        <w:t>Cambridge, Mass</w:t>
      </w:r>
      <w:r w:rsidR="003A3EF4">
        <w:rPr>
          <w:noProof/>
        </w:rPr>
        <w:t>.</w:t>
      </w:r>
      <w:r w:rsidR="003A3EF4" w:rsidRPr="003D4639">
        <w:rPr>
          <w:noProof/>
        </w:rPr>
        <w:t xml:space="preserve"> </w:t>
      </w:r>
      <w:r w:rsidRPr="003D4639">
        <w:rPr>
          <w:noProof/>
        </w:rPr>
        <w:t xml:space="preserve">Harvard University Press. </w:t>
      </w:r>
    </w:p>
    <w:p w14:paraId="1655BD7E" w14:textId="1358599F" w:rsidR="00B961E4" w:rsidRPr="003D4639" w:rsidRDefault="00B961E4" w:rsidP="00B961E4">
      <w:pPr>
        <w:rPr>
          <w:noProof/>
        </w:rPr>
      </w:pPr>
      <w:r w:rsidRPr="003D4639">
        <w:rPr>
          <w:noProof/>
        </w:rPr>
        <w:t xml:space="preserve">Fedina, L., Holmes, J. L., &amp; Backes, B. L. (2018). Campus Sexual Assault: A Systematic Review of Prevalence Research From 2000 to 2015. </w:t>
      </w:r>
      <w:r w:rsidR="0064363B" w:rsidRPr="0064363B">
        <w:rPr>
          <w:i/>
          <w:iCs/>
          <w:noProof/>
        </w:rPr>
        <w:t>Trauma, Violence &amp; Abuse</w:t>
      </w:r>
      <w:r w:rsidRPr="003D4639">
        <w:rPr>
          <w:noProof/>
        </w:rPr>
        <w:t>,</w:t>
      </w:r>
      <w:r w:rsidRPr="003D4639">
        <w:rPr>
          <w:i/>
          <w:noProof/>
        </w:rPr>
        <w:t xml:space="preserve"> 19</w:t>
      </w:r>
      <w:r w:rsidRPr="003D4639">
        <w:rPr>
          <w:noProof/>
        </w:rPr>
        <w:t xml:space="preserve">(1), 76-93. </w:t>
      </w:r>
      <w:hyperlink r:id="rId325" w:history="1">
        <w:r w:rsidR="00221FE5" w:rsidRPr="003D4639">
          <w:rPr>
            <w:rStyle w:val="Hyperlink"/>
            <w:rFonts w:ascii="Arial" w:hAnsi="Arial"/>
          </w:rPr>
          <w:t>https://doi.org/10.1177/1524838016631129</w:t>
        </w:r>
      </w:hyperlink>
      <w:r w:rsidR="00221FE5" w:rsidRPr="003D4639">
        <w:t xml:space="preserve"> </w:t>
      </w:r>
      <w:r w:rsidRPr="003D4639">
        <w:rPr>
          <w:noProof/>
        </w:rPr>
        <w:t xml:space="preserve"> </w:t>
      </w:r>
    </w:p>
    <w:p w14:paraId="72534FDB" w14:textId="5E73037F" w:rsidR="00B961E4" w:rsidRPr="003D4639" w:rsidRDefault="00B961E4" w:rsidP="00B961E4">
      <w:pPr>
        <w:rPr>
          <w:noProof/>
        </w:rPr>
      </w:pPr>
      <w:r w:rsidRPr="003D4639">
        <w:rPr>
          <w:noProof/>
        </w:rPr>
        <w:lastRenderedPageBreak/>
        <w:t xml:space="preserve">Foubert, J. D., Clark-Taylor, A., &amp; Wall, A. F. (2020). Is Campus Rape Primarily a Serial or One-Time Problem? Evidence From a Multicampus Study. </w:t>
      </w:r>
      <w:r w:rsidRPr="003D4639">
        <w:rPr>
          <w:i/>
          <w:noProof/>
        </w:rPr>
        <w:t>Violence Against Women</w:t>
      </w:r>
      <w:r w:rsidRPr="003D4639">
        <w:rPr>
          <w:noProof/>
        </w:rPr>
        <w:t>,</w:t>
      </w:r>
      <w:r w:rsidRPr="003D4639">
        <w:rPr>
          <w:i/>
          <w:noProof/>
        </w:rPr>
        <w:t xml:space="preserve"> 26</w:t>
      </w:r>
      <w:r w:rsidRPr="003D4639">
        <w:rPr>
          <w:noProof/>
        </w:rPr>
        <w:t xml:space="preserve">(3-4), 296-311. </w:t>
      </w:r>
      <w:hyperlink r:id="rId326" w:history="1">
        <w:r w:rsidR="00472E75" w:rsidRPr="003D4639">
          <w:rPr>
            <w:rStyle w:val="Hyperlink"/>
            <w:rFonts w:ascii="Arial" w:hAnsi="Arial"/>
          </w:rPr>
          <w:t>https://doi.org/10.1177/1077801219833820</w:t>
        </w:r>
      </w:hyperlink>
      <w:r w:rsidR="00472E75" w:rsidRPr="003D4639">
        <w:t xml:space="preserve"> </w:t>
      </w:r>
      <w:r w:rsidRPr="003D4639">
        <w:rPr>
          <w:noProof/>
        </w:rPr>
        <w:t xml:space="preserve"> </w:t>
      </w:r>
    </w:p>
    <w:p w14:paraId="012B7089" w14:textId="6BB03C10" w:rsidR="00B961E4" w:rsidRPr="003D4639" w:rsidRDefault="00B961E4" w:rsidP="00B961E4">
      <w:pPr>
        <w:rPr>
          <w:noProof/>
        </w:rPr>
      </w:pPr>
      <w:r w:rsidRPr="003D4639">
        <w:rPr>
          <w:noProof/>
        </w:rPr>
        <w:t xml:space="preserve">Garritty, C., Gartlehner, G., Nussbaumer-Streit, B., King, V. J., Hamel, C., Kamel, C., Affengruber, L., &amp; Stevens, A. (2021). Cochrane Rapid Reviews Methods Group offers evidence-informed guidance to conduct rapid reviews. </w:t>
      </w:r>
      <w:r w:rsidRPr="003D4639">
        <w:rPr>
          <w:i/>
          <w:noProof/>
        </w:rPr>
        <w:t>Journal of clinical epidemiology</w:t>
      </w:r>
      <w:r w:rsidRPr="003D4639">
        <w:rPr>
          <w:noProof/>
        </w:rPr>
        <w:t>,</w:t>
      </w:r>
      <w:r w:rsidRPr="003D4639">
        <w:rPr>
          <w:i/>
          <w:noProof/>
        </w:rPr>
        <w:t xml:space="preserve"> 130</w:t>
      </w:r>
      <w:r w:rsidRPr="003D4639">
        <w:rPr>
          <w:noProof/>
        </w:rPr>
        <w:t xml:space="preserve">, 13-22. </w:t>
      </w:r>
      <w:hyperlink r:id="rId327" w:history="1">
        <w:r w:rsidR="0084134E" w:rsidRPr="00E2410C">
          <w:rPr>
            <w:rStyle w:val="Hyperlink"/>
            <w:rFonts w:ascii="Arial" w:hAnsi="Arial"/>
            <w:noProof/>
          </w:rPr>
          <w:t>https://doi.org/10.1016/j.jclinepi.2020.10.007</w:t>
        </w:r>
      </w:hyperlink>
      <w:r w:rsidR="0084134E">
        <w:rPr>
          <w:noProof/>
        </w:rPr>
        <w:t xml:space="preserve"> </w:t>
      </w:r>
    </w:p>
    <w:p w14:paraId="7A88E180" w14:textId="68A8E6EB" w:rsidR="00B961E4" w:rsidRPr="003D4639" w:rsidRDefault="00B961E4" w:rsidP="00B961E4">
      <w:pPr>
        <w:rPr>
          <w:noProof/>
        </w:rPr>
      </w:pPr>
      <w:r w:rsidRPr="003D4639">
        <w:rPr>
          <w:noProof/>
        </w:rPr>
        <w:t xml:space="preserve">Glouberman, S., &amp; Millar, J. (2003). Evolution of the determinants of health, health policy, and health information systems in Canada. </w:t>
      </w:r>
      <w:r w:rsidRPr="003D4639">
        <w:rPr>
          <w:i/>
          <w:noProof/>
        </w:rPr>
        <w:t>Am J Public Health</w:t>
      </w:r>
      <w:r w:rsidRPr="003D4639">
        <w:rPr>
          <w:noProof/>
        </w:rPr>
        <w:t>,</w:t>
      </w:r>
      <w:r w:rsidRPr="003D4639">
        <w:rPr>
          <w:i/>
          <w:noProof/>
        </w:rPr>
        <w:t xml:space="preserve"> 93</w:t>
      </w:r>
      <w:r w:rsidRPr="003D4639">
        <w:rPr>
          <w:noProof/>
        </w:rPr>
        <w:t xml:space="preserve">(3), 388-392. </w:t>
      </w:r>
      <w:hyperlink r:id="rId328" w:history="1">
        <w:r w:rsidR="00FC0255" w:rsidRPr="003D4639">
          <w:rPr>
            <w:rStyle w:val="Hyperlink"/>
            <w:rFonts w:ascii="Arial" w:hAnsi="Arial"/>
          </w:rPr>
          <w:t>https://doi.org/10.2105/ajph.93.3.388</w:t>
        </w:r>
      </w:hyperlink>
      <w:r w:rsidR="00FC0255" w:rsidRPr="003D4639">
        <w:t xml:space="preserve"> </w:t>
      </w:r>
      <w:r w:rsidRPr="003D4639">
        <w:rPr>
          <w:noProof/>
        </w:rPr>
        <w:t xml:space="preserve"> </w:t>
      </w:r>
    </w:p>
    <w:p w14:paraId="703FF25F" w14:textId="4AC53C7A" w:rsidR="00B961E4" w:rsidRPr="003D4639" w:rsidRDefault="00B961E4" w:rsidP="00B961E4">
      <w:pPr>
        <w:rPr>
          <w:noProof/>
        </w:rPr>
      </w:pPr>
      <w:r w:rsidRPr="003D4639">
        <w:rPr>
          <w:noProof/>
        </w:rPr>
        <w:t xml:space="preserve">Goodson, A., Franklin, C., &amp; Bouffard, L. (2020). Male peer support and sexual assault: the relation between high-Profile, high school sports participation and sexually predatory behaviour. </w:t>
      </w:r>
      <w:r w:rsidRPr="003D4639">
        <w:rPr>
          <w:i/>
          <w:noProof/>
        </w:rPr>
        <w:t>Journal of Sexual Aggression</w:t>
      </w:r>
      <w:r w:rsidRPr="003D4639">
        <w:rPr>
          <w:noProof/>
        </w:rPr>
        <w:t>,</w:t>
      </w:r>
      <w:r w:rsidRPr="003D4639">
        <w:rPr>
          <w:i/>
          <w:noProof/>
        </w:rPr>
        <w:t xml:space="preserve"> 27</w:t>
      </w:r>
      <w:r w:rsidRPr="003D4639">
        <w:rPr>
          <w:noProof/>
        </w:rPr>
        <w:t xml:space="preserve">, 1-17. </w:t>
      </w:r>
      <w:hyperlink r:id="rId329" w:history="1">
        <w:r w:rsidR="00FC0255" w:rsidRPr="003D4639">
          <w:rPr>
            <w:rStyle w:val="Hyperlink"/>
            <w:rFonts w:ascii="Arial" w:hAnsi="Arial"/>
          </w:rPr>
          <w:t>https://doi.org/10.1080/13552600.2020.1733111</w:t>
        </w:r>
      </w:hyperlink>
      <w:r w:rsidR="00FC0255" w:rsidRPr="003D4639">
        <w:t xml:space="preserve"> </w:t>
      </w:r>
      <w:r w:rsidRPr="003D4639">
        <w:rPr>
          <w:noProof/>
        </w:rPr>
        <w:t xml:space="preserve"> </w:t>
      </w:r>
    </w:p>
    <w:p w14:paraId="299B0118" w14:textId="77777777" w:rsidR="002B4DB0" w:rsidRPr="002B4DB0" w:rsidRDefault="002B4DB0" w:rsidP="00DF60B9">
      <w:r w:rsidRPr="002B4DB0">
        <w:rPr>
          <w:noProof/>
        </w:rPr>
        <w:t>Graffunder, C. M., Cline, R., &amp; Lane, K. G. (2011). Primary prevention. In C. M. Renzetti, J. L. Edleson, &amp;</w:t>
      </w:r>
      <w:r>
        <w:t xml:space="preserve"> </w:t>
      </w:r>
      <w:r w:rsidRPr="002B4DB0">
        <w:rPr>
          <w:noProof/>
        </w:rPr>
        <w:t xml:space="preserve">R. K. Bergen (Eds.), </w:t>
      </w:r>
      <w:r w:rsidRPr="002B4DB0">
        <w:rPr>
          <w:i/>
          <w:noProof/>
        </w:rPr>
        <w:t>Sourcebook on violence against women</w:t>
      </w:r>
      <w:r w:rsidRPr="002B4DB0">
        <w:rPr>
          <w:noProof/>
        </w:rPr>
        <w:t xml:space="preserve"> (pp. 351-367). Sage. </w:t>
      </w:r>
    </w:p>
    <w:p w14:paraId="6089FDA1" w14:textId="353218AD" w:rsidR="00B961E4" w:rsidRPr="003D4639" w:rsidRDefault="00B961E4" w:rsidP="0030377A">
      <w:pPr>
        <w:rPr>
          <w:noProof/>
        </w:rPr>
      </w:pPr>
      <w:r w:rsidRPr="003D4639">
        <w:rPr>
          <w:noProof/>
        </w:rPr>
        <w:t xml:space="preserve">Greathouse, S. M., Saunders, J., Matthews, M., Keller, K. M., &amp; Miller, L. L. (2015). </w:t>
      </w:r>
      <w:r w:rsidRPr="003D4639">
        <w:rPr>
          <w:i/>
          <w:noProof/>
        </w:rPr>
        <w:t>A Review of the Literature on Sexual Assault Perpetrator Characteristics and Behaviors</w:t>
      </w:r>
      <w:r w:rsidRPr="003D4639">
        <w:rPr>
          <w:noProof/>
        </w:rPr>
        <w:t xml:space="preserve">. RAND Corporation. </w:t>
      </w:r>
      <w:hyperlink r:id="rId330" w:history="1">
        <w:r w:rsidR="00FC0255" w:rsidRPr="003D4639">
          <w:rPr>
            <w:rStyle w:val="Hyperlink"/>
            <w:rFonts w:ascii="Arial" w:hAnsi="Arial"/>
          </w:rPr>
          <w:t>https://doi.org/10.7249/RR1082</w:t>
        </w:r>
      </w:hyperlink>
      <w:r w:rsidR="00FC0255" w:rsidRPr="003D4639">
        <w:t xml:space="preserve"> </w:t>
      </w:r>
      <w:r w:rsidRPr="003D4639">
        <w:rPr>
          <w:noProof/>
        </w:rPr>
        <w:t xml:space="preserve"> </w:t>
      </w:r>
    </w:p>
    <w:p w14:paraId="28D3EB32" w14:textId="2A5E1FD1" w:rsidR="00B961E4" w:rsidRPr="003D4639" w:rsidRDefault="00B961E4" w:rsidP="00B961E4">
      <w:pPr>
        <w:rPr>
          <w:noProof/>
        </w:rPr>
      </w:pPr>
      <w:r w:rsidRPr="003D4639">
        <w:rPr>
          <w:noProof/>
        </w:rPr>
        <w:t xml:space="preserve">Grimmer, B. L. (1994). </w:t>
      </w:r>
      <w:r w:rsidRPr="003D4639">
        <w:rPr>
          <w:i/>
          <w:noProof/>
        </w:rPr>
        <w:t>Intergenerational patterns of rape-supportive attitudes: adolescent and young adult populations</w:t>
      </w:r>
      <w:r w:rsidRPr="003D4639">
        <w:rPr>
          <w:noProof/>
        </w:rPr>
        <w:t xml:space="preserve"> The University of Saskatchewan</w:t>
      </w:r>
      <w:r w:rsidR="00940E0B">
        <w:rPr>
          <w:noProof/>
        </w:rPr>
        <w:t>,</w:t>
      </w:r>
      <w:r w:rsidRPr="003D4639">
        <w:rPr>
          <w:noProof/>
        </w:rPr>
        <w:t xml:space="preserve"> Canada. </w:t>
      </w:r>
    </w:p>
    <w:p w14:paraId="64F2B19B" w14:textId="638BAAA1" w:rsidR="00B961E4" w:rsidRPr="003D4639" w:rsidRDefault="00B961E4" w:rsidP="00B961E4">
      <w:pPr>
        <w:rPr>
          <w:noProof/>
        </w:rPr>
      </w:pPr>
      <w:r w:rsidRPr="003D4639">
        <w:rPr>
          <w:noProof/>
        </w:rPr>
        <w:t xml:space="preserve">Gunby, C., Carline, A., Bellis, M. A., &amp; Beynon, C. (2012). Gender differences in alcohol-related non-consensual sex; cross-sectional analysis of a student population. </w:t>
      </w:r>
      <w:r w:rsidRPr="003D4639">
        <w:rPr>
          <w:i/>
          <w:noProof/>
        </w:rPr>
        <w:t>BMC Public Health</w:t>
      </w:r>
      <w:r w:rsidRPr="003D4639">
        <w:rPr>
          <w:noProof/>
        </w:rPr>
        <w:t>,</w:t>
      </w:r>
      <w:r w:rsidRPr="003D4639">
        <w:rPr>
          <w:i/>
          <w:noProof/>
        </w:rPr>
        <w:t xml:space="preserve"> 12</w:t>
      </w:r>
      <w:r w:rsidRPr="003D4639">
        <w:rPr>
          <w:noProof/>
        </w:rPr>
        <w:t xml:space="preserve">(1), 216. </w:t>
      </w:r>
      <w:hyperlink r:id="rId331" w:history="1">
        <w:r w:rsidR="00FF7AED" w:rsidRPr="003D4639">
          <w:rPr>
            <w:rStyle w:val="Hyperlink"/>
            <w:rFonts w:ascii="Arial" w:hAnsi="Arial"/>
          </w:rPr>
          <w:t>https://doi.org/10.1186/1471-2458-12-216</w:t>
        </w:r>
      </w:hyperlink>
      <w:r w:rsidR="00FF7AED" w:rsidRPr="003D4639">
        <w:t xml:space="preserve"> </w:t>
      </w:r>
      <w:r w:rsidRPr="003D4639">
        <w:rPr>
          <w:noProof/>
        </w:rPr>
        <w:t xml:space="preserve"> </w:t>
      </w:r>
    </w:p>
    <w:p w14:paraId="4D947C59" w14:textId="6C96CF65" w:rsidR="00B961E4" w:rsidRPr="003D4639" w:rsidRDefault="00B961E4" w:rsidP="00B961E4">
      <w:pPr>
        <w:rPr>
          <w:noProof/>
        </w:rPr>
      </w:pPr>
      <w:r w:rsidRPr="003D4639">
        <w:rPr>
          <w:noProof/>
        </w:rPr>
        <w:t xml:space="preserve">Hajizadeh, M., Aiken, A., &amp; Cox, C. (2019). Risk Factors Associated with Sexual Misconduct in the Canadian Armed Forces: Does It Vary by Sex and Environmental Command? </w:t>
      </w:r>
      <w:r w:rsidRPr="003D4639">
        <w:rPr>
          <w:i/>
          <w:noProof/>
        </w:rPr>
        <w:t>Arch Sex Behav</w:t>
      </w:r>
      <w:r w:rsidRPr="003D4639">
        <w:rPr>
          <w:noProof/>
        </w:rPr>
        <w:t>,</w:t>
      </w:r>
      <w:r w:rsidRPr="003D4639">
        <w:rPr>
          <w:i/>
          <w:noProof/>
        </w:rPr>
        <w:t xml:space="preserve"> 48</w:t>
      </w:r>
      <w:r w:rsidRPr="003D4639">
        <w:rPr>
          <w:noProof/>
        </w:rPr>
        <w:t xml:space="preserve">(8), 2581-2594. </w:t>
      </w:r>
      <w:hyperlink r:id="rId332" w:history="1">
        <w:r w:rsidR="00A751AF" w:rsidRPr="003D4639">
          <w:rPr>
            <w:rStyle w:val="Hyperlink"/>
            <w:rFonts w:ascii="Arial" w:hAnsi="Arial"/>
          </w:rPr>
          <w:t>https://doi.org/10.1007/s10508-019-01507-x</w:t>
        </w:r>
      </w:hyperlink>
      <w:r w:rsidR="00A751AF" w:rsidRPr="003D4639">
        <w:t xml:space="preserve"> </w:t>
      </w:r>
      <w:r w:rsidRPr="003D4639">
        <w:rPr>
          <w:noProof/>
        </w:rPr>
        <w:t xml:space="preserve"> </w:t>
      </w:r>
    </w:p>
    <w:p w14:paraId="54733188" w14:textId="4C034092" w:rsidR="00B961E4" w:rsidRPr="003D4639" w:rsidRDefault="00B961E4" w:rsidP="00B961E4">
      <w:pPr>
        <w:rPr>
          <w:noProof/>
        </w:rPr>
      </w:pPr>
      <w:r w:rsidRPr="003D4639">
        <w:rPr>
          <w:noProof/>
        </w:rPr>
        <w:t xml:space="preserve">Hales, S. T., &amp; Gannon, T. A. (2022). Understanding Sexual Aggression in UK Male University Students: An Empirical Assessment of Prevalence and Psychological Risk Factors. </w:t>
      </w:r>
      <w:r w:rsidRPr="003D4639">
        <w:rPr>
          <w:i/>
          <w:noProof/>
        </w:rPr>
        <w:t>Sexual Abuse</w:t>
      </w:r>
      <w:r w:rsidRPr="003D4639">
        <w:rPr>
          <w:noProof/>
        </w:rPr>
        <w:t>,</w:t>
      </w:r>
      <w:r w:rsidRPr="003D4639">
        <w:rPr>
          <w:i/>
          <w:noProof/>
        </w:rPr>
        <w:t xml:space="preserve"> 34</w:t>
      </w:r>
      <w:r w:rsidRPr="003D4639">
        <w:rPr>
          <w:noProof/>
        </w:rPr>
        <w:t xml:space="preserve">(6), 744-770. </w:t>
      </w:r>
      <w:hyperlink r:id="rId333" w:history="1">
        <w:r w:rsidR="006012C7" w:rsidRPr="003D4639">
          <w:rPr>
            <w:rStyle w:val="Hyperlink"/>
            <w:rFonts w:ascii="Arial" w:hAnsi="Arial"/>
          </w:rPr>
          <w:t>https://doi.org/10.1177/10790632211051682</w:t>
        </w:r>
      </w:hyperlink>
      <w:r w:rsidR="006012C7" w:rsidRPr="003D4639">
        <w:t xml:space="preserve"> </w:t>
      </w:r>
      <w:r w:rsidRPr="003D4639">
        <w:rPr>
          <w:noProof/>
        </w:rPr>
        <w:t xml:space="preserve"> </w:t>
      </w:r>
    </w:p>
    <w:p w14:paraId="62400805" w14:textId="5D41F32B" w:rsidR="00B961E4" w:rsidRPr="003D4639" w:rsidRDefault="00B961E4" w:rsidP="00B961E4">
      <w:pPr>
        <w:rPr>
          <w:noProof/>
        </w:rPr>
      </w:pPr>
      <w:r w:rsidRPr="003D4639">
        <w:rPr>
          <w:noProof/>
        </w:rPr>
        <w:t xml:space="preserve">Hamel, C., Michaud, A., Thuku, M., Skidmore, B., Stevens, A., Nussbaumer-Streit, B., &amp; Garritty, C. (2021). Defining rapid reviews: a systematic scoping review and thematic analysis of definitions and defining characteristics of rapid reviews. </w:t>
      </w:r>
      <w:r w:rsidRPr="003D4639">
        <w:rPr>
          <w:i/>
          <w:noProof/>
        </w:rPr>
        <w:t>Journal of clinical epidemiology</w:t>
      </w:r>
      <w:r w:rsidRPr="003D4639">
        <w:rPr>
          <w:noProof/>
        </w:rPr>
        <w:t>,</w:t>
      </w:r>
      <w:r w:rsidRPr="003D4639">
        <w:rPr>
          <w:i/>
          <w:noProof/>
        </w:rPr>
        <w:t xml:space="preserve"> 129</w:t>
      </w:r>
      <w:r w:rsidRPr="003D4639">
        <w:rPr>
          <w:noProof/>
        </w:rPr>
        <w:t xml:space="preserve">, 74-85. </w:t>
      </w:r>
      <w:hyperlink r:id="rId334" w:history="1">
        <w:r w:rsidR="005D5820" w:rsidRPr="00E2410C">
          <w:rPr>
            <w:rStyle w:val="Hyperlink"/>
            <w:rFonts w:ascii="Arial" w:hAnsi="Arial"/>
            <w:noProof/>
          </w:rPr>
          <w:t>https://doi.org/10.1016/j.jclinepi.2020.09.041</w:t>
        </w:r>
      </w:hyperlink>
      <w:r w:rsidR="005D5820">
        <w:rPr>
          <w:noProof/>
        </w:rPr>
        <w:t xml:space="preserve"> </w:t>
      </w:r>
    </w:p>
    <w:p w14:paraId="4D808AF2" w14:textId="288AABFE" w:rsidR="00B961E4" w:rsidRPr="003D4639" w:rsidRDefault="00B961E4" w:rsidP="00B961E4">
      <w:pPr>
        <w:rPr>
          <w:noProof/>
        </w:rPr>
      </w:pPr>
      <w:r w:rsidRPr="003D4639">
        <w:rPr>
          <w:noProof/>
        </w:rPr>
        <w:t xml:space="preserve">Heath, M., &amp; Naffine, N. (1994). Men's Needs and Women's Desires: Feminist Dilemmas About Rape Law ‘Reform’. </w:t>
      </w:r>
      <w:r w:rsidRPr="003D4639">
        <w:rPr>
          <w:i/>
          <w:noProof/>
        </w:rPr>
        <w:t>Australian Feminist Law Journal</w:t>
      </w:r>
      <w:r w:rsidRPr="003D4639">
        <w:rPr>
          <w:noProof/>
        </w:rPr>
        <w:t>,</w:t>
      </w:r>
      <w:r w:rsidRPr="003D4639">
        <w:rPr>
          <w:i/>
          <w:noProof/>
        </w:rPr>
        <w:t xml:space="preserve"> 3</w:t>
      </w:r>
      <w:r w:rsidRPr="003D4639">
        <w:rPr>
          <w:noProof/>
        </w:rPr>
        <w:t xml:space="preserve">(1), 30-52. </w:t>
      </w:r>
      <w:hyperlink r:id="rId335" w:history="1">
        <w:r w:rsidR="00A314C7" w:rsidRPr="003D4639">
          <w:rPr>
            <w:rStyle w:val="Hyperlink"/>
            <w:rFonts w:ascii="Arial" w:hAnsi="Arial"/>
          </w:rPr>
          <w:t>https://doi.org/10.1080/13200968.1994.11077140</w:t>
        </w:r>
      </w:hyperlink>
      <w:r w:rsidR="00A314C7" w:rsidRPr="003D4639">
        <w:t xml:space="preserve"> </w:t>
      </w:r>
      <w:r w:rsidRPr="003D4639">
        <w:rPr>
          <w:noProof/>
        </w:rPr>
        <w:t xml:space="preserve"> </w:t>
      </w:r>
    </w:p>
    <w:p w14:paraId="575F4BAA" w14:textId="0A991769" w:rsidR="00B961E4" w:rsidRPr="003D4639" w:rsidRDefault="00B961E4" w:rsidP="00B961E4">
      <w:pPr>
        <w:rPr>
          <w:noProof/>
        </w:rPr>
      </w:pPr>
      <w:r w:rsidRPr="003D4639">
        <w:rPr>
          <w:noProof/>
        </w:rPr>
        <w:t xml:space="preserve">Heerde, J. A., Scholes-Balog, K. E., &amp; Hemphill, S. A. (2015). Associations Between Youth Homelessness, Sexual Offenses, Sexual Victimization, and Sexual Risk Behaviors: A Systematic Literature Review. </w:t>
      </w:r>
      <w:r w:rsidRPr="003D4639">
        <w:rPr>
          <w:i/>
          <w:noProof/>
        </w:rPr>
        <w:t>Archives of Sexual Behavior</w:t>
      </w:r>
      <w:r w:rsidRPr="003D4639">
        <w:rPr>
          <w:noProof/>
        </w:rPr>
        <w:t>,</w:t>
      </w:r>
      <w:r w:rsidRPr="003D4639">
        <w:rPr>
          <w:i/>
          <w:noProof/>
        </w:rPr>
        <w:t xml:space="preserve"> 44</w:t>
      </w:r>
      <w:r w:rsidRPr="003D4639">
        <w:rPr>
          <w:noProof/>
        </w:rPr>
        <w:t xml:space="preserve">(1), 181-212. </w:t>
      </w:r>
      <w:hyperlink r:id="rId336" w:history="1">
        <w:r w:rsidR="00580680" w:rsidRPr="003D4639">
          <w:rPr>
            <w:rStyle w:val="Hyperlink"/>
            <w:rFonts w:ascii="Arial" w:hAnsi="Arial"/>
          </w:rPr>
          <w:t>https://doi.org/10.1007/s10508-014-0375-2</w:t>
        </w:r>
      </w:hyperlink>
      <w:r w:rsidR="00580680" w:rsidRPr="003D4639">
        <w:t xml:space="preserve"> </w:t>
      </w:r>
      <w:r w:rsidRPr="003D4639">
        <w:rPr>
          <w:noProof/>
        </w:rPr>
        <w:t xml:space="preserve"> </w:t>
      </w:r>
    </w:p>
    <w:p w14:paraId="7DE6AC38" w14:textId="77777777" w:rsidR="00B961E4" w:rsidRPr="003D4639" w:rsidRDefault="00B961E4" w:rsidP="00B961E4">
      <w:pPr>
        <w:rPr>
          <w:noProof/>
        </w:rPr>
      </w:pPr>
      <w:r w:rsidRPr="003D4639">
        <w:rPr>
          <w:noProof/>
        </w:rPr>
        <w:lastRenderedPageBreak/>
        <w:t xml:space="preserve">Heywood, W., Myers, P., Powell, A., Meikle, G., &amp; Nguyen, D. (2022). </w:t>
      </w:r>
      <w:r w:rsidRPr="003D4639">
        <w:rPr>
          <w:i/>
          <w:noProof/>
        </w:rPr>
        <w:t>National Student Safety Survey: Report on the prevalence of sexual harassment and sexual assault among university students in 2021</w:t>
      </w:r>
      <w:r w:rsidRPr="003D4639">
        <w:rPr>
          <w:noProof/>
        </w:rPr>
        <w:t xml:space="preserve">. The Social Research Centre. </w:t>
      </w:r>
    </w:p>
    <w:p w14:paraId="1569DD07" w14:textId="51D181E4" w:rsidR="00B961E4" w:rsidRPr="003D4639" w:rsidRDefault="00B961E4" w:rsidP="00B961E4">
      <w:pPr>
        <w:rPr>
          <w:noProof/>
        </w:rPr>
      </w:pPr>
      <w:r w:rsidRPr="003D4639">
        <w:rPr>
          <w:noProof/>
        </w:rPr>
        <w:t xml:space="preserve">Hipp, T. N., Bellis, A. L., Goodnight, B. L., Brennan, C. L., Swartout, K. M., &amp; Cook, S. L. (2017). Justifying sexual assault: Anonymous perpetrators speak out online. </w:t>
      </w:r>
      <w:r w:rsidRPr="003D4639">
        <w:rPr>
          <w:i/>
          <w:noProof/>
        </w:rPr>
        <w:t>Psychology of violence</w:t>
      </w:r>
      <w:r w:rsidRPr="003D4639">
        <w:rPr>
          <w:noProof/>
        </w:rPr>
        <w:t>,</w:t>
      </w:r>
      <w:r w:rsidRPr="003D4639">
        <w:rPr>
          <w:i/>
          <w:noProof/>
        </w:rPr>
        <w:t xml:space="preserve"> 7</w:t>
      </w:r>
      <w:r w:rsidRPr="003D4639">
        <w:rPr>
          <w:noProof/>
        </w:rPr>
        <w:t xml:space="preserve">(1), 82-90. </w:t>
      </w:r>
      <w:hyperlink r:id="rId337" w:history="1">
        <w:r w:rsidR="00916537" w:rsidRPr="003D4639">
          <w:rPr>
            <w:rStyle w:val="Hyperlink"/>
            <w:rFonts w:ascii="Arial" w:hAnsi="Arial"/>
          </w:rPr>
          <w:t>https://doi.org/10.1037/a0039998</w:t>
        </w:r>
      </w:hyperlink>
      <w:r w:rsidR="00916537" w:rsidRPr="003D4639">
        <w:t xml:space="preserve"> </w:t>
      </w:r>
      <w:r w:rsidRPr="003D4639">
        <w:rPr>
          <w:noProof/>
        </w:rPr>
        <w:t xml:space="preserve"> </w:t>
      </w:r>
    </w:p>
    <w:p w14:paraId="1951129D" w14:textId="0A4A57C4" w:rsidR="00B961E4" w:rsidRPr="003D4639" w:rsidRDefault="00B961E4" w:rsidP="00B961E4">
      <w:pPr>
        <w:rPr>
          <w:noProof/>
        </w:rPr>
      </w:pPr>
      <w:r w:rsidRPr="003D4639">
        <w:rPr>
          <w:noProof/>
        </w:rPr>
        <w:t xml:space="preserve">Holloway, K., &amp; Bennett, T. (2017). Alcohol-related rape among university students. </w:t>
      </w:r>
      <w:r w:rsidRPr="003D4639">
        <w:rPr>
          <w:i/>
          <w:noProof/>
        </w:rPr>
        <w:t>Victims &amp; Offenders</w:t>
      </w:r>
      <w:r w:rsidRPr="003D4639">
        <w:rPr>
          <w:noProof/>
        </w:rPr>
        <w:t xml:space="preserve">, 1-16. </w:t>
      </w:r>
      <w:hyperlink r:id="rId338" w:history="1">
        <w:r w:rsidR="00454EFE" w:rsidRPr="003D4639">
          <w:rPr>
            <w:rStyle w:val="Hyperlink"/>
            <w:rFonts w:ascii="Arial" w:hAnsi="Arial"/>
          </w:rPr>
          <w:t>https://doi.org/10.1080/15564886.2017.1377655</w:t>
        </w:r>
      </w:hyperlink>
      <w:r w:rsidR="00454EFE" w:rsidRPr="003D4639">
        <w:t xml:space="preserve"> </w:t>
      </w:r>
      <w:r w:rsidRPr="003D4639">
        <w:rPr>
          <w:noProof/>
        </w:rPr>
        <w:t xml:space="preserve"> </w:t>
      </w:r>
    </w:p>
    <w:p w14:paraId="5643C5EF" w14:textId="765F104F" w:rsidR="00B961E4" w:rsidRPr="003D4639" w:rsidRDefault="00B961E4" w:rsidP="00B961E4">
      <w:pPr>
        <w:rPr>
          <w:noProof/>
        </w:rPr>
      </w:pPr>
      <w:r w:rsidRPr="003D4639">
        <w:rPr>
          <w:noProof/>
        </w:rPr>
        <w:t xml:space="preserve">Hoxmeier, J. C., &amp; Zapp, D. (2022). History of Sexual Assault Perpetration and Violence-Related Prosocial Tendencies Among Men by Fraternity Affiliation Status. </w:t>
      </w:r>
      <w:r w:rsidRPr="003D4639">
        <w:rPr>
          <w:i/>
          <w:noProof/>
        </w:rPr>
        <w:t>Violence Against Women</w:t>
      </w:r>
      <w:r w:rsidRPr="003D4639">
        <w:rPr>
          <w:noProof/>
        </w:rPr>
        <w:t>,</w:t>
      </w:r>
      <w:r w:rsidRPr="003D4639">
        <w:rPr>
          <w:i/>
          <w:noProof/>
        </w:rPr>
        <w:t xml:space="preserve"> 28</w:t>
      </w:r>
      <w:r w:rsidRPr="003D4639">
        <w:rPr>
          <w:noProof/>
        </w:rPr>
        <w:t xml:space="preserve">(9), 1965-1986. </w:t>
      </w:r>
      <w:hyperlink r:id="rId339" w:history="1">
        <w:r w:rsidR="00454EFE" w:rsidRPr="003D4639">
          <w:rPr>
            <w:rStyle w:val="Hyperlink"/>
            <w:rFonts w:ascii="Arial" w:hAnsi="Arial"/>
          </w:rPr>
          <w:t>https://doi.org/10.1177/10778012211037381</w:t>
        </w:r>
      </w:hyperlink>
      <w:r w:rsidR="00454EFE" w:rsidRPr="003D4639">
        <w:t xml:space="preserve"> </w:t>
      </w:r>
      <w:r w:rsidRPr="003D4639">
        <w:rPr>
          <w:noProof/>
        </w:rPr>
        <w:t xml:space="preserve"> </w:t>
      </w:r>
    </w:p>
    <w:p w14:paraId="010D44CF" w14:textId="77F75EF4" w:rsidR="00B961E4" w:rsidRPr="003D4639" w:rsidRDefault="00B961E4" w:rsidP="00B961E4">
      <w:pPr>
        <w:rPr>
          <w:noProof/>
        </w:rPr>
      </w:pPr>
      <w:r w:rsidRPr="003D4639">
        <w:rPr>
          <w:noProof/>
        </w:rPr>
        <w:t xml:space="preserve">Huntington, C., Pearlman, D. N., &amp; Orchowski, L. (2022). The Confluence Model of Sexual Aggression: An Application With Adolescent Males. </w:t>
      </w:r>
      <w:r w:rsidR="002247CB">
        <w:rPr>
          <w:i/>
          <w:noProof/>
        </w:rPr>
        <w:t>Journal of Interpersonal Violence</w:t>
      </w:r>
      <w:r w:rsidRPr="003D4639">
        <w:rPr>
          <w:noProof/>
        </w:rPr>
        <w:t>,</w:t>
      </w:r>
      <w:r w:rsidRPr="003D4639">
        <w:rPr>
          <w:i/>
          <w:noProof/>
        </w:rPr>
        <w:t xml:space="preserve"> 37</w:t>
      </w:r>
      <w:r w:rsidRPr="003D4639">
        <w:rPr>
          <w:noProof/>
        </w:rPr>
        <w:t xml:space="preserve">(1-2), 623-643. </w:t>
      </w:r>
      <w:hyperlink r:id="rId340" w:history="1">
        <w:r w:rsidR="004F36C1" w:rsidRPr="003D4639">
          <w:rPr>
            <w:rStyle w:val="Hyperlink"/>
            <w:rFonts w:ascii="Arial" w:hAnsi="Arial"/>
          </w:rPr>
          <w:t>https://doi.org/10.1177/0886260520915550</w:t>
        </w:r>
      </w:hyperlink>
      <w:r w:rsidR="004F36C1" w:rsidRPr="003D4639">
        <w:t xml:space="preserve"> </w:t>
      </w:r>
      <w:r w:rsidRPr="003D4639">
        <w:rPr>
          <w:noProof/>
        </w:rPr>
        <w:t xml:space="preserve"> </w:t>
      </w:r>
    </w:p>
    <w:p w14:paraId="75156AA6" w14:textId="068D0478" w:rsidR="00B961E4" w:rsidRPr="003D4639" w:rsidRDefault="00B961E4" w:rsidP="00B961E4">
      <w:pPr>
        <w:rPr>
          <w:noProof/>
        </w:rPr>
      </w:pPr>
      <w:r w:rsidRPr="003D4639">
        <w:rPr>
          <w:noProof/>
        </w:rPr>
        <w:t xml:space="preserve">Johnson, L. M., Matthews, T. L., &amp; Napper, S. L. (2016). Sexual orientation and sexual assault victimization among US college students. </w:t>
      </w:r>
      <w:r w:rsidRPr="003D4639">
        <w:rPr>
          <w:i/>
          <w:noProof/>
        </w:rPr>
        <w:t>The Social Science Journal</w:t>
      </w:r>
      <w:r w:rsidRPr="003D4639">
        <w:rPr>
          <w:noProof/>
        </w:rPr>
        <w:t>,</w:t>
      </w:r>
      <w:r w:rsidRPr="003D4639">
        <w:rPr>
          <w:i/>
          <w:noProof/>
        </w:rPr>
        <w:t xml:space="preserve"> 53</w:t>
      </w:r>
      <w:r w:rsidRPr="003D4639">
        <w:rPr>
          <w:noProof/>
        </w:rPr>
        <w:t xml:space="preserve">(2), 174-183. </w:t>
      </w:r>
      <w:hyperlink r:id="rId341" w:history="1">
        <w:r w:rsidR="008D1034" w:rsidRPr="00E2410C">
          <w:rPr>
            <w:rStyle w:val="Hyperlink"/>
            <w:rFonts w:ascii="Arial" w:hAnsi="Arial"/>
          </w:rPr>
          <w:t>https://doi.org/10.1016/j.soscij.2016.02.007</w:t>
        </w:r>
      </w:hyperlink>
      <w:r w:rsidR="00097307" w:rsidRPr="003D4639">
        <w:t xml:space="preserve"> </w:t>
      </w:r>
      <w:r w:rsidRPr="003D4639">
        <w:rPr>
          <w:noProof/>
        </w:rPr>
        <w:t xml:space="preserve"> </w:t>
      </w:r>
    </w:p>
    <w:p w14:paraId="51A95E03" w14:textId="4B8332E2" w:rsidR="00B961E4" w:rsidRPr="003D4639" w:rsidRDefault="00B961E4" w:rsidP="00B961E4">
      <w:pPr>
        <w:rPr>
          <w:noProof/>
        </w:rPr>
      </w:pPr>
      <w:r w:rsidRPr="003D4639">
        <w:rPr>
          <w:noProof/>
        </w:rPr>
        <w:t xml:space="preserve">Jozkowski, K., &amp; Wiersma-Mosley, J. (2015). Does Drinking Alcohol Prior to Sexual Activity Influence College Students’ Consent? </w:t>
      </w:r>
      <w:r w:rsidRPr="003D4639">
        <w:rPr>
          <w:i/>
          <w:noProof/>
        </w:rPr>
        <w:t>International Journal of Sexual Health</w:t>
      </w:r>
      <w:r w:rsidRPr="003D4639">
        <w:rPr>
          <w:noProof/>
        </w:rPr>
        <w:t xml:space="preserve">. </w:t>
      </w:r>
      <w:hyperlink r:id="rId342" w:history="1">
        <w:r w:rsidR="00097307" w:rsidRPr="003D4639">
          <w:rPr>
            <w:rStyle w:val="Hyperlink"/>
            <w:rFonts w:ascii="Arial" w:hAnsi="Arial"/>
          </w:rPr>
          <w:t>https://doi.org/10.1080/19317611.2014.951505</w:t>
        </w:r>
      </w:hyperlink>
      <w:r w:rsidR="00097307" w:rsidRPr="003D4639">
        <w:t xml:space="preserve"> </w:t>
      </w:r>
      <w:r w:rsidRPr="003D4639">
        <w:rPr>
          <w:noProof/>
        </w:rPr>
        <w:t xml:space="preserve"> </w:t>
      </w:r>
    </w:p>
    <w:p w14:paraId="69887A1F" w14:textId="3AC99049" w:rsidR="00B961E4" w:rsidRPr="003D4639" w:rsidRDefault="00B961E4" w:rsidP="00B961E4">
      <w:pPr>
        <w:rPr>
          <w:noProof/>
        </w:rPr>
      </w:pPr>
      <w:r w:rsidRPr="003D4639">
        <w:rPr>
          <w:noProof/>
        </w:rPr>
        <w:t xml:space="preserve">Kearns, M. C., D'Inverno, A. S., &amp; Reidy, D. E. (2020). The Association Between Gender Inequality and Sexual Violence in the U.S. </w:t>
      </w:r>
      <w:r w:rsidRPr="003D4639">
        <w:rPr>
          <w:i/>
          <w:noProof/>
        </w:rPr>
        <w:t>Am J Prev Med</w:t>
      </w:r>
      <w:r w:rsidRPr="003D4639">
        <w:rPr>
          <w:noProof/>
        </w:rPr>
        <w:t>,</w:t>
      </w:r>
      <w:r w:rsidRPr="003D4639">
        <w:rPr>
          <w:i/>
          <w:noProof/>
        </w:rPr>
        <w:t xml:space="preserve"> 58</w:t>
      </w:r>
      <w:r w:rsidRPr="003D4639">
        <w:rPr>
          <w:noProof/>
        </w:rPr>
        <w:t xml:space="preserve">(1), 12-20. </w:t>
      </w:r>
      <w:hyperlink r:id="rId343" w:history="1">
        <w:r w:rsidR="00097307" w:rsidRPr="003D4639">
          <w:rPr>
            <w:rStyle w:val="Hyperlink"/>
            <w:rFonts w:ascii="Arial" w:hAnsi="Arial"/>
          </w:rPr>
          <w:t>https://doi.org/10.1016/j.amepre.2019.08.035</w:t>
        </w:r>
      </w:hyperlink>
      <w:r w:rsidR="00097307" w:rsidRPr="003D4639">
        <w:t xml:space="preserve"> </w:t>
      </w:r>
      <w:r w:rsidRPr="003D4639">
        <w:rPr>
          <w:noProof/>
        </w:rPr>
        <w:t xml:space="preserve"> </w:t>
      </w:r>
    </w:p>
    <w:p w14:paraId="33C1D9B8" w14:textId="643AC62E" w:rsidR="00B961E4" w:rsidRPr="003D4639" w:rsidRDefault="00B961E4" w:rsidP="00B961E4">
      <w:pPr>
        <w:rPr>
          <w:noProof/>
        </w:rPr>
      </w:pPr>
      <w:r w:rsidRPr="003D4639">
        <w:rPr>
          <w:noProof/>
        </w:rPr>
        <w:t xml:space="preserve">Khalifeh, H., Oram, S., Osborn, D., Howard, L. M., &amp; Johnson, S. (2016). Recent physical and sexual violence against adults with severe mental illness: a systematic review and meta-analysis. </w:t>
      </w:r>
      <w:r w:rsidRPr="003D4639">
        <w:rPr>
          <w:i/>
          <w:noProof/>
        </w:rPr>
        <w:t>Int Rev Psychiatry</w:t>
      </w:r>
      <w:r w:rsidRPr="003D4639">
        <w:rPr>
          <w:noProof/>
        </w:rPr>
        <w:t>,</w:t>
      </w:r>
      <w:r w:rsidRPr="003D4639">
        <w:rPr>
          <w:i/>
          <w:noProof/>
        </w:rPr>
        <w:t xml:space="preserve"> 28</w:t>
      </w:r>
      <w:r w:rsidRPr="003D4639">
        <w:rPr>
          <w:noProof/>
        </w:rPr>
        <w:t xml:space="preserve">(5), 433-451. </w:t>
      </w:r>
      <w:hyperlink r:id="rId344" w:history="1">
        <w:r w:rsidR="00097307" w:rsidRPr="003D4639">
          <w:rPr>
            <w:rStyle w:val="Hyperlink"/>
            <w:rFonts w:ascii="Arial" w:hAnsi="Arial"/>
          </w:rPr>
          <w:t>https://doi.org/10.1080/09540261.2016.1223608</w:t>
        </w:r>
      </w:hyperlink>
      <w:r w:rsidR="00097307" w:rsidRPr="003D4639">
        <w:t xml:space="preserve"> </w:t>
      </w:r>
      <w:r w:rsidRPr="003D4639">
        <w:rPr>
          <w:noProof/>
        </w:rPr>
        <w:t xml:space="preserve"> </w:t>
      </w:r>
    </w:p>
    <w:p w14:paraId="2ECA353F" w14:textId="661472D9" w:rsidR="00B961E4" w:rsidRPr="003D4639" w:rsidRDefault="00B961E4" w:rsidP="00B961E4">
      <w:pPr>
        <w:rPr>
          <w:noProof/>
        </w:rPr>
      </w:pPr>
      <w:r w:rsidRPr="003D4639">
        <w:rPr>
          <w:noProof/>
        </w:rPr>
        <w:t xml:space="preserve">Khan, S., Greene, J., Mellins, C., &amp; Hirsch, J. (2020). The Social Organization of Sexual Assault. </w:t>
      </w:r>
      <w:r w:rsidRPr="003D4639">
        <w:rPr>
          <w:i/>
          <w:noProof/>
        </w:rPr>
        <w:t>Annual Review of Criminology</w:t>
      </w:r>
      <w:r w:rsidRPr="003D4639">
        <w:rPr>
          <w:noProof/>
        </w:rPr>
        <w:t>,</w:t>
      </w:r>
      <w:r w:rsidRPr="003D4639">
        <w:rPr>
          <w:i/>
          <w:noProof/>
        </w:rPr>
        <w:t xml:space="preserve"> 3</w:t>
      </w:r>
      <w:r w:rsidRPr="003D4639">
        <w:rPr>
          <w:noProof/>
        </w:rPr>
        <w:t xml:space="preserve">. </w:t>
      </w:r>
      <w:hyperlink r:id="rId345" w:history="1">
        <w:r w:rsidR="0014406D" w:rsidRPr="003D4639">
          <w:rPr>
            <w:rStyle w:val="Hyperlink"/>
            <w:rFonts w:ascii="Arial" w:hAnsi="Arial"/>
          </w:rPr>
          <w:t>https://doi.org/10.1146/annurev-criminol-011518-024456</w:t>
        </w:r>
      </w:hyperlink>
      <w:r w:rsidR="0014406D" w:rsidRPr="003D4639">
        <w:t xml:space="preserve"> </w:t>
      </w:r>
      <w:r w:rsidRPr="003D4639">
        <w:rPr>
          <w:noProof/>
        </w:rPr>
        <w:t xml:space="preserve"> </w:t>
      </w:r>
    </w:p>
    <w:p w14:paraId="1E697DB7" w14:textId="6802A229" w:rsidR="00B961E4" w:rsidRPr="003D4639" w:rsidRDefault="00B961E4" w:rsidP="00B961E4">
      <w:pPr>
        <w:rPr>
          <w:noProof/>
        </w:rPr>
      </w:pPr>
      <w:r w:rsidRPr="003D4639">
        <w:rPr>
          <w:noProof/>
        </w:rPr>
        <w:t xml:space="preserve">Kingree, J. B., &amp; Thompson, M. (2015). A comparison of risk factors for alcohol-involved and alcohol-uninvolved sexual aggression perpetration. </w:t>
      </w:r>
      <w:r w:rsidR="002247CB">
        <w:rPr>
          <w:i/>
          <w:noProof/>
        </w:rPr>
        <w:t>Journal of Interpersonal Violence</w:t>
      </w:r>
      <w:r w:rsidRPr="003D4639">
        <w:rPr>
          <w:noProof/>
        </w:rPr>
        <w:t>,</w:t>
      </w:r>
      <w:r w:rsidRPr="003D4639">
        <w:rPr>
          <w:i/>
          <w:noProof/>
        </w:rPr>
        <w:t xml:space="preserve"> 30</w:t>
      </w:r>
      <w:r w:rsidRPr="003D4639">
        <w:rPr>
          <w:noProof/>
        </w:rPr>
        <w:t xml:space="preserve">(9), 1478-1492. </w:t>
      </w:r>
      <w:hyperlink r:id="rId346" w:history="1">
        <w:r w:rsidR="0014406D" w:rsidRPr="003D4639">
          <w:rPr>
            <w:rStyle w:val="Hyperlink"/>
            <w:rFonts w:ascii="Arial" w:hAnsi="Arial"/>
          </w:rPr>
          <w:t>https://doi.org/10.1177/0886260514540806</w:t>
        </w:r>
      </w:hyperlink>
      <w:r w:rsidR="0014406D" w:rsidRPr="003D4639">
        <w:t xml:space="preserve"> </w:t>
      </w:r>
      <w:r w:rsidRPr="003D4639">
        <w:rPr>
          <w:noProof/>
        </w:rPr>
        <w:t xml:space="preserve"> </w:t>
      </w:r>
    </w:p>
    <w:p w14:paraId="5008A86D" w14:textId="4813F1E9" w:rsidR="00B961E4" w:rsidRPr="003D4639" w:rsidRDefault="00B961E4" w:rsidP="00B961E4">
      <w:pPr>
        <w:rPr>
          <w:noProof/>
        </w:rPr>
      </w:pPr>
      <w:r w:rsidRPr="003D4639">
        <w:rPr>
          <w:noProof/>
        </w:rPr>
        <w:t xml:space="preserve">Koss, M. P., Swartout, K. M., Lopez, E. C., Lamade, R. V., Anderson, E. J., Brennan, C. L., &amp; Prentky, R. A. (2022). The Scope of Rape Victimization and Perpetration Among National Samples of College Students Across 30 years. </w:t>
      </w:r>
      <w:r w:rsidR="002247CB">
        <w:rPr>
          <w:i/>
          <w:noProof/>
        </w:rPr>
        <w:t>Journal of Interpersonal Violence</w:t>
      </w:r>
      <w:r w:rsidRPr="003D4639">
        <w:rPr>
          <w:noProof/>
        </w:rPr>
        <w:t>,</w:t>
      </w:r>
      <w:r w:rsidRPr="003D4639">
        <w:rPr>
          <w:i/>
          <w:noProof/>
        </w:rPr>
        <w:t xml:space="preserve"> 37</w:t>
      </w:r>
      <w:r w:rsidRPr="003D4639">
        <w:rPr>
          <w:noProof/>
        </w:rPr>
        <w:t xml:space="preserve">(1-2), Np25-np47. </w:t>
      </w:r>
      <w:hyperlink r:id="rId347" w:history="1">
        <w:r w:rsidR="0014406D" w:rsidRPr="003D4639">
          <w:rPr>
            <w:rStyle w:val="Hyperlink"/>
            <w:rFonts w:ascii="Arial" w:hAnsi="Arial"/>
          </w:rPr>
          <w:t>https://doi.org/10.1177/08862605211050103</w:t>
        </w:r>
      </w:hyperlink>
      <w:r w:rsidR="0014406D" w:rsidRPr="003D4639">
        <w:t xml:space="preserve"> </w:t>
      </w:r>
      <w:r w:rsidRPr="003D4639">
        <w:rPr>
          <w:noProof/>
        </w:rPr>
        <w:t xml:space="preserve"> </w:t>
      </w:r>
    </w:p>
    <w:p w14:paraId="77323A5B" w14:textId="7029AF3F" w:rsidR="00B961E4" w:rsidRPr="003D4639" w:rsidRDefault="00B961E4" w:rsidP="00B961E4">
      <w:pPr>
        <w:rPr>
          <w:noProof/>
        </w:rPr>
      </w:pPr>
      <w:r w:rsidRPr="003D4639">
        <w:rPr>
          <w:noProof/>
        </w:rPr>
        <w:t>Krnjacki, L., Emerson, E., Llewellyn, G., &amp; Kavanagh, A. M. (2016). Prevalence and risk of violence against people with and without disabilities: findings from an Australian population</w:t>
      </w:r>
      <w:r w:rsidRPr="003D4639">
        <w:rPr>
          <w:rFonts w:ascii="Cambria Math" w:hAnsi="Cambria Math" w:cs="Cambria Math"/>
          <w:noProof/>
        </w:rPr>
        <w:t>‐</w:t>
      </w:r>
      <w:r w:rsidRPr="003D4639">
        <w:rPr>
          <w:noProof/>
        </w:rPr>
        <w:t xml:space="preserve">based study. </w:t>
      </w:r>
      <w:r w:rsidRPr="003D4639">
        <w:rPr>
          <w:i/>
          <w:noProof/>
        </w:rPr>
        <w:t>Australian and New Zealand Journal of Public Health</w:t>
      </w:r>
      <w:r w:rsidRPr="003D4639">
        <w:rPr>
          <w:noProof/>
        </w:rPr>
        <w:t>,</w:t>
      </w:r>
      <w:r w:rsidRPr="003D4639">
        <w:rPr>
          <w:i/>
          <w:noProof/>
        </w:rPr>
        <w:t xml:space="preserve"> 40</w:t>
      </w:r>
      <w:r w:rsidRPr="003D4639">
        <w:rPr>
          <w:noProof/>
        </w:rPr>
        <w:t xml:space="preserve">(1), 16-21. </w:t>
      </w:r>
      <w:hyperlink r:id="rId348" w:history="1">
        <w:r w:rsidR="008D1034" w:rsidRPr="00E2410C">
          <w:rPr>
            <w:rStyle w:val="Hyperlink"/>
            <w:rFonts w:ascii="Arial" w:hAnsi="Arial"/>
          </w:rPr>
          <w:t>https://doi.org/10.1111/1753-6405.12498</w:t>
        </w:r>
      </w:hyperlink>
      <w:r w:rsidR="007A3D00" w:rsidRPr="003D4639">
        <w:t xml:space="preserve"> </w:t>
      </w:r>
      <w:r w:rsidRPr="003D4639">
        <w:rPr>
          <w:noProof/>
        </w:rPr>
        <w:t xml:space="preserve"> </w:t>
      </w:r>
    </w:p>
    <w:p w14:paraId="5CF5B050" w14:textId="55C9EB82" w:rsidR="00B961E4" w:rsidRPr="003D4639" w:rsidRDefault="00B961E4" w:rsidP="00B961E4">
      <w:pPr>
        <w:rPr>
          <w:noProof/>
        </w:rPr>
      </w:pPr>
      <w:r w:rsidRPr="003D4639">
        <w:rPr>
          <w:noProof/>
        </w:rPr>
        <w:t xml:space="preserve">Krug, E. G., Dahlberg L L, Mercy, J. A., Zwi, A. B., &amp; Lozano R. (2002). </w:t>
      </w:r>
      <w:r w:rsidRPr="003D4639">
        <w:rPr>
          <w:i/>
          <w:noProof/>
        </w:rPr>
        <w:t>World report on violence and health.</w:t>
      </w:r>
      <w:r w:rsidRPr="003D4639">
        <w:rPr>
          <w:noProof/>
        </w:rPr>
        <w:t xml:space="preserve"> </w:t>
      </w:r>
      <w:hyperlink r:id="rId349" w:history="1">
        <w:r w:rsidR="007A3D00" w:rsidRPr="003D4639">
          <w:rPr>
            <w:rStyle w:val="Hyperlink"/>
            <w:rFonts w:ascii="Arial" w:hAnsi="Arial"/>
          </w:rPr>
          <w:t>https://apps.who.int/iris/bitstream/handle/10665/42495/9241545615_eng.pdf</w:t>
        </w:r>
      </w:hyperlink>
      <w:r w:rsidR="007A3D00" w:rsidRPr="003D4639">
        <w:t xml:space="preserve"> </w:t>
      </w:r>
    </w:p>
    <w:p w14:paraId="5879E59F" w14:textId="2FA37EB4" w:rsidR="00B961E4" w:rsidRPr="003D4639" w:rsidRDefault="00B961E4" w:rsidP="00B961E4">
      <w:pPr>
        <w:rPr>
          <w:noProof/>
        </w:rPr>
      </w:pPr>
      <w:r w:rsidRPr="003D4639">
        <w:rPr>
          <w:noProof/>
        </w:rPr>
        <w:lastRenderedPageBreak/>
        <w:t xml:space="preserve">Langenderfer-Magruder, L., Walls, N. E., Kattari, S. K., Whitfield, D. L., &amp; Ramos, D. (2016). Sexual Victimization and Subsequent Police Reporting by Gender Identity Among Lesbian, Gay, Bisexual, Transgender, and Queer Adults. </w:t>
      </w:r>
      <w:r w:rsidRPr="003D4639">
        <w:rPr>
          <w:i/>
          <w:noProof/>
        </w:rPr>
        <w:t>Violence and victims</w:t>
      </w:r>
      <w:r w:rsidRPr="003D4639">
        <w:rPr>
          <w:noProof/>
        </w:rPr>
        <w:t>,</w:t>
      </w:r>
      <w:r w:rsidRPr="003D4639">
        <w:rPr>
          <w:i/>
          <w:noProof/>
        </w:rPr>
        <w:t xml:space="preserve"> 31</w:t>
      </w:r>
      <w:r w:rsidRPr="003D4639">
        <w:rPr>
          <w:noProof/>
        </w:rPr>
        <w:t xml:space="preserve">(2), 320-331. </w:t>
      </w:r>
      <w:hyperlink r:id="rId350" w:history="1">
        <w:r w:rsidR="007A3D00" w:rsidRPr="003D4639">
          <w:rPr>
            <w:rStyle w:val="Hyperlink"/>
            <w:rFonts w:ascii="Arial" w:hAnsi="Arial"/>
          </w:rPr>
          <w:t>https://www.unboundmedicine.com/medline/citation/26831853/Sexual_Victimization_and_Subsequent_Police_Reporting_by_Gender_Identity_Among_Lesbian_Gay_Bisexual_Transgender_and_Queer_Adults_</w:t>
        </w:r>
      </w:hyperlink>
      <w:r w:rsidR="007A3D00" w:rsidRPr="003D4639">
        <w:t xml:space="preserve"> </w:t>
      </w:r>
      <w:r w:rsidRPr="003D4639">
        <w:rPr>
          <w:noProof/>
        </w:rPr>
        <w:t xml:space="preserve"> </w:t>
      </w:r>
    </w:p>
    <w:p w14:paraId="576AE891" w14:textId="38AA3CC5" w:rsidR="00B961E4" w:rsidRPr="003D4639" w:rsidRDefault="00B961E4" w:rsidP="00B961E4">
      <w:pPr>
        <w:rPr>
          <w:noProof/>
        </w:rPr>
      </w:pPr>
      <w:r w:rsidRPr="003D4639">
        <w:rPr>
          <w:noProof/>
        </w:rPr>
        <w:t xml:space="preserve">Ledingham, E., Wright, G. W., &amp; Mitra, M. (2022). Sexual Violence Against Women With Disabilities: Experiences With Force and Lifetime Risk. </w:t>
      </w:r>
      <w:r w:rsidRPr="003D4639">
        <w:rPr>
          <w:i/>
          <w:noProof/>
        </w:rPr>
        <w:t>American Journal of Preventive Medicine</w:t>
      </w:r>
      <w:r w:rsidRPr="003D4639">
        <w:rPr>
          <w:noProof/>
        </w:rPr>
        <w:t>,</w:t>
      </w:r>
      <w:r w:rsidRPr="003D4639">
        <w:rPr>
          <w:i/>
          <w:noProof/>
        </w:rPr>
        <w:t xml:space="preserve"> 62</w:t>
      </w:r>
      <w:r w:rsidRPr="003D4639">
        <w:rPr>
          <w:noProof/>
        </w:rPr>
        <w:t xml:space="preserve">(6), 895-902. </w:t>
      </w:r>
      <w:hyperlink r:id="rId351" w:history="1">
        <w:r w:rsidR="00FB44BF" w:rsidRPr="003D4639">
          <w:rPr>
            <w:rStyle w:val="Hyperlink"/>
            <w:rFonts w:ascii="Arial" w:hAnsi="Arial"/>
          </w:rPr>
          <w:t>https://doi.org/10.1016/j.amepre.2021.12.015</w:t>
        </w:r>
      </w:hyperlink>
      <w:r w:rsidR="00FB44BF" w:rsidRPr="003D4639">
        <w:t xml:space="preserve"> </w:t>
      </w:r>
      <w:r w:rsidRPr="003D4639">
        <w:rPr>
          <w:noProof/>
        </w:rPr>
        <w:t xml:space="preserve"> </w:t>
      </w:r>
    </w:p>
    <w:p w14:paraId="3B68DA6B" w14:textId="40344A84" w:rsidR="00B961E4" w:rsidRPr="003D4639" w:rsidRDefault="00B961E4" w:rsidP="00B961E4">
      <w:pPr>
        <w:rPr>
          <w:noProof/>
        </w:rPr>
      </w:pPr>
      <w:r w:rsidRPr="003D4639">
        <w:rPr>
          <w:noProof/>
        </w:rPr>
        <w:t xml:space="preserve">Leemis, R. W., Friar, N., Khatiwada, S., Chen, M. S., Kresnow, M., Smith, S. G., Caslin, S., &amp; Basile, K. C. (2022). </w:t>
      </w:r>
      <w:r w:rsidRPr="003D4639">
        <w:rPr>
          <w:i/>
          <w:noProof/>
        </w:rPr>
        <w:t>The National Intimate Partner and Sexual Violence Survey: 2016/2017 Report on Intimate Partner Violence</w:t>
      </w:r>
      <w:r w:rsidRPr="003D4639">
        <w:rPr>
          <w:noProof/>
        </w:rPr>
        <w:t>. National Center for Injury Prevention and Co</w:t>
      </w:r>
      <w:r w:rsidRPr="00DF60B9">
        <w:rPr>
          <w:rFonts w:asciiTheme="minorHAnsi" w:hAnsiTheme="minorHAnsi" w:cstheme="minorHAnsi"/>
          <w:noProof/>
        </w:rPr>
        <w:t>ntrol</w:t>
      </w:r>
      <w:r w:rsidR="005D5820" w:rsidRPr="00DF60B9">
        <w:rPr>
          <w:rFonts w:asciiTheme="minorHAnsi" w:hAnsiTheme="minorHAnsi" w:cstheme="minorHAnsi"/>
          <w:noProof/>
        </w:rPr>
        <w:t xml:space="preserve">, </w:t>
      </w:r>
      <w:proofErr w:type="spellStart"/>
      <w:r w:rsidR="005D5820" w:rsidRPr="00DF60B9">
        <w:rPr>
          <w:rFonts w:asciiTheme="minorHAnsi" w:hAnsiTheme="minorHAnsi" w:cstheme="minorHAnsi"/>
          <w:color w:val="auto"/>
        </w:rPr>
        <w:t>Centers</w:t>
      </w:r>
      <w:proofErr w:type="spellEnd"/>
      <w:r w:rsidR="005D5820" w:rsidRPr="00DF60B9">
        <w:rPr>
          <w:rFonts w:asciiTheme="minorHAnsi" w:hAnsiTheme="minorHAnsi" w:cstheme="minorHAnsi"/>
          <w:color w:val="auto"/>
        </w:rPr>
        <w:t xml:space="preserve"> for Disease Control and Prevention</w:t>
      </w:r>
      <w:r w:rsidRPr="00DF60B9">
        <w:rPr>
          <w:rFonts w:asciiTheme="minorHAnsi" w:hAnsiTheme="minorHAnsi" w:cstheme="minorHAnsi"/>
          <w:noProof/>
        </w:rPr>
        <w:t>.</w:t>
      </w:r>
      <w:r w:rsidRPr="003D4639">
        <w:rPr>
          <w:noProof/>
        </w:rPr>
        <w:t xml:space="preserve"> </w:t>
      </w:r>
      <w:hyperlink r:id="rId352" w:history="1">
        <w:r w:rsidR="005D5820" w:rsidRPr="00DF60B9">
          <w:rPr>
            <w:rStyle w:val="Hyperlink"/>
            <w:rFonts w:asciiTheme="minorHAnsi" w:hAnsiTheme="minorHAnsi" w:cstheme="minorHAnsi"/>
            <w:noProof/>
          </w:rPr>
          <w:t>https://www.cdc.gov/violenceprevention/pdf/nisvs/nisvsreportonipv_2022.pdf</w:t>
        </w:r>
      </w:hyperlink>
      <w:r w:rsidR="005D5820">
        <w:rPr>
          <w:noProof/>
        </w:rPr>
        <w:t xml:space="preserve"> </w:t>
      </w:r>
    </w:p>
    <w:p w14:paraId="4090093F" w14:textId="0F093648" w:rsidR="00B961E4" w:rsidRPr="0030377A" w:rsidRDefault="00B961E4" w:rsidP="00B961E4">
      <w:pPr>
        <w:rPr>
          <w:noProof/>
        </w:rPr>
      </w:pPr>
      <w:r w:rsidRPr="003D4639">
        <w:rPr>
          <w:noProof/>
        </w:rPr>
        <w:t xml:space="preserve">Leverick, F. (2020). What do we know about rape myths and juror decision making? </w:t>
      </w:r>
      <w:r w:rsidRPr="003D4639">
        <w:rPr>
          <w:i/>
          <w:noProof/>
        </w:rPr>
        <w:t xml:space="preserve">The International Journal of Evidence &amp; </w:t>
      </w:r>
      <w:r w:rsidRPr="00091EEA">
        <w:rPr>
          <w:i/>
          <w:noProof/>
        </w:rPr>
        <w:t>Proof</w:t>
      </w:r>
      <w:r w:rsidRPr="00091EEA">
        <w:rPr>
          <w:noProof/>
        </w:rPr>
        <w:t>,</w:t>
      </w:r>
      <w:r w:rsidRPr="0030377A">
        <w:rPr>
          <w:i/>
          <w:noProof/>
        </w:rPr>
        <w:t xml:space="preserve"> 24</w:t>
      </w:r>
      <w:r w:rsidRPr="0030377A">
        <w:rPr>
          <w:noProof/>
        </w:rPr>
        <w:t xml:space="preserve">(3), 255-279. </w:t>
      </w:r>
      <w:hyperlink r:id="rId353" w:history="1">
        <w:r w:rsidR="00C55BB0" w:rsidRPr="00091EEA">
          <w:rPr>
            <w:rStyle w:val="Hyperlink"/>
            <w:rFonts w:ascii="Arial" w:hAnsi="Arial"/>
          </w:rPr>
          <w:t>https://doi.org/10.1177/1365712720923157</w:t>
        </w:r>
      </w:hyperlink>
      <w:r w:rsidR="00C55BB0" w:rsidRPr="00091EEA">
        <w:t xml:space="preserve"> </w:t>
      </w:r>
      <w:r w:rsidRPr="00091EEA">
        <w:rPr>
          <w:noProof/>
        </w:rPr>
        <w:t xml:space="preserve"> </w:t>
      </w:r>
    </w:p>
    <w:p w14:paraId="70BF8F93" w14:textId="05DBB32A" w:rsidR="00B961E4" w:rsidRPr="00DF60B9" w:rsidRDefault="00B961E4" w:rsidP="00B961E4">
      <w:pPr>
        <w:rPr>
          <w:rFonts w:asciiTheme="minorHAnsi" w:hAnsiTheme="minorHAnsi" w:cstheme="minorHAnsi"/>
          <w:noProof/>
        </w:rPr>
      </w:pPr>
      <w:r w:rsidRPr="0030377A">
        <w:rPr>
          <w:noProof/>
        </w:rPr>
        <w:t>Lievore, D. (</w:t>
      </w:r>
      <w:r w:rsidRPr="00DF60B9">
        <w:rPr>
          <w:rFonts w:asciiTheme="minorHAnsi" w:hAnsiTheme="minorHAnsi" w:cstheme="minorHAnsi"/>
          <w:noProof/>
        </w:rPr>
        <w:t xml:space="preserve">2003). Non-Reporting and Hidden Recording of Sexual Assault in Australia. </w:t>
      </w:r>
      <w:r w:rsidR="00807018" w:rsidRPr="00DF60B9">
        <w:rPr>
          <w:rFonts w:asciiTheme="minorHAnsi" w:hAnsiTheme="minorHAnsi" w:cstheme="minorHAnsi"/>
          <w:noProof/>
        </w:rPr>
        <w:t xml:space="preserve">Australian Institute of Criminology. </w:t>
      </w:r>
      <w:hyperlink r:id="rId354" w:history="1">
        <w:r w:rsidR="00807018" w:rsidRPr="00E2410C">
          <w:rPr>
            <w:rStyle w:val="Hyperlink"/>
            <w:rFonts w:asciiTheme="minorHAnsi" w:hAnsiTheme="minorHAnsi" w:cstheme="minorHAnsi"/>
            <w:noProof/>
          </w:rPr>
          <w:t>https://www.aic.gov.au/publications/archive/archive-135</w:t>
        </w:r>
      </w:hyperlink>
      <w:r w:rsidR="00807018">
        <w:rPr>
          <w:rFonts w:asciiTheme="minorHAnsi" w:hAnsiTheme="minorHAnsi" w:cstheme="minorHAnsi"/>
          <w:noProof/>
        </w:rPr>
        <w:t xml:space="preserve"> </w:t>
      </w:r>
    </w:p>
    <w:p w14:paraId="7FF3E47F" w14:textId="363C355A" w:rsidR="00B961E4" w:rsidRPr="003D4639" w:rsidRDefault="00B961E4" w:rsidP="00B961E4">
      <w:pPr>
        <w:rPr>
          <w:noProof/>
        </w:rPr>
      </w:pPr>
      <w:r w:rsidRPr="003D4639">
        <w:rPr>
          <w:noProof/>
        </w:rPr>
        <w:t xml:space="preserve">Liu, G., Harper, C., Johns, M., &amp; Kollar, L. (2021). Nonvoluntary or Forced Sex Among Women, by Sexual Identity, Attraction, and Behavior — National Survey of Family Growth, United States, 2011–2017. </w:t>
      </w:r>
      <w:r w:rsidRPr="003D4639">
        <w:rPr>
          <w:i/>
          <w:noProof/>
        </w:rPr>
        <w:t>MMWR. Morbidity and Mortality Weekly Report</w:t>
      </w:r>
      <w:r w:rsidRPr="003D4639">
        <w:rPr>
          <w:noProof/>
        </w:rPr>
        <w:t>,</w:t>
      </w:r>
      <w:r w:rsidRPr="003D4639">
        <w:rPr>
          <w:i/>
          <w:noProof/>
        </w:rPr>
        <w:t xml:space="preserve"> 70</w:t>
      </w:r>
      <w:r w:rsidRPr="003D4639">
        <w:rPr>
          <w:noProof/>
        </w:rPr>
        <w:t xml:space="preserve">, 1326-1331. </w:t>
      </w:r>
      <w:hyperlink r:id="rId355" w:history="1">
        <w:r w:rsidR="00670797" w:rsidRPr="003D4639">
          <w:rPr>
            <w:rStyle w:val="Hyperlink"/>
            <w:rFonts w:ascii="Arial" w:hAnsi="Arial"/>
          </w:rPr>
          <w:t>https://doi.org/10.15585/mmwr.mm7038a3</w:t>
        </w:r>
      </w:hyperlink>
      <w:r w:rsidR="00670797" w:rsidRPr="003D4639">
        <w:t xml:space="preserve"> </w:t>
      </w:r>
      <w:r w:rsidRPr="003D4639">
        <w:rPr>
          <w:noProof/>
        </w:rPr>
        <w:t xml:space="preserve"> </w:t>
      </w:r>
    </w:p>
    <w:p w14:paraId="4A91E422" w14:textId="5F6A68B7" w:rsidR="00B961E4" w:rsidRPr="003D4639" w:rsidRDefault="00B961E4" w:rsidP="00B961E4">
      <w:pPr>
        <w:rPr>
          <w:noProof/>
        </w:rPr>
      </w:pPr>
      <w:r w:rsidRPr="003D4639">
        <w:rPr>
          <w:noProof/>
        </w:rPr>
        <w:t xml:space="preserve">Logie, C. H., Alaggia, R., &amp; Rwigema, M. J. (2014). A social ecological approach to understanding correlates of lifetime sexual assault among sexual minority women in Toronto, Canada: results from a cross-sectional internet-based survey. </w:t>
      </w:r>
      <w:r w:rsidRPr="003D4639">
        <w:rPr>
          <w:i/>
          <w:noProof/>
        </w:rPr>
        <w:t>Health Educ Res</w:t>
      </w:r>
      <w:r w:rsidRPr="003D4639">
        <w:rPr>
          <w:noProof/>
        </w:rPr>
        <w:t>,</w:t>
      </w:r>
      <w:r w:rsidRPr="003D4639">
        <w:rPr>
          <w:i/>
          <w:noProof/>
        </w:rPr>
        <w:t xml:space="preserve"> 29</w:t>
      </w:r>
      <w:r w:rsidRPr="003D4639">
        <w:rPr>
          <w:noProof/>
        </w:rPr>
        <w:t xml:space="preserve">(4), 671-682. </w:t>
      </w:r>
      <w:hyperlink r:id="rId356" w:history="1">
        <w:r w:rsidR="00550E2B" w:rsidRPr="003D4639">
          <w:rPr>
            <w:rStyle w:val="Hyperlink"/>
            <w:rFonts w:ascii="Arial" w:hAnsi="Arial"/>
          </w:rPr>
          <w:t>https://doi.org/10.1093/her/cyt119</w:t>
        </w:r>
      </w:hyperlink>
      <w:r w:rsidR="00550E2B" w:rsidRPr="003D4639">
        <w:t xml:space="preserve"> </w:t>
      </w:r>
      <w:r w:rsidRPr="003D4639">
        <w:rPr>
          <w:noProof/>
        </w:rPr>
        <w:t xml:space="preserve"> </w:t>
      </w:r>
    </w:p>
    <w:p w14:paraId="59E9B9E7" w14:textId="44708B1B" w:rsidR="00B961E4" w:rsidRPr="003D4639" w:rsidRDefault="00B961E4" w:rsidP="00B961E4">
      <w:pPr>
        <w:rPr>
          <w:noProof/>
        </w:rPr>
      </w:pPr>
      <w:r w:rsidRPr="003D4639">
        <w:rPr>
          <w:noProof/>
        </w:rPr>
        <w:t xml:space="preserve">Lorenz, K., &amp; Ullman, S. E. (2016). Alcohol and sexual assault victimization: Research findings and future directions. </w:t>
      </w:r>
      <w:r w:rsidRPr="003D4639">
        <w:rPr>
          <w:i/>
          <w:noProof/>
        </w:rPr>
        <w:t>Aggression and Violent Behavior</w:t>
      </w:r>
      <w:r w:rsidRPr="003D4639">
        <w:rPr>
          <w:noProof/>
        </w:rPr>
        <w:t>,</w:t>
      </w:r>
      <w:r w:rsidRPr="003D4639">
        <w:rPr>
          <w:i/>
          <w:noProof/>
        </w:rPr>
        <w:t xml:space="preserve"> 31</w:t>
      </w:r>
      <w:r w:rsidRPr="003D4639">
        <w:rPr>
          <w:noProof/>
        </w:rPr>
        <w:t xml:space="preserve">, 82-94. </w:t>
      </w:r>
      <w:hyperlink r:id="rId357" w:history="1">
        <w:r w:rsidR="008B49D3" w:rsidRPr="003D4639">
          <w:rPr>
            <w:rStyle w:val="Hyperlink"/>
            <w:rFonts w:ascii="Arial" w:hAnsi="Arial"/>
          </w:rPr>
          <w:t>https://doi.org/10.1016/j.avb.2016.08.001</w:t>
        </w:r>
      </w:hyperlink>
      <w:r w:rsidR="008B49D3" w:rsidRPr="003D4639">
        <w:t xml:space="preserve"> </w:t>
      </w:r>
      <w:r w:rsidRPr="003D4639">
        <w:rPr>
          <w:noProof/>
        </w:rPr>
        <w:t xml:space="preserve"> </w:t>
      </w:r>
    </w:p>
    <w:p w14:paraId="768DACAE" w14:textId="77777777" w:rsidR="00B961E4" w:rsidRPr="003D4639" w:rsidRDefault="00B961E4" w:rsidP="00B961E4">
      <w:pPr>
        <w:rPr>
          <w:noProof/>
        </w:rPr>
      </w:pPr>
      <w:r w:rsidRPr="003D4639">
        <w:rPr>
          <w:noProof/>
        </w:rPr>
        <w:t xml:space="preserve">Mackinnon, C. (1997). Rape: On coercion and consent. </w:t>
      </w:r>
      <w:r w:rsidRPr="003D4639">
        <w:rPr>
          <w:i/>
          <w:noProof/>
        </w:rPr>
        <w:t>Writing on the body: Female embodiment and feminist theory</w:t>
      </w:r>
      <w:r w:rsidRPr="003D4639">
        <w:rPr>
          <w:noProof/>
        </w:rPr>
        <w:t xml:space="preserve">, 42-58. </w:t>
      </w:r>
    </w:p>
    <w:p w14:paraId="34268047" w14:textId="1BB62C66" w:rsidR="00B961E4" w:rsidRPr="003D4639" w:rsidRDefault="00B961E4" w:rsidP="00B961E4">
      <w:pPr>
        <w:rPr>
          <w:noProof/>
        </w:rPr>
      </w:pPr>
      <w:r w:rsidRPr="003D4639">
        <w:rPr>
          <w:noProof/>
        </w:rPr>
        <w:t xml:space="preserve">MacKinnon, C. A. (1983). Feminism, Marxism, Method, and the State: Toward Feminist Jurisprudence. </w:t>
      </w:r>
      <w:r w:rsidRPr="003D4639">
        <w:rPr>
          <w:i/>
          <w:noProof/>
        </w:rPr>
        <w:t>Signs</w:t>
      </w:r>
      <w:r w:rsidRPr="003D4639">
        <w:rPr>
          <w:noProof/>
        </w:rPr>
        <w:t>,</w:t>
      </w:r>
      <w:r w:rsidRPr="003D4639">
        <w:rPr>
          <w:i/>
          <w:noProof/>
        </w:rPr>
        <w:t xml:space="preserve"> 8</w:t>
      </w:r>
      <w:r w:rsidRPr="003D4639">
        <w:rPr>
          <w:noProof/>
        </w:rPr>
        <w:t xml:space="preserve">(4), 635-658. </w:t>
      </w:r>
      <w:hyperlink r:id="rId358" w:history="1">
        <w:r w:rsidR="00012D83" w:rsidRPr="003D4639">
          <w:rPr>
            <w:rStyle w:val="Hyperlink"/>
            <w:rFonts w:ascii="Arial" w:hAnsi="Arial"/>
          </w:rPr>
          <w:t>http://www.jstor.org/stable/3173687</w:t>
        </w:r>
      </w:hyperlink>
      <w:r w:rsidR="00012D83" w:rsidRPr="003D4639">
        <w:t xml:space="preserve"> </w:t>
      </w:r>
      <w:r w:rsidRPr="003D4639">
        <w:rPr>
          <w:noProof/>
        </w:rPr>
        <w:t xml:space="preserve"> </w:t>
      </w:r>
    </w:p>
    <w:p w14:paraId="44140161" w14:textId="311B7FBF" w:rsidR="00B961E4" w:rsidRPr="003D4639" w:rsidRDefault="00B961E4" w:rsidP="00B961E4">
      <w:pPr>
        <w:rPr>
          <w:noProof/>
        </w:rPr>
      </w:pPr>
      <w:r w:rsidRPr="003D4639">
        <w:rPr>
          <w:noProof/>
        </w:rPr>
        <w:t xml:space="preserve">Mailhot Amborski, A., Bussières, E. L., Vaillancourt-Morel, M. P., &amp; Joyal, C. C. (2022). Sexual Violence Against Persons With Disabilities: A Meta-Analysis. </w:t>
      </w:r>
      <w:r w:rsidR="0064363B" w:rsidRPr="0064363B">
        <w:rPr>
          <w:i/>
          <w:iCs/>
          <w:noProof/>
        </w:rPr>
        <w:t>Trauma, Violence &amp; Abuse</w:t>
      </w:r>
      <w:r w:rsidRPr="003D4639">
        <w:rPr>
          <w:noProof/>
        </w:rPr>
        <w:t>,</w:t>
      </w:r>
      <w:r w:rsidRPr="003D4639">
        <w:rPr>
          <w:i/>
          <w:noProof/>
        </w:rPr>
        <w:t xml:space="preserve"> 23</w:t>
      </w:r>
      <w:r w:rsidRPr="003D4639">
        <w:rPr>
          <w:noProof/>
        </w:rPr>
        <w:t xml:space="preserve">(4), 1330-1343. </w:t>
      </w:r>
      <w:hyperlink r:id="rId359" w:history="1">
        <w:r w:rsidR="0051541A" w:rsidRPr="003D4639">
          <w:rPr>
            <w:rStyle w:val="Hyperlink"/>
            <w:rFonts w:ascii="Arial" w:hAnsi="Arial"/>
          </w:rPr>
          <w:t>https://doi.org/10.1177/1524838021995975</w:t>
        </w:r>
      </w:hyperlink>
      <w:r w:rsidR="0051541A" w:rsidRPr="003D4639">
        <w:t xml:space="preserve"> </w:t>
      </w:r>
      <w:r w:rsidRPr="003D4639">
        <w:rPr>
          <w:noProof/>
        </w:rPr>
        <w:t xml:space="preserve"> </w:t>
      </w:r>
    </w:p>
    <w:p w14:paraId="4E85BB0E" w14:textId="77777777" w:rsidR="00B961E4" w:rsidRPr="003D4639" w:rsidRDefault="00B961E4" w:rsidP="00B961E4">
      <w:pPr>
        <w:rPr>
          <w:noProof/>
        </w:rPr>
      </w:pPr>
      <w:r w:rsidRPr="003D4639">
        <w:rPr>
          <w:noProof/>
        </w:rPr>
        <w:t xml:space="preserve">Malamuth, N., &amp; Hald, G. (2016). Model of Sexual Aggression. In D. Boer (Ed.), </w:t>
      </w:r>
      <w:r w:rsidRPr="003D4639">
        <w:rPr>
          <w:i/>
          <w:noProof/>
        </w:rPr>
        <w:t>The Wiley Handbook on the Theories, Assessment and Treatment of Sexual Offending</w:t>
      </w:r>
      <w:r w:rsidRPr="003D4639">
        <w:rPr>
          <w:noProof/>
        </w:rPr>
        <w:t xml:space="preserve"> (Vol. 1). Wiley Blackwell. </w:t>
      </w:r>
    </w:p>
    <w:p w14:paraId="7B65F999" w14:textId="6021B225" w:rsidR="00B961E4" w:rsidRPr="003D4639" w:rsidRDefault="00B961E4" w:rsidP="00B961E4">
      <w:pPr>
        <w:rPr>
          <w:noProof/>
        </w:rPr>
      </w:pPr>
      <w:r w:rsidRPr="003D4639">
        <w:rPr>
          <w:noProof/>
        </w:rPr>
        <w:t xml:space="preserve">Malamuth, N., Hald, G., &amp; Koss, M. (2012). Pornography, Individual Differences in Risk and Men’s Acceptance of Violence Against Women in a Representative Sample. </w:t>
      </w:r>
      <w:r w:rsidRPr="003D4639">
        <w:rPr>
          <w:i/>
          <w:noProof/>
        </w:rPr>
        <w:t>Sex Roles</w:t>
      </w:r>
      <w:r w:rsidRPr="003D4639">
        <w:rPr>
          <w:noProof/>
        </w:rPr>
        <w:t>,</w:t>
      </w:r>
      <w:r w:rsidRPr="003D4639">
        <w:rPr>
          <w:i/>
          <w:noProof/>
        </w:rPr>
        <w:t xml:space="preserve"> 66</w:t>
      </w:r>
      <w:r w:rsidRPr="003D4639">
        <w:rPr>
          <w:noProof/>
        </w:rPr>
        <w:t xml:space="preserve">. </w:t>
      </w:r>
      <w:hyperlink r:id="rId360" w:history="1">
        <w:r w:rsidR="00D71669" w:rsidRPr="003D4639">
          <w:rPr>
            <w:rStyle w:val="Hyperlink"/>
            <w:rFonts w:ascii="Arial" w:hAnsi="Arial"/>
          </w:rPr>
          <w:t>https://doi.org/10.1007/s11199-011-0082-6</w:t>
        </w:r>
      </w:hyperlink>
      <w:r w:rsidR="00D71669" w:rsidRPr="003D4639">
        <w:t xml:space="preserve"> </w:t>
      </w:r>
      <w:r w:rsidRPr="003D4639">
        <w:rPr>
          <w:noProof/>
        </w:rPr>
        <w:t xml:space="preserve"> </w:t>
      </w:r>
    </w:p>
    <w:p w14:paraId="122569E8" w14:textId="6174E5C1" w:rsidR="00B961E4" w:rsidRPr="003D4639" w:rsidRDefault="00B961E4" w:rsidP="00B961E4">
      <w:pPr>
        <w:rPr>
          <w:noProof/>
        </w:rPr>
      </w:pPr>
      <w:r w:rsidRPr="003D4639">
        <w:rPr>
          <w:noProof/>
        </w:rPr>
        <w:t xml:space="preserve">Malamuth, N. M., Lamade, R. V., Koss, M. P., Lopez, E., Seaman, C., &amp; Prentky, R. (2021). Factors predictive of sexual violence: Testing the four pillars of the Confluence Model in a large diverse sample of college men. </w:t>
      </w:r>
      <w:r w:rsidRPr="003D4639">
        <w:rPr>
          <w:i/>
          <w:noProof/>
        </w:rPr>
        <w:t>Aggress Behav</w:t>
      </w:r>
      <w:r w:rsidRPr="003D4639">
        <w:rPr>
          <w:noProof/>
        </w:rPr>
        <w:t>,</w:t>
      </w:r>
      <w:r w:rsidRPr="003D4639">
        <w:rPr>
          <w:i/>
          <w:noProof/>
        </w:rPr>
        <w:t xml:space="preserve"> 47</w:t>
      </w:r>
      <w:r w:rsidRPr="003D4639">
        <w:rPr>
          <w:noProof/>
        </w:rPr>
        <w:t xml:space="preserve">(4), 405-420. </w:t>
      </w:r>
      <w:hyperlink r:id="rId361" w:history="1">
        <w:r w:rsidR="0041637E" w:rsidRPr="003D4639">
          <w:rPr>
            <w:rStyle w:val="Hyperlink"/>
            <w:rFonts w:ascii="Arial" w:hAnsi="Arial"/>
          </w:rPr>
          <w:t>https://doi.org/10.1002/ab.21960</w:t>
        </w:r>
      </w:hyperlink>
      <w:r w:rsidR="0041637E" w:rsidRPr="003D4639">
        <w:t xml:space="preserve"> </w:t>
      </w:r>
      <w:r w:rsidRPr="003D4639">
        <w:rPr>
          <w:noProof/>
        </w:rPr>
        <w:t xml:space="preserve"> </w:t>
      </w:r>
    </w:p>
    <w:p w14:paraId="405C9E68" w14:textId="34F39BCC" w:rsidR="00B961E4" w:rsidRPr="003D4639" w:rsidRDefault="00B961E4" w:rsidP="00B961E4">
      <w:pPr>
        <w:rPr>
          <w:noProof/>
        </w:rPr>
      </w:pPr>
      <w:r w:rsidRPr="003D4639">
        <w:rPr>
          <w:noProof/>
        </w:rPr>
        <w:lastRenderedPageBreak/>
        <w:t xml:space="preserve">Malamuth, N. M., Linz, D., Heavey, C. L., Barnes, G., &amp; Acker, M. (1995). Using the confluence model of sexual aggression to predict men's conflict with women: a 10-year follow-up study. </w:t>
      </w:r>
      <w:r w:rsidRPr="003D4639">
        <w:rPr>
          <w:i/>
          <w:noProof/>
        </w:rPr>
        <w:t>J Pers Soc Psychol</w:t>
      </w:r>
      <w:r w:rsidRPr="003D4639">
        <w:rPr>
          <w:noProof/>
        </w:rPr>
        <w:t>,</w:t>
      </w:r>
      <w:r w:rsidRPr="003D4639">
        <w:rPr>
          <w:i/>
          <w:noProof/>
        </w:rPr>
        <w:t xml:space="preserve"> 69</w:t>
      </w:r>
      <w:r w:rsidRPr="003D4639">
        <w:rPr>
          <w:noProof/>
        </w:rPr>
        <w:t xml:space="preserve">(2), 353-369. </w:t>
      </w:r>
      <w:hyperlink r:id="rId362" w:history="1">
        <w:r w:rsidR="003E07B2" w:rsidRPr="003D4639">
          <w:rPr>
            <w:rStyle w:val="Hyperlink"/>
            <w:rFonts w:ascii="Arial" w:hAnsi="Arial"/>
          </w:rPr>
          <w:t>https://doi.org/10.1037//0022-3514.69.2.353</w:t>
        </w:r>
      </w:hyperlink>
      <w:r w:rsidR="003E07B2" w:rsidRPr="003D4639">
        <w:t xml:space="preserve"> </w:t>
      </w:r>
      <w:r w:rsidRPr="003D4639">
        <w:rPr>
          <w:noProof/>
        </w:rPr>
        <w:t xml:space="preserve"> </w:t>
      </w:r>
    </w:p>
    <w:p w14:paraId="3C35CD4E" w14:textId="18CB9677" w:rsidR="00B961E4" w:rsidRPr="003D4639" w:rsidRDefault="00B961E4" w:rsidP="00B961E4">
      <w:pPr>
        <w:rPr>
          <w:noProof/>
        </w:rPr>
      </w:pPr>
      <w:r w:rsidRPr="003D4639">
        <w:rPr>
          <w:noProof/>
        </w:rPr>
        <w:t xml:space="preserve">Malihi, Z. A., Fanslow, J. L., Hashemi, L., Gulliver, P. J., &amp; McIntosh, T. K. D. (2021). Prevalence of Nonpartner Physical and Sexual Violence Against People With Disabilities. </w:t>
      </w:r>
      <w:r w:rsidRPr="003D4639">
        <w:rPr>
          <w:i/>
          <w:noProof/>
        </w:rPr>
        <w:t>American Journal of Preventive Medicine</w:t>
      </w:r>
      <w:r w:rsidRPr="003D4639">
        <w:rPr>
          <w:noProof/>
        </w:rPr>
        <w:t>,</w:t>
      </w:r>
      <w:r w:rsidRPr="003D4639">
        <w:rPr>
          <w:i/>
          <w:noProof/>
        </w:rPr>
        <w:t xml:space="preserve"> 61</w:t>
      </w:r>
      <w:r w:rsidRPr="003D4639">
        <w:rPr>
          <w:noProof/>
        </w:rPr>
        <w:t xml:space="preserve">(3), 329-337. </w:t>
      </w:r>
      <w:hyperlink r:id="rId363" w:history="1">
        <w:r w:rsidR="0089581C" w:rsidRPr="003D4639">
          <w:rPr>
            <w:rStyle w:val="Hyperlink"/>
            <w:rFonts w:ascii="Arial" w:hAnsi="Arial"/>
          </w:rPr>
          <w:t>https://doi.org/10.1016/j.amepre.2021.03.016</w:t>
        </w:r>
      </w:hyperlink>
      <w:r w:rsidR="0089581C" w:rsidRPr="003D4639">
        <w:t xml:space="preserve"> </w:t>
      </w:r>
      <w:r w:rsidRPr="003D4639">
        <w:rPr>
          <w:noProof/>
        </w:rPr>
        <w:t xml:space="preserve"> </w:t>
      </w:r>
    </w:p>
    <w:p w14:paraId="7711F4C9" w14:textId="28C2B956" w:rsidR="00B961E4" w:rsidRPr="003D4639" w:rsidRDefault="00B961E4" w:rsidP="00B961E4">
      <w:pPr>
        <w:rPr>
          <w:noProof/>
        </w:rPr>
      </w:pPr>
      <w:r w:rsidRPr="003D4639">
        <w:rPr>
          <w:noProof/>
        </w:rPr>
        <w:t xml:space="preserve">Marmot, M., &amp; Allen, J. (2015). Health priorities and the social determinants of health. </w:t>
      </w:r>
      <w:r w:rsidRPr="003D4639">
        <w:rPr>
          <w:i/>
          <w:noProof/>
        </w:rPr>
        <w:t>EMHJ-Eastern Mediterranean Health Journal</w:t>
      </w:r>
      <w:r w:rsidRPr="003D4639">
        <w:rPr>
          <w:noProof/>
        </w:rPr>
        <w:t>,</w:t>
      </w:r>
      <w:r w:rsidRPr="003D4639">
        <w:rPr>
          <w:i/>
          <w:noProof/>
        </w:rPr>
        <w:t xml:space="preserve"> 21</w:t>
      </w:r>
      <w:r w:rsidRPr="003D4639">
        <w:rPr>
          <w:noProof/>
        </w:rPr>
        <w:t xml:space="preserve">(9), 671-672. </w:t>
      </w:r>
      <w:hyperlink r:id="rId364" w:history="1">
        <w:r w:rsidR="00863E4C" w:rsidRPr="003D4639">
          <w:rPr>
            <w:rStyle w:val="Hyperlink"/>
            <w:rFonts w:ascii="Arial" w:hAnsi="Arial"/>
          </w:rPr>
          <w:t>https://apps.who.int/iris/handle/10665/255315</w:t>
        </w:r>
      </w:hyperlink>
      <w:r w:rsidR="00863E4C" w:rsidRPr="003D4639">
        <w:t xml:space="preserve"> </w:t>
      </w:r>
      <w:r w:rsidRPr="003D4639">
        <w:rPr>
          <w:noProof/>
        </w:rPr>
        <w:t xml:space="preserve"> </w:t>
      </w:r>
    </w:p>
    <w:p w14:paraId="06E8BFDB" w14:textId="07009B68" w:rsidR="00B961E4" w:rsidRPr="003D4639" w:rsidRDefault="00B961E4" w:rsidP="00B961E4">
      <w:pPr>
        <w:rPr>
          <w:noProof/>
        </w:rPr>
      </w:pPr>
      <w:r w:rsidRPr="003D4639">
        <w:rPr>
          <w:noProof/>
        </w:rPr>
        <w:t xml:space="preserve">Marshall, E. A., Miller, H. A., &amp; Bouffard, J. A. (2021). Bridging the Theoretical Gap: Using Sexual Script Theory to Explain the Relationship Between Pornography Use and Sexual Coercion. </w:t>
      </w:r>
      <w:r w:rsidR="002247CB">
        <w:rPr>
          <w:i/>
          <w:noProof/>
        </w:rPr>
        <w:t>Journal of Interpersonal Violence</w:t>
      </w:r>
      <w:r w:rsidRPr="003D4639">
        <w:rPr>
          <w:noProof/>
        </w:rPr>
        <w:t>,</w:t>
      </w:r>
      <w:r w:rsidRPr="003D4639">
        <w:rPr>
          <w:i/>
          <w:noProof/>
        </w:rPr>
        <w:t xml:space="preserve"> 36</w:t>
      </w:r>
      <w:r w:rsidRPr="003D4639">
        <w:rPr>
          <w:noProof/>
        </w:rPr>
        <w:t xml:space="preserve">(9-10), Np5215-np5238. </w:t>
      </w:r>
      <w:hyperlink r:id="rId365" w:history="1">
        <w:r w:rsidR="00332EE6" w:rsidRPr="003D4639">
          <w:rPr>
            <w:rStyle w:val="Hyperlink"/>
            <w:rFonts w:ascii="Arial" w:hAnsi="Arial"/>
          </w:rPr>
          <w:t>https://doi.org/10.1177/0886260518795170</w:t>
        </w:r>
      </w:hyperlink>
      <w:r w:rsidR="00332EE6" w:rsidRPr="003D4639">
        <w:t xml:space="preserve"> </w:t>
      </w:r>
      <w:r w:rsidRPr="003D4639">
        <w:rPr>
          <w:noProof/>
        </w:rPr>
        <w:t xml:space="preserve"> </w:t>
      </w:r>
    </w:p>
    <w:p w14:paraId="2A14D933" w14:textId="0A34F389" w:rsidR="00B961E4" w:rsidRPr="003D4639" w:rsidRDefault="00B961E4" w:rsidP="00B961E4">
      <w:pPr>
        <w:rPr>
          <w:noProof/>
        </w:rPr>
      </w:pPr>
      <w:r w:rsidRPr="003D4639">
        <w:rPr>
          <w:noProof/>
        </w:rPr>
        <w:t xml:space="preserve">Martin-Storey, A., Paquette, G., Bergeron, M., Dion, J., Daigneault, I., Hébert, M., &amp; Ricci, S. (2018). Sexual Violence on Campus: Differences Across Gender and Sexual Minority Status. </w:t>
      </w:r>
      <w:r w:rsidRPr="003D4639">
        <w:rPr>
          <w:i/>
          <w:noProof/>
        </w:rPr>
        <w:t>Journal of Adolescent Health</w:t>
      </w:r>
      <w:r w:rsidRPr="003D4639">
        <w:rPr>
          <w:noProof/>
        </w:rPr>
        <w:t>,</w:t>
      </w:r>
      <w:r w:rsidRPr="003D4639">
        <w:rPr>
          <w:i/>
          <w:noProof/>
        </w:rPr>
        <w:t xml:space="preserve"> 62</w:t>
      </w:r>
      <w:r w:rsidRPr="003D4639">
        <w:rPr>
          <w:noProof/>
        </w:rPr>
        <w:t xml:space="preserve">(6), 701-707. </w:t>
      </w:r>
      <w:hyperlink r:id="rId366" w:history="1">
        <w:r w:rsidR="00CA5D88">
          <w:rPr>
            <w:rStyle w:val="Hyperlink"/>
            <w:rFonts w:ascii="Arial" w:hAnsi="Arial"/>
          </w:rPr>
          <w:t>https://doi.org/</w:t>
        </w:r>
        <w:r w:rsidR="00510937" w:rsidRPr="003D4639">
          <w:rPr>
            <w:rStyle w:val="Hyperlink"/>
            <w:rFonts w:ascii="Arial" w:hAnsi="Arial"/>
          </w:rPr>
          <w:t>10.1016/j.jadohealth.2017.12.013</w:t>
        </w:r>
      </w:hyperlink>
      <w:r w:rsidR="00510937" w:rsidRPr="003D4639">
        <w:t xml:space="preserve"> </w:t>
      </w:r>
      <w:r w:rsidRPr="003D4639">
        <w:rPr>
          <w:noProof/>
        </w:rPr>
        <w:t xml:space="preserve"> </w:t>
      </w:r>
    </w:p>
    <w:p w14:paraId="7CDD4C8B" w14:textId="3D56902A" w:rsidR="00B961E4" w:rsidRPr="003D4639" w:rsidRDefault="00B961E4" w:rsidP="00B961E4">
      <w:pPr>
        <w:rPr>
          <w:noProof/>
        </w:rPr>
      </w:pPr>
      <w:r w:rsidRPr="003D4639">
        <w:rPr>
          <w:noProof/>
        </w:rPr>
        <w:t xml:space="preserve">Masters, N. T., Casey, E., Wells, E. A., &amp; Morrison, D. M. (2013). Sexual scripts among young heterosexually active men and women: continuity and change. </w:t>
      </w:r>
      <w:r w:rsidR="007B099C">
        <w:rPr>
          <w:i/>
          <w:noProof/>
        </w:rPr>
        <w:t>Journal of Sex Research</w:t>
      </w:r>
      <w:r w:rsidRPr="003D4639">
        <w:rPr>
          <w:noProof/>
        </w:rPr>
        <w:t>,</w:t>
      </w:r>
      <w:r w:rsidRPr="003D4639">
        <w:rPr>
          <w:i/>
          <w:noProof/>
        </w:rPr>
        <w:t xml:space="preserve"> 50</w:t>
      </w:r>
      <w:r w:rsidRPr="003D4639">
        <w:rPr>
          <w:noProof/>
        </w:rPr>
        <w:t xml:space="preserve">(5), 409-420. </w:t>
      </w:r>
      <w:hyperlink r:id="rId367" w:history="1">
        <w:r w:rsidR="00A05042" w:rsidRPr="003D4639">
          <w:rPr>
            <w:rStyle w:val="Hyperlink"/>
            <w:rFonts w:ascii="Arial" w:hAnsi="Arial"/>
          </w:rPr>
          <w:t>https://doi.org/10.1080/00224499.2012.661102</w:t>
        </w:r>
      </w:hyperlink>
    </w:p>
    <w:p w14:paraId="50CE7A97" w14:textId="4266404D" w:rsidR="00B961E4" w:rsidRPr="003D4639" w:rsidRDefault="00B961E4" w:rsidP="00B961E4">
      <w:pPr>
        <w:rPr>
          <w:noProof/>
        </w:rPr>
      </w:pPr>
      <w:r w:rsidRPr="003D4639">
        <w:rPr>
          <w:noProof/>
        </w:rPr>
        <w:t xml:space="preserve">Matsuzaka, S., &amp; Koch, D. E. (2019). Trans feminine sexual violence experiences: The intersection of transphobia and misogyny. </w:t>
      </w:r>
      <w:r w:rsidRPr="003D4639">
        <w:rPr>
          <w:i/>
          <w:noProof/>
        </w:rPr>
        <w:t>Affilia</w:t>
      </w:r>
      <w:r w:rsidRPr="003D4639">
        <w:rPr>
          <w:noProof/>
        </w:rPr>
        <w:t>,</w:t>
      </w:r>
      <w:r w:rsidRPr="003D4639">
        <w:rPr>
          <w:i/>
          <w:noProof/>
        </w:rPr>
        <w:t xml:space="preserve"> 34</w:t>
      </w:r>
      <w:r w:rsidRPr="003D4639">
        <w:rPr>
          <w:noProof/>
        </w:rPr>
        <w:t xml:space="preserve">(1), 28-47. </w:t>
      </w:r>
      <w:hyperlink r:id="rId368" w:history="1">
        <w:r w:rsidR="00807018" w:rsidRPr="00E2410C">
          <w:rPr>
            <w:rStyle w:val="Hyperlink"/>
            <w:rFonts w:ascii="Arial" w:hAnsi="Arial"/>
            <w:noProof/>
          </w:rPr>
          <w:t>https://doi.org/10.1177/0886109918790929</w:t>
        </w:r>
      </w:hyperlink>
      <w:r w:rsidR="00807018">
        <w:rPr>
          <w:noProof/>
        </w:rPr>
        <w:t xml:space="preserve"> </w:t>
      </w:r>
    </w:p>
    <w:p w14:paraId="1C41C3B5" w14:textId="4AF15563" w:rsidR="00B961E4" w:rsidRPr="003D4639" w:rsidRDefault="00B961E4" w:rsidP="00B961E4">
      <w:pPr>
        <w:rPr>
          <w:noProof/>
        </w:rPr>
      </w:pPr>
      <w:r w:rsidRPr="003D4639">
        <w:rPr>
          <w:noProof/>
        </w:rPr>
        <w:t xml:space="preserve">McCauley, H. L., Jones, K. A., Rofey, D. L., Reid, T. A., Miller, E., &amp; Coulter, R. W. S. (2020). Sexual Assault, Alcohol Use, and Gender of Sexual Partners Among Cisgender Women Seeking Care at US College Health Centers, 2015-2018. </w:t>
      </w:r>
      <w:r w:rsidRPr="003D4639">
        <w:rPr>
          <w:i/>
          <w:noProof/>
        </w:rPr>
        <w:t>Am J Public Health</w:t>
      </w:r>
      <w:r w:rsidRPr="003D4639">
        <w:rPr>
          <w:noProof/>
        </w:rPr>
        <w:t>,</w:t>
      </w:r>
      <w:r w:rsidRPr="003D4639">
        <w:rPr>
          <w:i/>
          <w:noProof/>
        </w:rPr>
        <w:t xml:space="preserve"> 110</w:t>
      </w:r>
      <w:r w:rsidRPr="003D4639">
        <w:rPr>
          <w:noProof/>
        </w:rPr>
        <w:t xml:space="preserve">(6), 850-856. </w:t>
      </w:r>
      <w:hyperlink r:id="rId369" w:history="1">
        <w:r w:rsidR="00B36AE3" w:rsidRPr="003D4639">
          <w:rPr>
            <w:rStyle w:val="Hyperlink"/>
            <w:rFonts w:ascii="Arial" w:hAnsi="Arial"/>
          </w:rPr>
          <w:t>https://doi.org/10.2105/ajph.2020.305586</w:t>
        </w:r>
      </w:hyperlink>
      <w:r w:rsidR="00B36AE3" w:rsidRPr="003D4639">
        <w:rPr>
          <w:noProof/>
        </w:rPr>
        <w:t xml:space="preserve"> </w:t>
      </w:r>
    </w:p>
    <w:p w14:paraId="21FDA9DB" w14:textId="3CE57B9E" w:rsidR="00B961E4" w:rsidRPr="003D4639" w:rsidRDefault="00B961E4" w:rsidP="00B961E4">
      <w:pPr>
        <w:rPr>
          <w:noProof/>
        </w:rPr>
      </w:pPr>
      <w:r w:rsidRPr="003D4639">
        <w:rPr>
          <w:noProof/>
        </w:rPr>
        <w:t xml:space="preserve">McGraw, L. K., Tyler, K. A., &amp; Simons, L. G. (2022). Risk Factors for Sexual Assault of Heterosexual and Sexual Minority College Women. </w:t>
      </w:r>
      <w:r w:rsidR="002247CB">
        <w:rPr>
          <w:i/>
          <w:noProof/>
        </w:rPr>
        <w:t>Journal of Interpersonal Violence</w:t>
      </w:r>
      <w:r w:rsidRPr="003D4639">
        <w:rPr>
          <w:noProof/>
        </w:rPr>
        <w:t>,</w:t>
      </w:r>
      <w:r w:rsidRPr="003D4639">
        <w:rPr>
          <w:i/>
          <w:noProof/>
        </w:rPr>
        <w:t xml:space="preserve"> 37</w:t>
      </w:r>
      <w:r w:rsidRPr="003D4639">
        <w:rPr>
          <w:noProof/>
        </w:rPr>
        <w:t xml:space="preserve">(9-10), Np8032-np8055. </w:t>
      </w:r>
      <w:hyperlink r:id="rId370" w:history="1">
        <w:r w:rsidR="002E2377" w:rsidRPr="003D4639">
          <w:rPr>
            <w:rStyle w:val="Hyperlink"/>
            <w:rFonts w:ascii="Arial" w:hAnsi="Arial"/>
          </w:rPr>
          <w:t>https://doi.org/10.1177/0886260520976224</w:t>
        </w:r>
      </w:hyperlink>
      <w:r w:rsidR="002E2377" w:rsidRPr="003D4639">
        <w:t xml:space="preserve"> </w:t>
      </w:r>
      <w:r w:rsidRPr="003D4639">
        <w:rPr>
          <w:noProof/>
        </w:rPr>
        <w:t xml:space="preserve"> </w:t>
      </w:r>
    </w:p>
    <w:p w14:paraId="1B6A0BC1" w14:textId="0987E545" w:rsidR="00B961E4" w:rsidRPr="003D4639" w:rsidRDefault="00B961E4" w:rsidP="00B961E4">
      <w:pPr>
        <w:rPr>
          <w:noProof/>
        </w:rPr>
      </w:pPr>
      <w:r w:rsidRPr="003D4639">
        <w:rPr>
          <w:noProof/>
        </w:rPr>
        <w:t xml:space="preserve">Mellins, C. A., Walsh, K., Sarvet, A. L., Wall, M., Gilbert, L., Santelli, J. S., Thompson, M., Wilson, P. A., Khan, S., Benson, S., Bah, K., Kaufman, K. A., Reardon, L., &amp; Hirsch, J. S. (2017). Sexual assault incidents among college undergraduates: Prevalence and factors associated with risk. </w:t>
      </w:r>
      <w:r w:rsidRPr="003D4639">
        <w:rPr>
          <w:i/>
          <w:noProof/>
        </w:rPr>
        <w:t>PloS one</w:t>
      </w:r>
      <w:r w:rsidRPr="003D4639">
        <w:rPr>
          <w:noProof/>
        </w:rPr>
        <w:t>,</w:t>
      </w:r>
      <w:r w:rsidRPr="003D4639">
        <w:rPr>
          <w:i/>
          <w:noProof/>
        </w:rPr>
        <w:t xml:space="preserve"> 12</w:t>
      </w:r>
      <w:r w:rsidRPr="003D4639">
        <w:rPr>
          <w:noProof/>
        </w:rPr>
        <w:t xml:space="preserve">(11), e0186471. </w:t>
      </w:r>
      <w:hyperlink r:id="rId371" w:history="1">
        <w:r w:rsidR="003875BD" w:rsidRPr="003D4639">
          <w:rPr>
            <w:rStyle w:val="Hyperlink"/>
            <w:rFonts w:ascii="Arial" w:hAnsi="Arial"/>
          </w:rPr>
          <w:t>https://doi.org/10.1371/journal.pone.0186471</w:t>
        </w:r>
      </w:hyperlink>
      <w:r w:rsidR="003875BD" w:rsidRPr="003D4639">
        <w:rPr>
          <w:noProof/>
        </w:rPr>
        <w:t xml:space="preserve"> </w:t>
      </w:r>
    </w:p>
    <w:p w14:paraId="4E51B2BF" w14:textId="77777777" w:rsidR="00B961E4" w:rsidRPr="003D4639" w:rsidRDefault="00B961E4" w:rsidP="00B961E4">
      <w:pPr>
        <w:rPr>
          <w:noProof/>
        </w:rPr>
      </w:pPr>
      <w:r w:rsidRPr="003D4639">
        <w:rPr>
          <w:noProof/>
        </w:rPr>
        <w:t xml:space="preserve">Ministry of Justice. (2022). </w:t>
      </w:r>
      <w:r w:rsidRPr="003D4639">
        <w:rPr>
          <w:i/>
          <w:noProof/>
        </w:rPr>
        <w:t>New Zealand Crime and Victims Survey. Cycle 4 survey findings. Descriptive statistics. June 2022. Results drawn from Cycle 4 (2020/21) of the New Zealand Crime and Victims Survey</w:t>
      </w:r>
      <w:r w:rsidRPr="003D4639">
        <w:rPr>
          <w:noProof/>
        </w:rPr>
        <w:t xml:space="preserve">. </w:t>
      </w:r>
    </w:p>
    <w:p w14:paraId="2F4315BD" w14:textId="2ED088BA" w:rsidR="00B961E4" w:rsidRPr="003D4639" w:rsidRDefault="00B961E4" w:rsidP="00B961E4">
      <w:pPr>
        <w:rPr>
          <w:noProof/>
        </w:rPr>
      </w:pPr>
      <w:r w:rsidRPr="003D4639">
        <w:rPr>
          <w:noProof/>
        </w:rPr>
        <w:t xml:space="preserve">Mitra, M., Mouradian, V. E., Fox, M. H., &amp; Pratt, C. (2016). Prevalence and Characteristics of Sexual Violence Against Men with Disabilities. </w:t>
      </w:r>
      <w:r w:rsidRPr="003D4639">
        <w:rPr>
          <w:i/>
          <w:noProof/>
        </w:rPr>
        <w:t>Am J Prev Med</w:t>
      </w:r>
      <w:r w:rsidRPr="003D4639">
        <w:rPr>
          <w:noProof/>
        </w:rPr>
        <w:t>,</w:t>
      </w:r>
      <w:r w:rsidRPr="003D4639">
        <w:rPr>
          <w:i/>
          <w:noProof/>
        </w:rPr>
        <w:t xml:space="preserve"> 50</w:t>
      </w:r>
      <w:r w:rsidRPr="003D4639">
        <w:rPr>
          <w:noProof/>
        </w:rPr>
        <w:t xml:space="preserve">(3), 311-317. </w:t>
      </w:r>
      <w:hyperlink r:id="rId372" w:history="1">
        <w:r w:rsidR="007E2911" w:rsidRPr="003D4639">
          <w:rPr>
            <w:rStyle w:val="Hyperlink"/>
            <w:rFonts w:ascii="Arial" w:hAnsi="Arial"/>
          </w:rPr>
          <w:t>https://doi.org/10.1016/j.amepre.2015.07.030</w:t>
        </w:r>
      </w:hyperlink>
      <w:r w:rsidR="007E2911" w:rsidRPr="003D4639">
        <w:t xml:space="preserve"> </w:t>
      </w:r>
      <w:r w:rsidRPr="003D4639">
        <w:rPr>
          <w:noProof/>
        </w:rPr>
        <w:t xml:space="preserve"> </w:t>
      </w:r>
    </w:p>
    <w:p w14:paraId="3BA5D105" w14:textId="2F3F194E" w:rsidR="00B961E4" w:rsidRPr="003D4639" w:rsidRDefault="00B961E4" w:rsidP="00B961E4">
      <w:pPr>
        <w:rPr>
          <w:noProof/>
        </w:rPr>
      </w:pPr>
      <w:r w:rsidRPr="003D4639">
        <w:rPr>
          <w:noProof/>
        </w:rPr>
        <w:t xml:space="preserve">Mouilso, E., Calhoun, K., &amp; Rosenbloom, T. (2013). Impulsivity and Sexual Assault in College Men. </w:t>
      </w:r>
      <w:r w:rsidRPr="003D4639">
        <w:rPr>
          <w:i/>
          <w:noProof/>
        </w:rPr>
        <w:t>Violence and victims</w:t>
      </w:r>
      <w:r w:rsidRPr="003D4639">
        <w:rPr>
          <w:noProof/>
        </w:rPr>
        <w:t>,</w:t>
      </w:r>
      <w:r w:rsidRPr="003D4639">
        <w:rPr>
          <w:i/>
          <w:noProof/>
        </w:rPr>
        <w:t xml:space="preserve"> 28</w:t>
      </w:r>
      <w:r w:rsidRPr="003D4639">
        <w:rPr>
          <w:noProof/>
        </w:rPr>
        <w:t xml:space="preserve">, 429-442. </w:t>
      </w:r>
      <w:hyperlink r:id="rId373" w:history="1">
        <w:r w:rsidR="00A76A58" w:rsidRPr="003D4639">
          <w:rPr>
            <w:rStyle w:val="Hyperlink"/>
            <w:rFonts w:ascii="Arial" w:hAnsi="Arial"/>
          </w:rPr>
          <w:t>https://doi.org/10.1891/0886-6708.VV-D-12-00025</w:t>
        </w:r>
      </w:hyperlink>
      <w:r w:rsidR="00A76A58" w:rsidRPr="003D4639">
        <w:t xml:space="preserve"> </w:t>
      </w:r>
      <w:r w:rsidRPr="003D4639">
        <w:rPr>
          <w:noProof/>
        </w:rPr>
        <w:t xml:space="preserve"> </w:t>
      </w:r>
    </w:p>
    <w:p w14:paraId="63509317" w14:textId="6CAF4D54" w:rsidR="00B961E4" w:rsidRPr="003D4639" w:rsidRDefault="00B961E4" w:rsidP="00B961E4">
      <w:pPr>
        <w:rPr>
          <w:noProof/>
        </w:rPr>
      </w:pPr>
      <w:r w:rsidRPr="003D4639">
        <w:rPr>
          <w:noProof/>
        </w:rPr>
        <w:t xml:space="preserve">Mumford, E. A., Potter, S., Taylor, B. G., &amp; Stapleton, J. (2020). Sexual Harassment and Sexual Assault in Early Adulthood: National Estimates for College and Non-College Students. </w:t>
      </w:r>
      <w:r w:rsidRPr="003D4639">
        <w:rPr>
          <w:i/>
          <w:noProof/>
        </w:rPr>
        <w:t>Public Health Rep</w:t>
      </w:r>
      <w:r w:rsidRPr="003D4639">
        <w:rPr>
          <w:noProof/>
        </w:rPr>
        <w:t>,</w:t>
      </w:r>
      <w:r w:rsidRPr="003D4639">
        <w:rPr>
          <w:i/>
          <w:noProof/>
        </w:rPr>
        <w:t xml:space="preserve"> 135</w:t>
      </w:r>
      <w:r w:rsidRPr="003D4639">
        <w:rPr>
          <w:noProof/>
        </w:rPr>
        <w:t xml:space="preserve">(5), 555-559. </w:t>
      </w:r>
      <w:hyperlink r:id="rId374" w:history="1">
        <w:r w:rsidR="00975EB3" w:rsidRPr="003D4639">
          <w:rPr>
            <w:rStyle w:val="Hyperlink"/>
            <w:rFonts w:ascii="Arial" w:hAnsi="Arial"/>
          </w:rPr>
          <w:t>https://doi.org/10.1177/0033354920946014</w:t>
        </w:r>
      </w:hyperlink>
      <w:r w:rsidR="00975EB3" w:rsidRPr="003D4639">
        <w:t xml:space="preserve"> </w:t>
      </w:r>
      <w:r w:rsidRPr="003D4639">
        <w:rPr>
          <w:noProof/>
        </w:rPr>
        <w:t xml:space="preserve"> </w:t>
      </w:r>
    </w:p>
    <w:p w14:paraId="2527D73D" w14:textId="4AC42681" w:rsidR="00B961E4" w:rsidRPr="003D4639" w:rsidRDefault="00B961E4" w:rsidP="00B961E4">
      <w:pPr>
        <w:rPr>
          <w:noProof/>
        </w:rPr>
      </w:pPr>
      <w:r w:rsidRPr="003D4639">
        <w:rPr>
          <w:noProof/>
        </w:rPr>
        <w:lastRenderedPageBreak/>
        <w:t xml:space="preserve">Naffine, N. (1991). Windows on the legal mind: The evocation of rape in legal writings. </w:t>
      </w:r>
      <w:r w:rsidRPr="003D4639">
        <w:rPr>
          <w:i/>
          <w:noProof/>
        </w:rPr>
        <w:t>Melb</w:t>
      </w:r>
      <w:r w:rsidR="00115C84">
        <w:rPr>
          <w:i/>
          <w:noProof/>
        </w:rPr>
        <w:t>ourne University Law Review</w:t>
      </w:r>
      <w:r w:rsidRPr="003D4639">
        <w:rPr>
          <w:noProof/>
        </w:rPr>
        <w:t>,</w:t>
      </w:r>
      <w:r w:rsidRPr="003D4639">
        <w:rPr>
          <w:i/>
          <w:noProof/>
        </w:rPr>
        <w:t xml:space="preserve"> 18</w:t>
      </w:r>
      <w:r w:rsidRPr="003D4639">
        <w:rPr>
          <w:noProof/>
        </w:rPr>
        <w:t xml:space="preserve">, 741. </w:t>
      </w:r>
    </w:p>
    <w:p w14:paraId="0478F8A2" w14:textId="18AE4EBB" w:rsidR="00B961E4" w:rsidRPr="003D4639" w:rsidRDefault="00B961E4" w:rsidP="00B961E4">
      <w:pPr>
        <w:rPr>
          <w:noProof/>
        </w:rPr>
      </w:pPr>
      <w:r w:rsidRPr="003D4639">
        <w:rPr>
          <w:noProof/>
        </w:rPr>
        <w:t xml:space="preserve">Naffine, N. (1997). </w:t>
      </w:r>
      <w:r w:rsidRPr="00DF60B9">
        <w:rPr>
          <w:i/>
          <w:iCs/>
          <w:noProof/>
        </w:rPr>
        <w:t>Feminism and criminology</w:t>
      </w:r>
      <w:r w:rsidRPr="003D4639">
        <w:rPr>
          <w:noProof/>
        </w:rPr>
        <w:t>. St Leonards, N.S.W</w:t>
      </w:r>
      <w:r w:rsidR="00115C84">
        <w:rPr>
          <w:noProof/>
        </w:rPr>
        <w:t>.</w:t>
      </w:r>
      <w:r w:rsidRPr="003D4639">
        <w:rPr>
          <w:noProof/>
        </w:rPr>
        <w:t>: Allen &amp; Unwin.</w:t>
      </w:r>
    </w:p>
    <w:p w14:paraId="2FE71E8B" w14:textId="4C3FC48C" w:rsidR="00B961E4" w:rsidRPr="003D4639" w:rsidRDefault="00B961E4" w:rsidP="00B961E4">
      <w:pPr>
        <w:rPr>
          <w:noProof/>
        </w:rPr>
      </w:pPr>
      <w:r w:rsidRPr="003D4639">
        <w:rPr>
          <w:noProof/>
        </w:rPr>
        <w:t xml:space="preserve">Nixon, M., Thomas, S. D. M., Daffern, M., &amp; Ogloff, J. R. P. (2017). Estimating the risk of crime and victimisation in people with intellectual disability: a data-linkage study. </w:t>
      </w:r>
      <w:r w:rsidRPr="003D4639">
        <w:rPr>
          <w:i/>
          <w:noProof/>
        </w:rPr>
        <w:t>Soc Psychiatry Psychiatr Epidemiol</w:t>
      </w:r>
      <w:r w:rsidRPr="003D4639">
        <w:rPr>
          <w:noProof/>
        </w:rPr>
        <w:t>,</w:t>
      </w:r>
      <w:r w:rsidRPr="003D4639">
        <w:rPr>
          <w:i/>
          <w:noProof/>
        </w:rPr>
        <w:t xml:space="preserve"> 52</w:t>
      </w:r>
      <w:r w:rsidRPr="003D4639">
        <w:rPr>
          <w:noProof/>
        </w:rPr>
        <w:t xml:space="preserve">(5), 617-626. </w:t>
      </w:r>
      <w:hyperlink r:id="rId375" w:history="1">
        <w:r w:rsidR="00114A1B" w:rsidRPr="003D4639">
          <w:rPr>
            <w:rStyle w:val="Hyperlink"/>
            <w:rFonts w:ascii="Arial" w:hAnsi="Arial"/>
          </w:rPr>
          <w:t>https://doi.org/10.1007/s00127-017-1371-3</w:t>
        </w:r>
      </w:hyperlink>
      <w:r w:rsidR="00114A1B" w:rsidRPr="003D4639">
        <w:t xml:space="preserve"> </w:t>
      </w:r>
      <w:r w:rsidRPr="003D4639">
        <w:rPr>
          <w:noProof/>
        </w:rPr>
        <w:t xml:space="preserve"> </w:t>
      </w:r>
    </w:p>
    <w:p w14:paraId="508B7D1B" w14:textId="720F2835" w:rsidR="00B961E4" w:rsidRPr="003D4639" w:rsidRDefault="00B961E4" w:rsidP="00B961E4">
      <w:pPr>
        <w:rPr>
          <w:noProof/>
        </w:rPr>
      </w:pPr>
      <w:r w:rsidRPr="003D4639">
        <w:rPr>
          <w:noProof/>
        </w:rPr>
        <w:t xml:space="preserve">Norona, J. C., Borsari, B., Oesterle, D. W., &amp; Orchowski, L. M. (2021). Alcohol Use and Risk Factors for Sexual Aggression: Differences According to Relationship Status. </w:t>
      </w:r>
      <w:r w:rsidR="002247CB">
        <w:rPr>
          <w:i/>
          <w:noProof/>
        </w:rPr>
        <w:t>Journal of Interpersonal Violence</w:t>
      </w:r>
      <w:r w:rsidRPr="003D4639">
        <w:rPr>
          <w:noProof/>
        </w:rPr>
        <w:t>,</w:t>
      </w:r>
      <w:r w:rsidRPr="003D4639">
        <w:rPr>
          <w:i/>
          <w:noProof/>
        </w:rPr>
        <w:t xml:space="preserve"> 36</w:t>
      </w:r>
      <w:r w:rsidRPr="003D4639">
        <w:rPr>
          <w:noProof/>
        </w:rPr>
        <w:t xml:space="preserve">(9-10), Np5125-np5147. </w:t>
      </w:r>
      <w:hyperlink r:id="rId376" w:history="1">
        <w:r w:rsidR="00C41DAE" w:rsidRPr="003D4639">
          <w:rPr>
            <w:rStyle w:val="Hyperlink"/>
            <w:rFonts w:ascii="Arial" w:hAnsi="Arial"/>
          </w:rPr>
          <w:t>https://doi.org/10.1177/0886260518795169</w:t>
        </w:r>
      </w:hyperlink>
      <w:r w:rsidR="00C41DAE" w:rsidRPr="003D4639">
        <w:t xml:space="preserve"> </w:t>
      </w:r>
      <w:r w:rsidRPr="003D4639">
        <w:rPr>
          <w:noProof/>
        </w:rPr>
        <w:t xml:space="preserve"> </w:t>
      </w:r>
    </w:p>
    <w:p w14:paraId="124B6102" w14:textId="3AE66DD2" w:rsidR="00B961E4" w:rsidRPr="003D4639" w:rsidRDefault="00B961E4" w:rsidP="00B961E4">
      <w:pPr>
        <w:rPr>
          <w:noProof/>
        </w:rPr>
      </w:pPr>
      <w:r w:rsidRPr="003D4639">
        <w:rPr>
          <w:noProof/>
        </w:rPr>
        <w:t xml:space="preserve">O'Connor, J., McMahon, S., Cusano, J., Seabrook, R., &amp; Gracey, L. (2021). Predictors of campus sexual violence perpetration: A systematic review of research, sampling, and study design. </w:t>
      </w:r>
      <w:r w:rsidRPr="003D4639">
        <w:rPr>
          <w:i/>
          <w:noProof/>
        </w:rPr>
        <w:t>Aggression and Violent Behavior</w:t>
      </w:r>
      <w:r w:rsidRPr="003D4639">
        <w:rPr>
          <w:noProof/>
        </w:rPr>
        <w:t>,</w:t>
      </w:r>
      <w:r w:rsidRPr="003D4639">
        <w:rPr>
          <w:i/>
          <w:noProof/>
        </w:rPr>
        <w:t xml:space="preserve"> 58</w:t>
      </w:r>
      <w:r w:rsidRPr="003D4639">
        <w:rPr>
          <w:noProof/>
        </w:rPr>
        <w:t xml:space="preserve">, 101607. </w:t>
      </w:r>
      <w:hyperlink r:id="rId377" w:history="1">
        <w:r w:rsidR="008D1034" w:rsidRPr="00E2410C">
          <w:rPr>
            <w:rStyle w:val="Hyperlink"/>
            <w:rFonts w:ascii="Arial" w:hAnsi="Arial"/>
          </w:rPr>
          <w:t>https://doi.org/10.1016/j.avb.2021.101607</w:t>
        </w:r>
      </w:hyperlink>
      <w:r w:rsidR="001B1A95" w:rsidRPr="003D4639">
        <w:t xml:space="preserve"> </w:t>
      </w:r>
      <w:r w:rsidRPr="003D4639">
        <w:rPr>
          <w:noProof/>
        </w:rPr>
        <w:t xml:space="preserve"> </w:t>
      </w:r>
    </w:p>
    <w:p w14:paraId="70D5484A" w14:textId="0A048F72" w:rsidR="00B961E4" w:rsidRPr="003D4639" w:rsidRDefault="00B961E4" w:rsidP="00B961E4">
      <w:pPr>
        <w:rPr>
          <w:noProof/>
        </w:rPr>
      </w:pPr>
      <w:r w:rsidRPr="003D4639">
        <w:rPr>
          <w:noProof/>
        </w:rPr>
        <w:t xml:space="preserve">O’Neal, E. N. (2019). “Victim is Not Credible”: The Influence of Rape Culture on Police Perceptions of Sexual Assault Complainants. </w:t>
      </w:r>
      <w:r w:rsidRPr="003D4639">
        <w:rPr>
          <w:i/>
          <w:noProof/>
        </w:rPr>
        <w:t>Justice Quarterly</w:t>
      </w:r>
      <w:r w:rsidRPr="003D4639">
        <w:rPr>
          <w:noProof/>
        </w:rPr>
        <w:t>,</w:t>
      </w:r>
      <w:r w:rsidRPr="003D4639">
        <w:rPr>
          <w:i/>
          <w:noProof/>
        </w:rPr>
        <w:t xml:space="preserve"> 36</w:t>
      </w:r>
      <w:r w:rsidRPr="003D4639">
        <w:rPr>
          <w:noProof/>
        </w:rPr>
        <w:t xml:space="preserve">(1), 127-160. </w:t>
      </w:r>
      <w:hyperlink r:id="rId378" w:history="1">
        <w:r w:rsidR="00561E5C" w:rsidRPr="003D4639">
          <w:rPr>
            <w:rStyle w:val="Hyperlink"/>
            <w:rFonts w:ascii="Arial" w:hAnsi="Arial"/>
          </w:rPr>
          <w:t>https://doi.org/10.1080/07418825.2017.1406977</w:t>
        </w:r>
      </w:hyperlink>
      <w:r w:rsidR="00561E5C" w:rsidRPr="003D4639">
        <w:t xml:space="preserve"> </w:t>
      </w:r>
      <w:r w:rsidRPr="003D4639">
        <w:rPr>
          <w:noProof/>
        </w:rPr>
        <w:t xml:space="preserve"> </w:t>
      </w:r>
    </w:p>
    <w:p w14:paraId="4143326C" w14:textId="0B3D414A" w:rsidR="00B961E4" w:rsidRPr="003D4639" w:rsidRDefault="00B961E4" w:rsidP="00B961E4">
      <w:pPr>
        <w:rPr>
          <w:noProof/>
        </w:rPr>
      </w:pPr>
      <w:r w:rsidRPr="003D4639">
        <w:rPr>
          <w:noProof/>
        </w:rPr>
        <w:t xml:space="preserve">O’Neal, E. N., &amp; Hayes, B. E. (2020). “A Rape Is a Rape, Regardless of What the Victim Was Doing at the Time”: Detective Views on How “Problematic” Victims Affect Sexual Assault Case Processing. </w:t>
      </w:r>
      <w:r w:rsidRPr="003D4639">
        <w:rPr>
          <w:i/>
          <w:noProof/>
        </w:rPr>
        <w:t>Criminal Justice Review</w:t>
      </w:r>
      <w:r w:rsidRPr="003D4639">
        <w:rPr>
          <w:noProof/>
        </w:rPr>
        <w:t>,</w:t>
      </w:r>
      <w:r w:rsidRPr="003D4639">
        <w:rPr>
          <w:i/>
          <w:noProof/>
        </w:rPr>
        <w:t xml:space="preserve"> 45</w:t>
      </w:r>
      <w:r w:rsidRPr="003D4639">
        <w:rPr>
          <w:noProof/>
        </w:rPr>
        <w:t xml:space="preserve">, 26 - 44. </w:t>
      </w:r>
      <w:hyperlink r:id="rId379" w:history="1">
        <w:r w:rsidR="00115C84" w:rsidRPr="00E2410C">
          <w:rPr>
            <w:rStyle w:val="Hyperlink"/>
            <w:rFonts w:ascii="Arial" w:hAnsi="Arial"/>
            <w:noProof/>
          </w:rPr>
          <w:t>https://doi.org/10.1177/0734016819842639</w:t>
        </w:r>
      </w:hyperlink>
      <w:r w:rsidR="00115C84">
        <w:rPr>
          <w:noProof/>
        </w:rPr>
        <w:t xml:space="preserve"> </w:t>
      </w:r>
    </w:p>
    <w:p w14:paraId="49F23685" w14:textId="49C21145" w:rsidR="00B961E4" w:rsidRPr="003D4639" w:rsidRDefault="00B961E4" w:rsidP="00B961E4">
      <w:pPr>
        <w:rPr>
          <w:noProof/>
        </w:rPr>
      </w:pPr>
      <w:r w:rsidRPr="003D4639">
        <w:rPr>
          <w:noProof/>
        </w:rPr>
        <w:t xml:space="preserve">Parratt, K. A., &amp; Pina, A. (2017). From “real rape” to real justice: A systematic review of police officers' rape myth beliefs. </w:t>
      </w:r>
      <w:r w:rsidRPr="003D4639">
        <w:rPr>
          <w:i/>
          <w:noProof/>
        </w:rPr>
        <w:t>Aggression and Violent Behavior</w:t>
      </w:r>
      <w:r w:rsidRPr="003D4639">
        <w:rPr>
          <w:noProof/>
        </w:rPr>
        <w:t>,</w:t>
      </w:r>
      <w:r w:rsidRPr="003D4639">
        <w:rPr>
          <w:i/>
          <w:noProof/>
        </w:rPr>
        <w:t xml:space="preserve"> 34</w:t>
      </w:r>
      <w:r w:rsidRPr="003D4639">
        <w:rPr>
          <w:noProof/>
        </w:rPr>
        <w:t xml:space="preserve">, 68-83. </w:t>
      </w:r>
      <w:hyperlink r:id="rId380" w:history="1">
        <w:r w:rsidR="008D1034" w:rsidRPr="00E2410C">
          <w:rPr>
            <w:rStyle w:val="Hyperlink"/>
            <w:rFonts w:ascii="Arial" w:hAnsi="Arial"/>
          </w:rPr>
          <w:t>https://doi.org/10.1016/j.avb.2017.03.005</w:t>
        </w:r>
      </w:hyperlink>
      <w:r w:rsidR="007E5472" w:rsidRPr="003D4639">
        <w:t xml:space="preserve"> </w:t>
      </w:r>
      <w:r w:rsidRPr="003D4639">
        <w:rPr>
          <w:noProof/>
        </w:rPr>
        <w:t xml:space="preserve"> </w:t>
      </w:r>
    </w:p>
    <w:p w14:paraId="6C226B9F" w14:textId="36DD732A" w:rsidR="00B961E4" w:rsidRPr="003D4639" w:rsidRDefault="00B961E4" w:rsidP="00B961E4">
      <w:pPr>
        <w:rPr>
          <w:noProof/>
        </w:rPr>
      </w:pPr>
      <w:r w:rsidRPr="003D4639">
        <w:rPr>
          <w:noProof/>
        </w:rPr>
        <w:t xml:space="preserve">Powell, A., &amp; Henry, N. (2014). Framing Sexual Violence Prevention. In N. Henry &amp; A. Powell (Eds.), </w:t>
      </w:r>
      <w:r w:rsidRPr="003D4639">
        <w:rPr>
          <w:i/>
          <w:noProof/>
        </w:rPr>
        <w:t>Preventing Sexual Violence: Interdisciplinary Approaches to Overcoming a Rape Culture</w:t>
      </w:r>
      <w:r w:rsidRPr="003D4639">
        <w:rPr>
          <w:noProof/>
        </w:rPr>
        <w:t xml:space="preserve"> (pp. 1-21). Palgrave Macmillan UK. </w:t>
      </w:r>
      <w:hyperlink r:id="rId381" w:history="1">
        <w:r w:rsidR="007E5472" w:rsidRPr="003D4639">
          <w:rPr>
            <w:rStyle w:val="Hyperlink"/>
            <w:rFonts w:ascii="Arial" w:hAnsi="Arial"/>
          </w:rPr>
          <w:t>https://doi.org/10.1057/9781137356192_1</w:t>
        </w:r>
      </w:hyperlink>
      <w:r w:rsidR="007E5472" w:rsidRPr="003D4639">
        <w:t xml:space="preserve"> </w:t>
      </w:r>
      <w:r w:rsidRPr="003D4639">
        <w:rPr>
          <w:noProof/>
        </w:rPr>
        <w:t xml:space="preserve"> </w:t>
      </w:r>
    </w:p>
    <w:p w14:paraId="7F87B4C2" w14:textId="64A3816B" w:rsidR="00B961E4" w:rsidRPr="003D4639" w:rsidRDefault="00B961E4" w:rsidP="00B961E4">
      <w:pPr>
        <w:rPr>
          <w:noProof/>
        </w:rPr>
      </w:pPr>
      <w:r w:rsidRPr="003D4639">
        <w:rPr>
          <w:noProof/>
        </w:rPr>
        <w:t xml:space="preserve">Powers, R. A., Moule, R. K., Jr., Dodge, C. E., &amp; Boggess, L. N. (2020). Structuring the Invisible War: Base and Community Influences on Military Sexual Assault Occurrence. </w:t>
      </w:r>
      <w:r w:rsidRPr="003D4639">
        <w:rPr>
          <w:i/>
          <w:noProof/>
        </w:rPr>
        <w:t>Am J Prev Med</w:t>
      </w:r>
      <w:r w:rsidRPr="003D4639">
        <w:rPr>
          <w:noProof/>
        </w:rPr>
        <w:t>,</w:t>
      </w:r>
      <w:r w:rsidRPr="003D4639">
        <w:rPr>
          <w:i/>
          <w:noProof/>
        </w:rPr>
        <w:t xml:space="preserve"> 59</w:t>
      </w:r>
      <w:r w:rsidRPr="003D4639">
        <w:rPr>
          <w:noProof/>
        </w:rPr>
        <w:t xml:space="preserve">(2), 204-210. </w:t>
      </w:r>
      <w:hyperlink r:id="rId382" w:history="1">
        <w:r w:rsidR="004D561E" w:rsidRPr="003D4639">
          <w:rPr>
            <w:rStyle w:val="Hyperlink"/>
            <w:rFonts w:ascii="Arial" w:hAnsi="Arial"/>
          </w:rPr>
          <w:t>https://doi.org/10.1016/j.amepre.2020.03.003</w:t>
        </w:r>
      </w:hyperlink>
      <w:r w:rsidR="004D561E" w:rsidRPr="003D4639">
        <w:t xml:space="preserve"> </w:t>
      </w:r>
      <w:r w:rsidRPr="003D4639">
        <w:rPr>
          <w:noProof/>
        </w:rPr>
        <w:t xml:space="preserve"> </w:t>
      </w:r>
    </w:p>
    <w:p w14:paraId="142E7C60" w14:textId="1BC8E0AB" w:rsidR="00B961E4" w:rsidRPr="003D4639" w:rsidRDefault="00B961E4" w:rsidP="00B961E4">
      <w:pPr>
        <w:rPr>
          <w:noProof/>
        </w:rPr>
      </w:pPr>
      <w:r w:rsidRPr="003D4639">
        <w:rPr>
          <w:noProof/>
        </w:rPr>
        <w:t xml:space="preserve">Quadara, A. (2014). The Everydayness of Rape. In N. Henry &amp; A. Powell (Eds.), </w:t>
      </w:r>
      <w:r w:rsidRPr="003D4639">
        <w:rPr>
          <w:i/>
          <w:noProof/>
        </w:rPr>
        <w:t>Preventing Sexual Violence: Interdisciplinary Approaches to Overcoming a Rape Culture</w:t>
      </w:r>
      <w:r w:rsidRPr="003D4639">
        <w:rPr>
          <w:noProof/>
        </w:rPr>
        <w:t xml:space="preserve"> (pp. 41-63). Palgrave Macmillan UK. </w:t>
      </w:r>
      <w:hyperlink r:id="rId383" w:history="1">
        <w:r w:rsidR="007836CF" w:rsidRPr="003D4639">
          <w:rPr>
            <w:rStyle w:val="Hyperlink"/>
            <w:rFonts w:ascii="Arial" w:hAnsi="Arial"/>
          </w:rPr>
          <w:t>https://doi.org/10.1057/9781137356192_3</w:t>
        </w:r>
      </w:hyperlink>
      <w:r w:rsidR="007836CF" w:rsidRPr="003D4639">
        <w:t xml:space="preserve"> </w:t>
      </w:r>
      <w:r w:rsidRPr="003D4639">
        <w:rPr>
          <w:noProof/>
        </w:rPr>
        <w:t xml:space="preserve"> </w:t>
      </w:r>
    </w:p>
    <w:p w14:paraId="56663921" w14:textId="4A867602" w:rsidR="00B961E4" w:rsidRPr="003D4639" w:rsidRDefault="00B961E4" w:rsidP="00B961E4">
      <w:pPr>
        <w:rPr>
          <w:noProof/>
        </w:rPr>
      </w:pPr>
      <w:r w:rsidRPr="003D4639">
        <w:rPr>
          <w:noProof/>
        </w:rPr>
        <w:t xml:space="preserve">Ray, T. N., &amp; Parkhill, M. R. (2023). Components of Hostile Masculinity and Their Associations With Male-Perpetrated Sexual Aggression Toward Women: A Systematic Review. </w:t>
      </w:r>
      <w:r w:rsidR="0064363B" w:rsidRPr="0064363B">
        <w:rPr>
          <w:i/>
          <w:iCs/>
          <w:noProof/>
        </w:rPr>
        <w:t>Trauma, Violence &amp; Abuse</w:t>
      </w:r>
      <w:r w:rsidRPr="003D4639">
        <w:rPr>
          <w:noProof/>
        </w:rPr>
        <w:t>,</w:t>
      </w:r>
      <w:r w:rsidRPr="003D4639">
        <w:rPr>
          <w:i/>
          <w:noProof/>
        </w:rPr>
        <w:t xml:space="preserve"> 24</w:t>
      </w:r>
      <w:r w:rsidRPr="003D4639">
        <w:rPr>
          <w:noProof/>
        </w:rPr>
        <w:t xml:space="preserve">(2), 355-368. </w:t>
      </w:r>
      <w:hyperlink r:id="rId384" w:history="1">
        <w:r w:rsidR="00761E1E" w:rsidRPr="003D4639">
          <w:rPr>
            <w:rStyle w:val="Hyperlink"/>
            <w:rFonts w:ascii="Arial" w:hAnsi="Arial"/>
          </w:rPr>
          <w:t>https://doi.org/10.1177/15248380211030224</w:t>
        </w:r>
      </w:hyperlink>
      <w:r w:rsidR="00761E1E" w:rsidRPr="003D4639">
        <w:t xml:space="preserve"> </w:t>
      </w:r>
      <w:r w:rsidRPr="003D4639">
        <w:rPr>
          <w:noProof/>
        </w:rPr>
        <w:t xml:space="preserve"> </w:t>
      </w:r>
    </w:p>
    <w:p w14:paraId="2AAA810E" w14:textId="5D26E0D6" w:rsidR="00B961E4" w:rsidRPr="003D4639" w:rsidRDefault="00B961E4" w:rsidP="00B961E4">
      <w:pPr>
        <w:rPr>
          <w:noProof/>
        </w:rPr>
      </w:pPr>
      <w:r w:rsidRPr="003D4639">
        <w:rPr>
          <w:noProof/>
        </w:rPr>
        <w:t xml:space="preserve">Rosenberg, K. (2019). Higher Prevalence of Sexual Assault Among Transgender and Nonbinary Adolescent Students. </w:t>
      </w:r>
      <w:r w:rsidRPr="003D4639">
        <w:rPr>
          <w:i/>
          <w:noProof/>
        </w:rPr>
        <w:t>AJN The American Journal of Nursing</w:t>
      </w:r>
      <w:r w:rsidRPr="003D4639">
        <w:rPr>
          <w:noProof/>
        </w:rPr>
        <w:t>,</w:t>
      </w:r>
      <w:r w:rsidRPr="003D4639">
        <w:rPr>
          <w:i/>
          <w:noProof/>
        </w:rPr>
        <w:t xml:space="preserve"> 119</w:t>
      </w:r>
      <w:r w:rsidRPr="003D4639">
        <w:rPr>
          <w:noProof/>
        </w:rPr>
        <w:t xml:space="preserve">(8), 49,50. </w:t>
      </w:r>
      <w:hyperlink r:id="rId385" w:history="1">
        <w:r w:rsidR="00C65D28" w:rsidRPr="003D4639">
          <w:rPr>
            <w:rStyle w:val="Hyperlink"/>
            <w:rFonts w:ascii="Arial" w:hAnsi="Arial"/>
          </w:rPr>
          <w:t>https://doi.org/10.1097/01.NAJ.0000577444.69727.b0</w:t>
        </w:r>
      </w:hyperlink>
      <w:r w:rsidR="00C65D28" w:rsidRPr="003D4639">
        <w:t xml:space="preserve"> </w:t>
      </w:r>
      <w:r w:rsidRPr="003D4639">
        <w:rPr>
          <w:noProof/>
        </w:rPr>
        <w:t xml:space="preserve"> </w:t>
      </w:r>
    </w:p>
    <w:p w14:paraId="6A25B64C" w14:textId="36CD7DC5" w:rsidR="00B961E4" w:rsidRPr="003D4639" w:rsidRDefault="00B961E4" w:rsidP="00B961E4">
      <w:pPr>
        <w:rPr>
          <w:noProof/>
        </w:rPr>
      </w:pPr>
      <w:r w:rsidRPr="003D4639">
        <w:rPr>
          <w:noProof/>
        </w:rPr>
        <w:t xml:space="preserve">Rostad, W., Gittins-Stone, D., Huntington, C., Rizzo, C., Pearlman, D., &amp; Orchowski, L. (2019). The Association Between Exposure to Violent Pornography and Teen Dating Violence in Grade 10 High School Students. </w:t>
      </w:r>
      <w:r w:rsidRPr="003D4639">
        <w:rPr>
          <w:i/>
          <w:noProof/>
        </w:rPr>
        <w:t>Archives of Sexual Behavior</w:t>
      </w:r>
      <w:r w:rsidRPr="003D4639">
        <w:rPr>
          <w:noProof/>
        </w:rPr>
        <w:t>,</w:t>
      </w:r>
      <w:r w:rsidRPr="003D4639">
        <w:rPr>
          <w:i/>
          <w:noProof/>
        </w:rPr>
        <w:t xml:space="preserve"> 48</w:t>
      </w:r>
      <w:r w:rsidRPr="003D4639">
        <w:rPr>
          <w:noProof/>
        </w:rPr>
        <w:t xml:space="preserve">. </w:t>
      </w:r>
      <w:hyperlink r:id="rId386" w:history="1">
        <w:r w:rsidR="00625D9F" w:rsidRPr="003D4639">
          <w:rPr>
            <w:rStyle w:val="Hyperlink"/>
            <w:rFonts w:ascii="Arial" w:hAnsi="Arial"/>
          </w:rPr>
          <w:t>https://doi.org/10.1007/s10508-019-1435-4</w:t>
        </w:r>
      </w:hyperlink>
      <w:r w:rsidR="00625D9F" w:rsidRPr="003D4639">
        <w:t xml:space="preserve"> </w:t>
      </w:r>
      <w:r w:rsidRPr="003D4639">
        <w:rPr>
          <w:noProof/>
        </w:rPr>
        <w:t xml:space="preserve"> </w:t>
      </w:r>
    </w:p>
    <w:p w14:paraId="43CF7500" w14:textId="46812772" w:rsidR="00B961E4" w:rsidRPr="003D4639" w:rsidRDefault="00B961E4" w:rsidP="00B961E4">
      <w:pPr>
        <w:rPr>
          <w:noProof/>
        </w:rPr>
      </w:pPr>
      <w:r w:rsidRPr="003D4639">
        <w:rPr>
          <w:noProof/>
        </w:rPr>
        <w:t xml:space="preserve">Russell, D. E. H. (1975). </w:t>
      </w:r>
      <w:r w:rsidR="00660256" w:rsidRPr="00DF60B9">
        <w:rPr>
          <w:i/>
          <w:iCs/>
          <w:noProof/>
        </w:rPr>
        <w:t>P</w:t>
      </w:r>
      <w:r w:rsidRPr="00DF60B9">
        <w:rPr>
          <w:i/>
          <w:iCs/>
          <w:noProof/>
        </w:rPr>
        <w:t>olitics of rape: the victim's perspective</w:t>
      </w:r>
      <w:r w:rsidRPr="003D4639">
        <w:rPr>
          <w:noProof/>
        </w:rPr>
        <w:t>. New York: Stein and Day.</w:t>
      </w:r>
    </w:p>
    <w:p w14:paraId="08C8505A" w14:textId="0EFF81D6" w:rsidR="00B961E4" w:rsidRPr="003D4639" w:rsidRDefault="00B961E4" w:rsidP="00B961E4">
      <w:pPr>
        <w:rPr>
          <w:noProof/>
        </w:rPr>
      </w:pPr>
      <w:r w:rsidRPr="003D4639">
        <w:rPr>
          <w:noProof/>
        </w:rPr>
        <w:lastRenderedPageBreak/>
        <w:t xml:space="preserve">Salazar, L. F., Swartout, K. M., Swahn, M. H., Bellis, A. L., Carney, J., Vagi, K. J., &amp; Lokey, C. (2018). Precollege Sexual Violence Perpetration and Associated Risk and Protective Factors Among Male College Freshmen in Georgia. </w:t>
      </w:r>
      <w:r w:rsidRPr="003D4639">
        <w:rPr>
          <w:i/>
          <w:noProof/>
        </w:rPr>
        <w:t>Journal of Adolescent Health</w:t>
      </w:r>
      <w:r w:rsidRPr="003D4639">
        <w:rPr>
          <w:noProof/>
        </w:rPr>
        <w:t>,</w:t>
      </w:r>
      <w:r w:rsidRPr="003D4639">
        <w:rPr>
          <w:i/>
          <w:noProof/>
        </w:rPr>
        <w:t xml:space="preserve"> 62</w:t>
      </w:r>
      <w:r w:rsidRPr="003D4639">
        <w:rPr>
          <w:noProof/>
        </w:rPr>
        <w:t xml:space="preserve">(3, Supplement), S51-S57. </w:t>
      </w:r>
      <w:hyperlink r:id="rId387" w:history="1">
        <w:r w:rsidR="008D1034" w:rsidRPr="00E2410C">
          <w:rPr>
            <w:rStyle w:val="Hyperlink"/>
            <w:rFonts w:ascii="Arial" w:hAnsi="Arial"/>
          </w:rPr>
          <w:t>https://doi.org/10.1016/j.jadohealth.2017.09.028</w:t>
        </w:r>
      </w:hyperlink>
      <w:r w:rsidR="002742C4" w:rsidRPr="003D4639">
        <w:t xml:space="preserve"> </w:t>
      </w:r>
      <w:r w:rsidRPr="003D4639">
        <w:rPr>
          <w:noProof/>
        </w:rPr>
        <w:t xml:space="preserve"> </w:t>
      </w:r>
    </w:p>
    <w:p w14:paraId="07BF4DE3" w14:textId="3BDF3683" w:rsidR="00B961E4" w:rsidRPr="003D4639" w:rsidRDefault="00B961E4" w:rsidP="00B961E4">
      <w:pPr>
        <w:rPr>
          <w:noProof/>
        </w:rPr>
      </w:pPr>
      <w:r w:rsidRPr="003D4639">
        <w:rPr>
          <w:noProof/>
        </w:rPr>
        <w:t xml:space="preserve">Samji, K., &amp; Vasquez, E. A. (2020). The link between myths about sexual aggression and sexual objectification via hostile attitudes toward women. </w:t>
      </w:r>
      <w:r w:rsidRPr="003D4639">
        <w:rPr>
          <w:i/>
          <w:noProof/>
        </w:rPr>
        <w:t>Journal of Sexual Aggression</w:t>
      </w:r>
      <w:r w:rsidRPr="003D4639">
        <w:rPr>
          <w:noProof/>
        </w:rPr>
        <w:t>,</w:t>
      </w:r>
      <w:r w:rsidRPr="003D4639">
        <w:rPr>
          <w:i/>
          <w:noProof/>
        </w:rPr>
        <w:t xml:space="preserve"> 26</w:t>
      </w:r>
      <w:r w:rsidRPr="003D4639">
        <w:rPr>
          <w:noProof/>
        </w:rPr>
        <w:t xml:space="preserve">(3), 385-393. </w:t>
      </w:r>
      <w:hyperlink r:id="rId388" w:history="1">
        <w:r w:rsidR="00402673" w:rsidRPr="003D4639">
          <w:rPr>
            <w:rStyle w:val="Hyperlink"/>
            <w:rFonts w:ascii="Arial" w:hAnsi="Arial"/>
          </w:rPr>
          <w:t>http://dx.doi.org/10.1080/13552600.2019.1676924</w:t>
        </w:r>
      </w:hyperlink>
      <w:r w:rsidR="00402673" w:rsidRPr="003D4639">
        <w:t xml:space="preserve"> </w:t>
      </w:r>
      <w:r w:rsidRPr="003D4639">
        <w:rPr>
          <w:noProof/>
        </w:rPr>
        <w:t xml:space="preserve"> </w:t>
      </w:r>
    </w:p>
    <w:p w14:paraId="511BB1FD" w14:textId="4E5DBEAB" w:rsidR="00B961E4" w:rsidRPr="003D4639" w:rsidRDefault="00B961E4" w:rsidP="00B961E4">
      <w:pPr>
        <w:rPr>
          <w:noProof/>
        </w:rPr>
      </w:pPr>
      <w:r w:rsidRPr="003D4639">
        <w:rPr>
          <w:noProof/>
        </w:rPr>
        <w:t xml:space="preserve">Sanday, P. R. (1981). The Socio-Cultural Context of Rape: A Cross-Cultural Study. </w:t>
      </w:r>
      <w:r w:rsidRPr="003D4639">
        <w:rPr>
          <w:i/>
          <w:noProof/>
        </w:rPr>
        <w:t>Journal of Social Issues</w:t>
      </w:r>
      <w:r w:rsidRPr="003D4639">
        <w:rPr>
          <w:noProof/>
        </w:rPr>
        <w:t>,</w:t>
      </w:r>
      <w:r w:rsidRPr="003D4639">
        <w:rPr>
          <w:i/>
          <w:noProof/>
        </w:rPr>
        <w:t xml:space="preserve"> 37</w:t>
      </w:r>
      <w:r w:rsidRPr="003D4639">
        <w:rPr>
          <w:noProof/>
        </w:rPr>
        <w:t xml:space="preserve">(4), 5-27. </w:t>
      </w:r>
      <w:hyperlink r:id="rId389" w:history="1">
        <w:r w:rsidR="008D1034" w:rsidRPr="00E2410C">
          <w:rPr>
            <w:rStyle w:val="Hyperlink"/>
            <w:rFonts w:ascii="Arial" w:hAnsi="Arial"/>
          </w:rPr>
          <w:t>https://doi.org/10.1111/j.1540-4560.1981.tb01068.x</w:t>
        </w:r>
      </w:hyperlink>
      <w:r w:rsidR="00F4525A" w:rsidRPr="003D4639">
        <w:t xml:space="preserve"> </w:t>
      </w:r>
      <w:r w:rsidRPr="003D4639">
        <w:rPr>
          <w:noProof/>
        </w:rPr>
        <w:t xml:space="preserve"> </w:t>
      </w:r>
    </w:p>
    <w:p w14:paraId="2E881D6A" w14:textId="63D323FE" w:rsidR="00B961E4" w:rsidRPr="003D4639" w:rsidRDefault="00B961E4" w:rsidP="00B961E4">
      <w:pPr>
        <w:rPr>
          <w:noProof/>
        </w:rPr>
      </w:pPr>
      <w:r w:rsidRPr="003D4639">
        <w:rPr>
          <w:noProof/>
        </w:rPr>
        <w:t xml:space="preserve">Scutt, J. (1980). </w:t>
      </w:r>
      <w:r w:rsidRPr="00DF60B9">
        <w:rPr>
          <w:i/>
          <w:iCs/>
          <w:noProof/>
        </w:rPr>
        <w:t>Rape Law Reform</w:t>
      </w:r>
      <w:r w:rsidRPr="003D4639">
        <w:rPr>
          <w:noProof/>
        </w:rPr>
        <w:t>. Canberra, Australia: Australian Institute of Criminology.</w:t>
      </w:r>
    </w:p>
    <w:p w14:paraId="36DD3191" w14:textId="6E3E18AF" w:rsidR="00B961E4" w:rsidRPr="003D4639" w:rsidRDefault="00B961E4" w:rsidP="00B961E4">
      <w:pPr>
        <w:rPr>
          <w:noProof/>
        </w:rPr>
      </w:pPr>
      <w:r w:rsidRPr="003D4639">
        <w:rPr>
          <w:noProof/>
        </w:rPr>
        <w:t xml:space="preserve">Shaw, J., Campbell, R., Cain, D., &amp; Feeney, H. (2016). Beyond Surveys and Scales: How Rape Myths Manifest in Sexual Assault Police Records. </w:t>
      </w:r>
      <w:r w:rsidRPr="003D4639">
        <w:rPr>
          <w:i/>
          <w:noProof/>
        </w:rPr>
        <w:t>Psychology of violence</w:t>
      </w:r>
      <w:r w:rsidRPr="003D4639">
        <w:rPr>
          <w:noProof/>
        </w:rPr>
        <w:t>,</w:t>
      </w:r>
      <w:r w:rsidRPr="003D4639">
        <w:rPr>
          <w:i/>
          <w:noProof/>
        </w:rPr>
        <w:t xml:space="preserve"> 7</w:t>
      </w:r>
      <w:r w:rsidRPr="003D4639">
        <w:rPr>
          <w:noProof/>
        </w:rPr>
        <w:t xml:space="preserve">. </w:t>
      </w:r>
      <w:hyperlink r:id="rId390" w:history="1">
        <w:r w:rsidR="00FD48DB" w:rsidRPr="003D4639">
          <w:rPr>
            <w:rStyle w:val="Hyperlink"/>
            <w:rFonts w:ascii="Arial" w:hAnsi="Arial"/>
          </w:rPr>
          <w:t>https://doi.org/10.1037/vio0000072</w:t>
        </w:r>
      </w:hyperlink>
      <w:r w:rsidR="00FD48DB" w:rsidRPr="003D4639">
        <w:rPr>
          <w:noProof/>
        </w:rPr>
        <w:t xml:space="preserve"> </w:t>
      </w:r>
    </w:p>
    <w:p w14:paraId="5EC35B25" w14:textId="77777777" w:rsidR="00B961E4" w:rsidRPr="003D4639" w:rsidRDefault="00B961E4" w:rsidP="00B961E4">
      <w:pPr>
        <w:rPr>
          <w:noProof/>
        </w:rPr>
      </w:pPr>
      <w:r w:rsidRPr="003D4639">
        <w:rPr>
          <w:noProof/>
        </w:rPr>
        <w:t xml:space="preserve">Sinozich, S., &amp; Langton, L. (2014). Rape and sexual assault among college-age females, 1995–2013. </w:t>
      </w:r>
      <w:r w:rsidRPr="003D4639">
        <w:rPr>
          <w:i/>
          <w:noProof/>
        </w:rPr>
        <w:t>BJS Special Report</w:t>
      </w:r>
      <w:r w:rsidRPr="003D4639">
        <w:rPr>
          <w:noProof/>
        </w:rPr>
        <w:t xml:space="preserve">. </w:t>
      </w:r>
    </w:p>
    <w:p w14:paraId="078C819F" w14:textId="799C7F10" w:rsidR="00B961E4" w:rsidRPr="003D4639" w:rsidRDefault="00B961E4" w:rsidP="00B961E4">
      <w:pPr>
        <w:rPr>
          <w:noProof/>
        </w:rPr>
      </w:pPr>
      <w:r w:rsidRPr="003D4639">
        <w:rPr>
          <w:noProof/>
        </w:rPr>
        <w:t xml:space="preserve">Smith, D., Bugeja, L., Cunningham, N., &amp; Ibrahim, J. E. (2017). A Systematic Review of Sexual Assaults in Nursing Homes. </w:t>
      </w:r>
      <w:r w:rsidRPr="003D4639">
        <w:rPr>
          <w:i/>
          <w:noProof/>
        </w:rPr>
        <w:t>The Gerontologist</w:t>
      </w:r>
      <w:r w:rsidRPr="003D4639">
        <w:rPr>
          <w:noProof/>
        </w:rPr>
        <w:t>,</w:t>
      </w:r>
      <w:r w:rsidRPr="003D4639">
        <w:rPr>
          <w:i/>
          <w:noProof/>
        </w:rPr>
        <w:t xml:space="preserve"> 58</w:t>
      </w:r>
      <w:r w:rsidRPr="003D4639">
        <w:rPr>
          <w:noProof/>
        </w:rPr>
        <w:t xml:space="preserve">(6), e369-e383. </w:t>
      </w:r>
      <w:hyperlink r:id="rId391" w:history="1">
        <w:r w:rsidR="001802D5" w:rsidRPr="003D4639">
          <w:rPr>
            <w:rStyle w:val="Hyperlink"/>
            <w:rFonts w:ascii="Arial" w:hAnsi="Arial"/>
          </w:rPr>
          <w:t>https://doi.org/10.1093/geront/gnx022</w:t>
        </w:r>
      </w:hyperlink>
      <w:r w:rsidR="001802D5" w:rsidRPr="003D4639">
        <w:rPr>
          <w:noProof/>
        </w:rPr>
        <w:t xml:space="preserve"> </w:t>
      </w:r>
    </w:p>
    <w:p w14:paraId="345568CF" w14:textId="3976EDD1" w:rsidR="00B961E4" w:rsidRPr="003D4639" w:rsidRDefault="00B961E4" w:rsidP="00B961E4">
      <w:pPr>
        <w:rPr>
          <w:noProof/>
        </w:rPr>
      </w:pPr>
      <w:r w:rsidRPr="003D4639">
        <w:rPr>
          <w:noProof/>
        </w:rPr>
        <w:t xml:space="preserve">Spencer, C. M., Rivas-Koehl, M., Astle, S., Toews, M. L., Anders, K. M., &amp; McAllister, P. (2023). Risk Markers for Male Perpetration of Sexual Assault on College Campuses: A Meta-Analysis. </w:t>
      </w:r>
      <w:r w:rsidRPr="003D4639">
        <w:rPr>
          <w:i/>
          <w:noProof/>
        </w:rPr>
        <w:t>Trauma, Violence, &amp; Abuse</w:t>
      </w:r>
      <w:r w:rsidRPr="003D4639">
        <w:rPr>
          <w:noProof/>
        </w:rPr>
        <w:t>,</w:t>
      </w:r>
      <w:r w:rsidRPr="003D4639">
        <w:rPr>
          <w:i/>
          <w:noProof/>
        </w:rPr>
        <w:t xml:space="preserve"> 24</w:t>
      </w:r>
      <w:r w:rsidRPr="003D4639">
        <w:rPr>
          <w:noProof/>
        </w:rPr>
        <w:t xml:space="preserve">(4), 2486-2497. </w:t>
      </w:r>
      <w:hyperlink r:id="rId392" w:history="1">
        <w:r w:rsidR="001802D5" w:rsidRPr="003D4639">
          <w:rPr>
            <w:rStyle w:val="Hyperlink"/>
            <w:rFonts w:ascii="Arial" w:hAnsi="Arial"/>
          </w:rPr>
          <w:t>https://doi.org/10.1177/15248380221097437</w:t>
        </w:r>
      </w:hyperlink>
      <w:r w:rsidR="001802D5" w:rsidRPr="003D4639">
        <w:t xml:space="preserve"> </w:t>
      </w:r>
      <w:r w:rsidRPr="003D4639">
        <w:rPr>
          <w:noProof/>
        </w:rPr>
        <w:t xml:space="preserve"> </w:t>
      </w:r>
    </w:p>
    <w:p w14:paraId="4BA2A1F1" w14:textId="24EFE972" w:rsidR="00B961E4" w:rsidRPr="003D4639" w:rsidRDefault="00B961E4" w:rsidP="00B961E4">
      <w:pPr>
        <w:rPr>
          <w:noProof/>
        </w:rPr>
      </w:pPr>
      <w:r w:rsidRPr="003D4639">
        <w:rPr>
          <w:noProof/>
        </w:rPr>
        <w:t xml:space="preserve">Spohn, C. (2020). Sexual Assault Case Processing: The More Things Change, the More They Stay the Same. </w:t>
      </w:r>
      <w:r w:rsidRPr="003D4639">
        <w:rPr>
          <w:i/>
          <w:noProof/>
        </w:rPr>
        <w:t>International Journal for Crime, Justice and Social Democracy</w:t>
      </w:r>
      <w:r w:rsidRPr="003D4639">
        <w:rPr>
          <w:noProof/>
        </w:rPr>
        <w:t>,</w:t>
      </w:r>
      <w:r w:rsidRPr="003D4639">
        <w:rPr>
          <w:i/>
          <w:noProof/>
        </w:rPr>
        <w:t xml:space="preserve"> 9</w:t>
      </w:r>
      <w:r w:rsidRPr="003D4639">
        <w:rPr>
          <w:noProof/>
        </w:rPr>
        <w:t xml:space="preserve">(1), 86-94. </w:t>
      </w:r>
      <w:hyperlink r:id="rId393" w:history="1">
        <w:r w:rsidR="00512E29" w:rsidRPr="003D4639">
          <w:rPr>
            <w:rStyle w:val="Hyperlink"/>
            <w:rFonts w:ascii="Arial" w:hAnsi="Arial"/>
          </w:rPr>
          <w:t>https://doi.org/10.5204/ijcjsd.v9i1.1454</w:t>
        </w:r>
      </w:hyperlink>
      <w:r w:rsidR="00512E29" w:rsidRPr="003D4639">
        <w:t xml:space="preserve"> </w:t>
      </w:r>
      <w:r w:rsidRPr="003D4639">
        <w:rPr>
          <w:noProof/>
        </w:rPr>
        <w:t xml:space="preserve"> </w:t>
      </w:r>
    </w:p>
    <w:p w14:paraId="392B8519" w14:textId="2948DCFE" w:rsidR="00B961E4" w:rsidRPr="003D4639" w:rsidRDefault="00B961E4" w:rsidP="00B961E4">
      <w:pPr>
        <w:rPr>
          <w:noProof/>
        </w:rPr>
      </w:pPr>
      <w:r w:rsidRPr="003D4639">
        <w:rPr>
          <w:noProof/>
        </w:rPr>
        <w:t xml:space="preserve">Steele, B., Degli Esposti, M., Mandeville, P., Hamnett, G., Nye, E., &amp; Humphreys, D. (2021). Sexual violence among students attending a higher education institution in the UK (OUR SPACE): a cross-sectional survey. </w:t>
      </w:r>
      <w:r w:rsidRPr="003D4639">
        <w:rPr>
          <w:i/>
          <w:noProof/>
        </w:rPr>
        <w:t>The Lancet</w:t>
      </w:r>
      <w:r w:rsidRPr="003D4639">
        <w:rPr>
          <w:noProof/>
        </w:rPr>
        <w:t>,</w:t>
      </w:r>
      <w:r w:rsidRPr="003D4639">
        <w:rPr>
          <w:i/>
          <w:noProof/>
        </w:rPr>
        <w:t xml:space="preserve"> 398</w:t>
      </w:r>
      <w:r w:rsidRPr="003D4639">
        <w:rPr>
          <w:noProof/>
        </w:rPr>
        <w:t xml:space="preserve">, S83. </w:t>
      </w:r>
      <w:hyperlink r:id="rId394" w:history="1">
        <w:r w:rsidR="008035C2" w:rsidRPr="003D4639">
          <w:rPr>
            <w:rStyle w:val="Hyperlink"/>
            <w:rFonts w:ascii="Arial" w:hAnsi="Arial"/>
          </w:rPr>
          <w:t>https://doi.org/10.1016/S0140-6736(21)02626-X</w:t>
        </w:r>
      </w:hyperlink>
      <w:r w:rsidR="008035C2" w:rsidRPr="003D4639">
        <w:t xml:space="preserve"> </w:t>
      </w:r>
      <w:r w:rsidRPr="003D4639">
        <w:rPr>
          <w:noProof/>
        </w:rPr>
        <w:t xml:space="preserve"> </w:t>
      </w:r>
    </w:p>
    <w:p w14:paraId="559DF529" w14:textId="3618B079" w:rsidR="00B961E4" w:rsidRPr="003D4639" w:rsidRDefault="00B961E4" w:rsidP="00B961E4">
      <w:pPr>
        <w:rPr>
          <w:noProof/>
        </w:rPr>
      </w:pPr>
      <w:r w:rsidRPr="003D4639">
        <w:rPr>
          <w:noProof/>
        </w:rPr>
        <w:t xml:space="preserve">Steele, B., Martin, M., Sciarra, A., Melendez-Torres, G. J., Degli Esposti, M., &amp; Humphreys, D. K. (2023). The Prevalence of Sexual Assault Among Higher Education Students: A Systematic Review With Meta-Analyses. </w:t>
      </w:r>
      <w:r w:rsidR="0064363B" w:rsidRPr="0064363B">
        <w:rPr>
          <w:i/>
          <w:iCs/>
          <w:noProof/>
        </w:rPr>
        <w:t>Trauma, Violence &amp; Abuse</w:t>
      </w:r>
      <w:r w:rsidRPr="003D4639">
        <w:rPr>
          <w:noProof/>
        </w:rPr>
        <w:t xml:space="preserve">, 15248380231196119. </w:t>
      </w:r>
      <w:hyperlink r:id="rId395" w:history="1">
        <w:r w:rsidR="009815BE" w:rsidRPr="003D4639">
          <w:rPr>
            <w:rStyle w:val="Hyperlink"/>
            <w:rFonts w:ascii="Arial" w:hAnsi="Arial"/>
          </w:rPr>
          <w:t>https://doi.org/10.1177/15248380231196119</w:t>
        </w:r>
      </w:hyperlink>
      <w:r w:rsidR="009815BE" w:rsidRPr="003D4639">
        <w:t xml:space="preserve"> </w:t>
      </w:r>
      <w:r w:rsidRPr="003D4639">
        <w:rPr>
          <w:noProof/>
        </w:rPr>
        <w:t xml:space="preserve"> </w:t>
      </w:r>
    </w:p>
    <w:p w14:paraId="27D30102" w14:textId="59589500" w:rsidR="00B961E4" w:rsidRPr="003D4639" w:rsidRDefault="00B961E4" w:rsidP="00B961E4">
      <w:pPr>
        <w:rPr>
          <w:noProof/>
        </w:rPr>
      </w:pPr>
      <w:r w:rsidRPr="003D4639">
        <w:rPr>
          <w:noProof/>
        </w:rPr>
        <w:t xml:space="preserve">Steele, B., Martin, M., Yakubovich, A., Humphreys, D. K., &amp; Nye, E. (2022). Risk and Protective Factors for Men’s Sexual Violence Against Women at Higher Education Institutions: A Systematic and Meta-Analytic Review of the Longitudinal Evidence. </w:t>
      </w:r>
      <w:r w:rsidRPr="003D4639">
        <w:rPr>
          <w:i/>
          <w:noProof/>
        </w:rPr>
        <w:t>Trauma, Violence, &amp; Abuse</w:t>
      </w:r>
      <w:r w:rsidRPr="003D4639">
        <w:rPr>
          <w:noProof/>
        </w:rPr>
        <w:t>,</w:t>
      </w:r>
      <w:r w:rsidRPr="003D4639">
        <w:rPr>
          <w:i/>
          <w:noProof/>
        </w:rPr>
        <w:t xml:space="preserve"> 23</w:t>
      </w:r>
      <w:r w:rsidRPr="003D4639">
        <w:rPr>
          <w:noProof/>
        </w:rPr>
        <w:t xml:space="preserve">(3), 716-732. </w:t>
      </w:r>
      <w:hyperlink r:id="rId396" w:history="1">
        <w:r w:rsidR="00187059" w:rsidRPr="003D4639">
          <w:rPr>
            <w:rStyle w:val="Hyperlink"/>
            <w:rFonts w:ascii="Arial" w:hAnsi="Arial"/>
          </w:rPr>
          <w:t>https://doi.org/10.1177/1524838020970900</w:t>
        </w:r>
      </w:hyperlink>
      <w:r w:rsidR="00187059" w:rsidRPr="003D4639">
        <w:t xml:space="preserve"> </w:t>
      </w:r>
      <w:r w:rsidRPr="003D4639">
        <w:rPr>
          <w:noProof/>
        </w:rPr>
        <w:t xml:space="preserve"> </w:t>
      </w:r>
    </w:p>
    <w:p w14:paraId="64DA7EC5" w14:textId="77777777" w:rsidR="00B961E4" w:rsidRPr="003D4639" w:rsidRDefault="00B961E4" w:rsidP="00B961E4">
      <w:pPr>
        <w:rPr>
          <w:noProof/>
        </w:rPr>
      </w:pPr>
      <w:r w:rsidRPr="003D4639">
        <w:rPr>
          <w:noProof/>
        </w:rPr>
        <w:t xml:space="preserve">Stermac, L. E., Cripps, J., Badali, V., &amp; Amiri, T. (2018). Sexual Coercion Experiences among Canadian University Students with Disabilities. </w:t>
      </w:r>
      <w:r w:rsidRPr="003D4639">
        <w:rPr>
          <w:i/>
          <w:noProof/>
        </w:rPr>
        <w:t>The Journal of Postsecondary Education and Disability</w:t>
      </w:r>
      <w:r w:rsidRPr="003D4639">
        <w:rPr>
          <w:noProof/>
        </w:rPr>
        <w:t>,</w:t>
      </w:r>
      <w:r w:rsidRPr="003D4639">
        <w:rPr>
          <w:i/>
          <w:noProof/>
        </w:rPr>
        <w:t xml:space="preserve"> 31</w:t>
      </w:r>
      <w:r w:rsidRPr="003D4639">
        <w:rPr>
          <w:noProof/>
        </w:rPr>
        <w:t xml:space="preserve">, 321-333. </w:t>
      </w:r>
    </w:p>
    <w:p w14:paraId="2D3E2BA0" w14:textId="6C36ECB1" w:rsidR="00B961E4" w:rsidRPr="003D4639" w:rsidRDefault="00B961E4" w:rsidP="00B961E4">
      <w:pPr>
        <w:rPr>
          <w:noProof/>
        </w:rPr>
      </w:pPr>
      <w:r w:rsidRPr="003D4639">
        <w:rPr>
          <w:noProof/>
        </w:rPr>
        <w:t xml:space="preserve">Sutherland, G., Krnjacki, L., Hargrave, J., Kavanagh, A., Llewllyn, G., &amp; Vaughan, C. (2021). </w:t>
      </w:r>
      <w:r w:rsidRPr="00DF60B9">
        <w:rPr>
          <w:i/>
          <w:iCs/>
          <w:noProof/>
        </w:rPr>
        <w:t>Primary prevention of violence against women with disability: Evidence synthesis.</w:t>
      </w:r>
      <w:r w:rsidRPr="003D4639">
        <w:rPr>
          <w:noProof/>
        </w:rPr>
        <w:t xml:space="preserve"> University of Melbourne.</w:t>
      </w:r>
    </w:p>
    <w:p w14:paraId="451C6DB8" w14:textId="453E33E3" w:rsidR="00B961E4" w:rsidRPr="003D4639" w:rsidRDefault="00B961E4" w:rsidP="00B961E4">
      <w:pPr>
        <w:rPr>
          <w:noProof/>
        </w:rPr>
      </w:pPr>
      <w:r w:rsidRPr="003D4639">
        <w:rPr>
          <w:noProof/>
        </w:rPr>
        <w:t xml:space="preserve">Sutherland, J. L., Amar, A. F., &amp; Sutherland, M. A. (2014). Victimization and perpetration of sexual violence in college-aged men and women. </w:t>
      </w:r>
      <w:r w:rsidRPr="003D4639">
        <w:rPr>
          <w:i/>
          <w:noProof/>
        </w:rPr>
        <w:t>J Forensic Nurs</w:t>
      </w:r>
      <w:r w:rsidRPr="003D4639">
        <w:rPr>
          <w:noProof/>
        </w:rPr>
        <w:t>,</w:t>
      </w:r>
      <w:r w:rsidRPr="003D4639">
        <w:rPr>
          <w:i/>
          <w:noProof/>
        </w:rPr>
        <w:t xml:space="preserve"> 10</w:t>
      </w:r>
      <w:r w:rsidRPr="003D4639">
        <w:rPr>
          <w:noProof/>
        </w:rPr>
        <w:t xml:space="preserve">(3), 153-159. </w:t>
      </w:r>
      <w:hyperlink r:id="rId397" w:history="1">
        <w:r w:rsidR="00187059" w:rsidRPr="003D4639">
          <w:rPr>
            <w:rStyle w:val="Hyperlink"/>
            <w:rFonts w:ascii="Arial" w:hAnsi="Arial"/>
          </w:rPr>
          <w:t>https://doi.org/10.1097/jfn.0000000000000033</w:t>
        </w:r>
      </w:hyperlink>
      <w:r w:rsidR="00187059" w:rsidRPr="003D4639">
        <w:t xml:space="preserve"> </w:t>
      </w:r>
      <w:r w:rsidRPr="003D4639">
        <w:rPr>
          <w:noProof/>
        </w:rPr>
        <w:t xml:space="preserve"> </w:t>
      </w:r>
    </w:p>
    <w:p w14:paraId="6EAA0874" w14:textId="1223413C" w:rsidR="00B961E4" w:rsidRPr="003D4639" w:rsidRDefault="00B961E4" w:rsidP="00B961E4">
      <w:pPr>
        <w:rPr>
          <w:noProof/>
        </w:rPr>
      </w:pPr>
      <w:r w:rsidRPr="003D4639">
        <w:rPr>
          <w:noProof/>
        </w:rPr>
        <w:lastRenderedPageBreak/>
        <w:t xml:space="preserve">Tashkandi, Y., Hirsch, J. S., Kraus, E., Schwartz, R., &amp; Walsh, K. (2023). A Systematic Review of Campus Characteristics Associated With Sexual Violence and Other Forms of Victimization. </w:t>
      </w:r>
      <w:r w:rsidR="0064363B" w:rsidRPr="0064363B">
        <w:rPr>
          <w:i/>
          <w:iCs/>
          <w:noProof/>
        </w:rPr>
        <w:t>Trauma, Violence &amp; Abuse</w:t>
      </w:r>
      <w:r w:rsidRPr="003D4639">
        <w:rPr>
          <w:noProof/>
        </w:rPr>
        <w:t>,</w:t>
      </w:r>
      <w:r w:rsidRPr="003D4639">
        <w:rPr>
          <w:i/>
          <w:noProof/>
        </w:rPr>
        <w:t xml:space="preserve"> 24</w:t>
      </w:r>
      <w:r w:rsidRPr="003D4639">
        <w:rPr>
          <w:noProof/>
        </w:rPr>
        <w:t xml:space="preserve">(3), 1777-1796. </w:t>
      </w:r>
      <w:hyperlink r:id="rId398" w:history="1">
        <w:r w:rsidR="00A75E18" w:rsidRPr="003D4639">
          <w:rPr>
            <w:rStyle w:val="Hyperlink"/>
            <w:rFonts w:ascii="Arial" w:hAnsi="Arial"/>
          </w:rPr>
          <w:t>https://doi.org/10.1177/15248380221078893</w:t>
        </w:r>
      </w:hyperlink>
      <w:r w:rsidR="00A75E18" w:rsidRPr="003D4639">
        <w:t xml:space="preserve"> </w:t>
      </w:r>
      <w:r w:rsidRPr="003D4639">
        <w:rPr>
          <w:noProof/>
        </w:rPr>
        <w:t xml:space="preserve"> </w:t>
      </w:r>
    </w:p>
    <w:p w14:paraId="0C133777" w14:textId="6D8A42BB" w:rsidR="00B961E4" w:rsidRPr="003D4639" w:rsidRDefault="00B961E4" w:rsidP="00B961E4">
      <w:pPr>
        <w:rPr>
          <w:noProof/>
        </w:rPr>
      </w:pPr>
      <w:r w:rsidRPr="003D4639">
        <w:rPr>
          <w:noProof/>
        </w:rPr>
        <w:t xml:space="preserve">Tharp, A. T., DeGue, S., Valle, L. A., Brookmeyer, K. A., Massetti, G. M., &amp; Matjasko, J. L. (2013). A systematic qualitative review of risk and protective factors for sexual violence perpetration. </w:t>
      </w:r>
      <w:r w:rsidR="0064363B" w:rsidRPr="0064363B">
        <w:rPr>
          <w:i/>
          <w:iCs/>
          <w:noProof/>
        </w:rPr>
        <w:t>Trauma, Violence &amp; Abuse</w:t>
      </w:r>
      <w:r w:rsidRPr="003D4639">
        <w:rPr>
          <w:noProof/>
        </w:rPr>
        <w:t>,</w:t>
      </w:r>
      <w:r w:rsidRPr="003D4639">
        <w:rPr>
          <w:i/>
          <w:noProof/>
        </w:rPr>
        <w:t xml:space="preserve"> 14</w:t>
      </w:r>
      <w:r w:rsidRPr="003D4639">
        <w:rPr>
          <w:noProof/>
        </w:rPr>
        <w:t xml:space="preserve">(2), 133-167. </w:t>
      </w:r>
      <w:hyperlink r:id="rId399" w:history="1">
        <w:r w:rsidR="001F171F" w:rsidRPr="003D4639">
          <w:rPr>
            <w:rStyle w:val="Hyperlink"/>
            <w:rFonts w:ascii="Arial" w:hAnsi="Arial"/>
          </w:rPr>
          <w:t>https://doi.org/10.1177/1524838012470031</w:t>
        </w:r>
      </w:hyperlink>
      <w:r w:rsidR="001F171F" w:rsidRPr="003D4639">
        <w:t xml:space="preserve"> </w:t>
      </w:r>
      <w:r w:rsidRPr="003D4639">
        <w:rPr>
          <w:noProof/>
        </w:rPr>
        <w:t xml:space="preserve"> </w:t>
      </w:r>
    </w:p>
    <w:p w14:paraId="5843844E" w14:textId="50435D34" w:rsidR="00B961E4" w:rsidRPr="003D4639" w:rsidRDefault="00B961E4" w:rsidP="00B961E4">
      <w:pPr>
        <w:rPr>
          <w:noProof/>
        </w:rPr>
      </w:pPr>
      <w:r w:rsidRPr="003D4639">
        <w:rPr>
          <w:noProof/>
        </w:rPr>
        <w:t xml:space="preserve">Tilley, D. S., Kolodetsky, A., Cottrell, D., &amp; Tilton, A. (2020). Correlates to Increased Risk of Sexual Assault and Sexual Harassment Among LGBT+ University Students. </w:t>
      </w:r>
      <w:r w:rsidRPr="003D4639">
        <w:rPr>
          <w:i/>
          <w:noProof/>
        </w:rPr>
        <w:t>J Forensic Nurs</w:t>
      </w:r>
      <w:r w:rsidRPr="003D4639">
        <w:rPr>
          <w:noProof/>
        </w:rPr>
        <w:t>,</w:t>
      </w:r>
      <w:r w:rsidRPr="003D4639">
        <w:rPr>
          <w:i/>
          <w:noProof/>
        </w:rPr>
        <w:t xml:space="preserve"> 16</w:t>
      </w:r>
      <w:r w:rsidRPr="003D4639">
        <w:rPr>
          <w:noProof/>
        </w:rPr>
        <w:t xml:space="preserve">(2), 63-72. </w:t>
      </w:r>
      <w:hyperlink r:id="rId400" w:history="1">
        <w:r w:rsidR="002B3F9E" w:rsidRPr="003D4639">
          <w:rPr>
            <w:rStyle w:val="Hyperlink"/>
            <w:rFonts w:ascii="Arial" w:hAnsi="Arial"/>
          </w:rPr>
          <w:t>https://doi.org/10.1097/jfn.0000000000000284</w:t>
        </w:r>
      </w:hyperlink>
      <w:r w:rsidR="002B3F9E" w:rsidRPr="003D4639">
        <w:t xml:space="preserve"> </w:t>
      </w:r>
      <w:r w:rsidRPr="003D4639">
        <w:rPr>
          <w:noProof/>
        </w:rPr>
        <w:t xml:space="preserve"> </w:t>
      </w:r>
    </w:p>
    <w:p w14:paraId="31378764" w14:textId="5F3999D0" w:rsidR="00B961E4" w:rsidRPr="003D4639" w:rsidRDefault="00B961E4" w:rsidP="00B961E4">
      <w:pPr>
        <w:rPr>
          <w:noProof/>
        </w:rPr>
      </w:pPr>
      <w:r w:rsidRPr="003D4639">
        <w:rPr>
          <w:noProof/>
        </w:rPr>
        <w:t xml:space="preserve">Townsend, N., Loxton, D., Egan, N., Barnes, I., Byrnes, E., &amp; Forder, P. (2022). </w:t>
      </w:r>
      <w:r w:rsidRPr="003D4639">
        <w:rPr>
          <w:i/>
          <w:noProof/>
        </w:rPr>
        <w:t>A life course approach to determining the prevalence and impact of sexual violence in Australia: Findings from the Australian Longitudinal Study on Women’s Health</w:t>
      </w:r>
      <w:r w:rsidRPr="003D4639">
        <w:rPr>
          <w:noProof/>
        </w:rPr>
        <w:t xml:space="preserve">. ANROWS. </w:t>
      </w:r>
      <w:hyperlink r:id="rId401" w:history="1">
        <w:r w:rsidR="00712377" w:rsidRPr="003D4639">
          <w:rPr>
            <w:rStyle w:val="Hyperlink"/>
            <w:rFonts w:ascii="Arial" w:hAnsi="Arial"/>
          </w:rPr>
          <w:t>https://www.anrows.org.au/publication/a-life-course-approach-to-determining-the-prevalence-and-impact-of-sexual-violence-in-australia-findings-from-the-australian-longitudinal-study-on-womens-health/</w:t>
        </w:r>
      </w:hyperlink>
      <w:r w:rsidR="00712377" w:rsidRPr="003D4639">
        <w:t xml:space="preserve"> </w:t>
      </w:r>
      <w:r w:rsidRPr="003D4639">
        <w:rPr>
          <w:noProof/>
        </w:rPr>
        <w:t xml:space="preserve"> </w:t>
      </w:r>
    </w:p>
    <w:p w14:paraId="3A51E61D" w14:textId="61EAA6D9" w:rsidR="00B961E4" w:rsidRPr="003D4639" w:rsidRDefault="00B961E4" w:rsidP="00B961E4">
      <w:pPr>
        <w:rPr>
          <w:noProof/>
        </w:rPr>
      </w:pPr>
      <w:r w:rsidRPr="003D4639">
        <w:rPr>
          <w:noProof/>
        </w:rPr>
        <w:t xml:space="preserve">Truman, J., &amp; Morgan, R. (2022). </w:t>
      </w:r>
      <w:r w:rsidRPr="003D4639">
        <w:rPr>
          <w:i/>
          <w:noProof/>
        </w:rPr>
        <w:t>Violent Victimization by Sexual Orientation and Gender Identity, 2017–2020. Stastistical Brief</w:t>
      </w:r>
      <w:r w:rsidRPr="003D4639">
        <w:rPr>
          <w:noProof/>
        </w:rPr>
        <w:t xml:space="preserve">. </w:t>
      </w:r>
      <w:hyperlink r:id="rId402" w:history="1">
        <w:r w:rsidR="00FE4697" w:rsidRPr="003D4639">
          <w:rPr>
            <w:rStyle w:val="Hyperlink"/>
            <w:rFonts w:ascii="Arial" w:hAnsi="Arial"/>
          </w:rPr>
          <w:t>https://bjs.ojp.gov/content/pub/pdf/vvsogi1720.pdf</w:t>
        </w:r>
      </w:hyperlink>
      <w:r w:rsidR="00FE4697" w:rsidRPr="003D4639">
        <w:t xml:space="preserve"> </w:t>
      </w:r>
    </w:p>
    <w:p w14:paraId="72F5B7C1" w14:textId="6B5BBB43" w:rsidR="00B961E4" w:rsidRPr="003D4639" w:rsidRDefault="00B961E4" w:rsidP="00B961E4">
      <w:pPr>
        <w:rPr>
          <w:noProof/>
        </w:rPr>
      </w:pPr>
      <w:r w:rsidRPr="003D4639">
        <w:rPr>
          <w:noProof/>
        </w:rPr>
        <w:t xml:space="preserve">Tyler, K. A., &amp; Ray, C. M. (2022). The Relationship Between College Student Characteristics and Reporting Sexual Assault Experiences on Two Different Scales. </w:t>
      </w:r>
      <w:r w:rsidRPr="003D4639">
        <w:rPr>
          <w:i/>
          <w:noProof/>
        </w:rPr>
        <w:t>Violence Vict</w:t>
      </w:r>
      <w:r w:rsidRPr="003D4639">
        <w:rPr>
          <w:noProof/>
        </w:rPr>
        <w:t>,</w:t>
      </w:r>
      <w:r w:rsidRPr="003D4639">
        <w:rPr>
          <w:i/>
          <w:noProof/>
        </w:rPr>
        <w:t xml:space="preserve"> 37</w:t>
      </w:r>
      <w:r w:rsidRPr="003D4639">
        <w:rPr>
          <w:noProof/>
        </w:rPr>
        <w:t xml:space="preserve">(4), 532-546. </w:t>
      </w:r>
      <w:hyperlink r:id="rId403" w:history="1">
        <w:r w:rsidR="00FE4697" w:rsidRPr="003D4639">
          <w:rPr>
            <w:rStyle w:val="Hyperlink"/>
            <w:rFonts w:ascii="Arial" w:hAnsi="Arial"/>
          </w:rPr>
          <w:t>https://doi.org/10.1891/vv-2021-0013</w:t>
        </w:r>
      </w:hyperlink>
      <w:r w:rsidR="00FE4697" w:rsidRPr="003D4639">
        <w:t xml:space="preserve"> </w:t>
      </w:r>
      <w:r w:rsidRPr="003D4639">
        <w:rPr>
          <w:noProof/>
        </w:rPr>
        <w:t xml:space="preserve"> </w:t>
      </w:r>
    </w:p>
    <w:p w14:paraId="5797636B" w14:textId="0EB6D14F" w:rsidR="00B961E4" w:rsidRPr="003D4639" w:rsidRDefault="00B961E4" w:rsidP="00B961E4">
      <w:pPr>
        <w:rPr>
          <w:noProof/>
        </w:rPr>
      </w:pPr>
      <w:r w:rsidRPr="003D4639">
        <w:rPr>
          <w:noProof/>
        </w:rPr>
        <w:t xml:space="preserve">Venema, R. (2014). Police Officer Schema of Sexual Assault Reports: Real Rape, Ambiguous Cases, and False Reports. </w:t>
      </w:r>
      <w:r w:rsidRPr="003D4639">
        <w:rPr>
          <w:i/>
          <w:noProof/>
        </w:rPr>
        <w:t>Journal of Interpersonal Violence</w:t>
      </w:r>
      <w:r w:rsidRPr="003D4639">
        <w:rPr>
          <w:noProof/>
        </w:rPr>
        <w:t>,</w:t>
      </w:r>
      <w:r w:rsidRPr="003D4639">
        <w:rPr>
          <w:i/>
          <w:noProof/>
        </w:rPr>
        <w:t xml:space="preserve"> 31</w:t>
      </w:r>
      <w:r w:rsidRPr="003D4639">
        <w:rPr>
          <w:noProof/>
        </w:rPr>
        <w:t xml:space="preserve">. </w:t>
      </w:r>
      <w:hyperlink r:id="rId404" w:history="1">
        <w:r w:rsidR="008A0543" w:rsidRPr="003D4639">
          <w:rPr>
            <w:rStyle w:val="Hyperlink"/>
            <w:rFonts w:ascii="Arial" w:hAnsi="Arial"/>
          </w:rPr>
          <w:t>https://doi.org/10.1177/0886260514556765</w:t>
        </w:r>
      </w:hyperlink>
      <w:r w:rsidR="008A0543" w:rsidRPr="003D4639">
        <w:t xml:space="preserve"> </w:t>
      </w:r>
      <w:r w:rsidRPr="003D4639">
        <w:rPr>
          <w:noProof/>
        </w:rPr>
        <w:t xml:space="preserve"> </w:t>
      </w:r>
    </w:p>
    <w:p w14:paraId="65CDE6E5" w14:textId="6C2EF904" w:rsidR="00B961E4" w:rsidRPr="003D4639" w:rsidRDefault="00B961E4" w:rsidP="00B961E4">
      <w:pPr>
        <w:rPr>
          <w:noProof/>
        </w:rPr>
      </w:pPr>
      <w:r w:rsidRPr="003D4639">
        <w:rPr>
          <w:noProof/>
        </w:rPr>
        <w:t xml:space="preserve">Walker, H. E., Freud, J. S., Ellis, R. A., Fraine, S. M., &amp; Wilson, L. C. (2019). The Prevalence of Sexual Revictimization: A Meta-Analytic Review. </w:t>
      </w:r>
      <w:r w:rsidR="0064363B" w:rsidRPr="0064363B">
        <w:rPr>
          <w:i/>
          <w:iCs/>
          <w:noProof/>
        </w:rPr>
        <w:t>Trauma, Violence &amp; Abuse</w:t>
      </w:r>
      <w:r w:rsidRPr="003D4639">
        <w:rPr>
          <w:noProof/>
        </w:rPr>
        <w:t>,</w:t>
      </w:r>
      <w:r w:rsidRPr="003D4639">
        <w:rPr>
          <w:i/>
          <w:noProof/>
        </w:rPr>
        <w:t xml:space="preserve"> 20</w:t>
      </w:r>
      <w:r w:rsidRPr="003D4639">
        <w:rPr>
          <w:noProof/>
        </w:rPr>
        <w:t xml:space="preserve">(1), 67-80. </w:t>
      </w:r>
      <w:hyperlink r:id="rId405" w:history="1">
        <w:r w:rsidR="00A31304" w:rsidRPr="003D4639">
          <w:rPr>
            <w:rStyle w:val="Hyperlink"/>
            <w:rFonts w:ascii="Arial" w:hAnsi="Arial"/>
          </w:rPr>
          <w:t>https://doi.org/10.1177/1524838017692364</w:t>
        </w:r>
      </w:hyperlink>
      <w:r w:rsidR="00A31304" w:rsidRPr="003D4639">
        <w:t xml:space="preserve"> </w:t>
      </w:r>
      <w:r w:rsidRPr="003D4639">
        <w:rPr>
          <w:noProof/>
        </w:rPr>
        <w:t xml:space="preserve"> </w:t>
      </w:r>
    </w:p>
    <w:p w14:paraId="271FD608" w14:textId="5E81020D" w:rsidR="00B961E4" w:rsidRPr="003D4639" w:rsidRDefault="00B961E4" w:rsidP="00B961E4">
      <w:pPr>
        <w:rPr>
          <w:noProof/>
        </w:rPr>
      </w:pPr>
      <w:r w:rsidRPr="003D4639">
        <w:rPr>
          <w:noProof/>
        </w:rPr>
        <w:t xml:space="preserve">Wall, L. (2014). </w:t>
      </w:r>
      <w:r w:rsidRPr="003D4639">
        <w:rPr>
          <w:i/>
          <w:noProof/>
        </w:rPr>
        <w:t>Gender equality and violence against women: what’s the connection?</w:t>
      </w:r>
      <w:r w:rsidRPr="003D4639">
        <w:rPr>
          <w:noProof/>
        </w:rPr>
        <w:t xml:space="preserve"> </w:t>
      </w:r>
      <w:hyperlink r:id="rId406" w:history="1">
        <w:r w:rsidR="00FA7B23" w:rsidRPr="003D4639">
          <w:rPr>
            <w:rStyle w:val="Hyperlink"/>
            <w:rFonts w:ascii="Arial" w:hAnsi="Arial"/>
          </w:rPr>
          <w:t>https://apo.org.au/node/40036</w:t>
        </w:r>
      </w:hyperlink>
      <w:r w:rsidR="00FA7B23" w:rsidRPr="003D4639">
        <w:t xml:space="preserve"> </w:t>
      </w:r>
    </w:p>
    <w:p w14:paraId="0B62A788" w14:textId="77777777" w:rsidR="00B961E4" w:rsidRPr="003D4639" w:rsidRDefault="00B961E4" w:rsidP="00B961E4">
      <w:pPr>
        <w:rPr>
          <w:noProof/>
        </w:rPr>
      </w:pPr>
      <w:r w:rsidRPr="003D4639">
        <w:rPr>
          <w:noProof/>
        </w:rPr>
        <w:t xml:space="preserve">Wall, L., &amp; Quadara, A. (2014). </w:t>
      </w:r>
      <w:r w:rsidRPr="003D4639">
        <w:rPr>
          <w:i/>
          <w:noProof/>
        </w:rPr>
        <w:t>Under the influence? Considering the role of alcohol and sexual assault in social contexts</w:t>
      </w:r>
      <w:r w:rsidRPr="003D4639">
        <w:rPr>
          <w:noProof/>
        </w:rPr>
        <w:t xml:space="preserve">. Australian Institute of Family Studies. </w:t>
      </w:r>
    </w:p>
    <w:p w14:paraId="62C1CFD7" w14:textId="480A7329" w:rsidR="00B961E4" w:rsidRPr="003D4639" w:rsidRDefault="00B961E4" w:rsidP="00B961E4">
      <w:pPr>
        <w:rPr>
          <w:noProof/>
        </w:rPr>
      </w:pPr>
      <w:r w:rsidRPr="003D4639">
        <w:rPr>
          <w:noProof/>
        </w:rPr>
        <w:t xml:space="preserve">Walsh, K., Resnick, H. S., Danielson, C. K., McCauley, J. L., Saunders, B. E., &amp; Kilpatrick, D. G. (2014). Patterns of drug and alcohol use associated with lifetime sexual revictimization and current posttraumatic stress disorder among three national samples of adolescent, college, and household-residing women. </w:t>
      </w:r>
      <w:r w:rsidRPr="003D4639">
        <w:rPr>
          <w:i/>
          <w:noProof/>
        </w:rPr>
        <w:t>Addict Behav</w:t>
      </w:r>
      <w:r w:rsidRPr="003D4639">
        <w:rPr>
          <w:noProof/>
        </w:rPr>
        <w:t>,</w:t>
      </w:r>
      <w:r w:rsidRPr="003D4639">
        <w:rPr>
          <w:i/>
          <w:noProof/>
        </w:rPr>
        <w:t xml:space="preserve"> 39</w:t>
      </w:r>
      <w:r w:rsidRPr="003D4639">
        <w:rPr>
          <w:noProof/>
        </w:rPr>
        <w:t xml:space="preserve">(3), 684-689. </w:t>
      </w:r>
      <w:hyperlink r:id="rId407" w:history="1">
        <w:r w:rsidR="007C6AD5" w:rsidRPr="003D4639">
          <w:rPr>
            <w:rStyle w:val="Hyperlink"/>
            <w:rFonts w:ascii="Arial" w:hAnsi="Arial"/>
          </w:rPr>
          <w:t>https://doi.org/10.1016/j.addbeh.2013.12.006</w:t>
        </w:r>
      </w:hyperlink>
      <w:r w:rsidR="007C6AD5" w:rsidRPr="003D4639">
        <w:t xml:space="preserve"> </w:t>
      </w:r>
      <w:r w:rsidRPr="003D4639">
        <w:rPr>
          <w:noProof/>
        </w:rPr>
        <w:t xml:space="preserve"> </w:t>
      </w:r>
    </w:p>
    <w:p w14:paraId="404F573A" w14:textId="2D5DDA60" w:rsidR="00B961E4" w:rsidRPr="003D4639" w:rsidRDefault="00B961E4" w:rsidP="00B961E4">
      <w:pPr>
        <w:rPr>
          <w:noProof/>
        </w:rPr>
      </w:pPr>
      <w:r w:rsidRPr="003D4639">
        <w:rPr>
          <w:noProof/>
        </w:rPr>
        <w:t xml:space="preserve">Watkins, K., Bennett, R., Zamorski, M. A., &amp; Richer, I. (2017). Military-related sexual assault in Canada: a cross-sectional survey. </w:t>
      </w:r>
      <w:r w:rsidRPr="003D4639">
        <w:rPr>
          <w:i/>
          <w:noProof/>
        </w:rPr>
        <w:t>CMAJ Open</w:t>
      </w:r>
      <w:r w:rsidRPr="003D4639">
        <w:rPr>
          <w:noProof/>
        </w:rPr>
        <w:t>,</w:t>
      </w:r>
      <w:r w:rsidRPr="003D4639">
        <w:rPr>
          <w:i/>
          <w:noProof/>
        </w:rPr>
        <w:t xml:space="preserve"> 5</w:t>
      </w:r>
      <w:r w:rsidRPr="003D4639">
        <w:rPr>
          <w:noProof/>
        </w:rPr>
        <w:t xml:space="preserve">(2), E496-e507. </w:t>
      </w:r>
      <w:hyperlink r:id="rId408" w:history="1">
        <w:r w:rsidR="006364FE" w:rsidRPr="003D4639">
          <w:rPr>
            <w:rStyle w:val="Hyperlink"/>
            <w:rFonts w:ascii="Arial" w:hAnsi="Arial"/>
          </w:rPr>
          <w:t>https://doi.org/10.9778/cmajo.20160140</w:t>
        </w:r>
      </w:hyperlink>
      <w:r w:rsidR="006364FE" w:rsidRPr="003D4639">
        <w:t xml:space="preserve"> </w:t>
      </w:r>
      <w:r w:rsidRPr="003D4639">
        <w:rPr>
          <w:noProof/>
        </w:rPr>
        <w:t xml:space="preserve"> </w:t>
      </w:r>
    </w:p>
    <w:p w14:paraId="3ED22A08" w14:textId="77777777" w:rsidR="00B961E4" w:rsidRPr="003D4639" w:rsidRDefault="00B961E4" w:rsidP="00B961E4">
      <w:pPr>
        <w:rPr>
          <w:noProof/>
        </w:rPr>
      </w:pPr>
      <w:r w:rsidRPr="003D4639">
        <w:rPr>
          <w:noProof/>
        </w:rPr>
        <w:t xml:space="preserve">Webster, K., Diemer, K., Honey, N., Mannix, S., Mickle, J., Morgan, J., Parkes, A., Politoff, V., Powell, A., Stubbs, J., &amp; Ward, A. (2018). </w:t>
      </w:r>
      <w:r w:rsidRPr="003D4639">
        <w:rPr>
          <w:i/>
          <w:noProof/>
        </w:rPr>
        <w:t>Australians’ attitudes to violence against women and gender equality. Findings from the 2017 National Community Attitudes towards Violence against Women Survey (NCAS) (Research report, 03/2018)</w:t>
      </w:r>
      <w:r w:rsidRPr="003D4639">
        <w:rPr>
          <w:noProof/>
        </w:rPr>
        <w:t xml:space="preserve">. ANROWS. </w:t>
      </w:r>
    </w:p>
    <w:p w14:paraId="1FA34635" w14:textId="03F87AA3" w:rsidR="00B961E4" w:rsidRPr="003D4639" w:rsidRDefault="00B961E4" w:rsidP="00B961E4">
      <w:pPr>
        <w:rPr>
          <w:noProof/>
        </w:rPr>
      </w:pPr>
      <w:r w:rsidRPr="003D4639">
        <w:rPr>
          <w:noProof/>
        </w:rPr>
        <w:t xml:space="preserve">Wegner, R., Abbey, A., Pierce, J., Pegram, S. E., &amp; Woerner, J. (2015). Sexual Assault Perpetrators' Justifications for Their Actions: Relationships to Rape Supportive Attitudes, Incident Characteristics, and </w:t>
      </w:r>
      <w:r w:rsidRPr="003D4639">
        <w:rPr>
          <w:noProof/>
        </w:rPr>
        <w:lastRenderedPageBreak/>
        <w:t xml:space="preserve">Future Perpetration. </w:t>
      </w:r>
      <w:r w:rsidRPr="003D4639">
        <w:rPr>
          <w:i/>
          <w:noProof/>
        </w:rPr>
        <w:t>Violence Against Women</w:t>
      </w:r>
      <w:r w:rsidRPr="003D4639">
        <w:rPr>
          <w:noProof/>
        </w:rPr>
        <w:t>,</w:t>
      </w:r>
      <w:r w:rsidRPr="003D4639">
        <w:rPr>
          <w:i/>
          <w:noProof/>
        </w:rPr>
        <w:t xml:space="preserve"> 21</w:t>
      </w:r>
      <w:r w:rsidRPr="003D4639">
        <w:rPr>
          <w:noProof/>
        </w:rPr>
        <w:t xml:space="preserve">(8), 1018-1037. </w:t>
      </w:r>
      <w:hyperlink r:id="rId409" w:history="1">
        <w:r w:rsidR="00036941" w:rsidRPr="003D4639">
          <w:rPr>
            <w:rStyle w:val="Hyperlink"/>
            <w:rFonts w:ascii="Arial" w:hAnsi="Arial"/>
          </w:rPr>
          <w:t>https://doi.org/10.1177/1077801215589380</w:t>
        </w:r>
      </w:hyperlink>
      <w:r w:rsidR="00036941" w:rsidRPr="003D4639">
        <w:t xml:space="preserve"> </w:t>
      </w:r>
      <w:r w:rsidRPr="003D4639">
        <w:rPr>
          <w:noProof/>
        </w:rPr>
        <w:t xml:space="preserve"> </w:t>
      </w:r>
    </w:p>
    <w:p w14:paraId="55C915CD" w14:textId="6113FCAC" w:rsidR="00B961E4" w:rsidRPr="003D4639" w:rsidRDefault="00B961E4" w:rsidP="00B961E4">
      <w:pPr>
        <w:rPr>
          <w:noProof/>
        </w:rPr>
      </w:pPr>
      <w:r w:rsidRPr="003D4639">
        <w:rPr>
          <w:noProof/>
        </w:rPr>
        <w:t xml:space="preserve">Widman, L., Olson, M. A., &amp; Bolen, R. M. (2013). Self-reported sexual assault in convicted sex offenders and community men. </w:t>
      </w:r>
      <w:r w:rsidR="002247CB">
        <w:rPr>
          <w:i/>
          <w:noProof/>
        </w:rPr>
        <w:t>Journal of Interpersonal Violence</w:t>
      </w:r>
      <w:r w:rsidRPr="003D4639">
        <w:rPr>
          <w:noProof/>
        </w:rPr>
        <w:t>,</w:t>
      </w:r>
      <w:r w:rsidRPr="003D4639">
        <w:rPr>
          <w:i/>
          <w:noProof/>
        </w:rPr>
        <w:t xml:space="preserve"> 28</w:t>
      </w:r>
      <w:r w:rsidRPr="003D4639">
        <w:rPr>
          <w:noProof/>
        </w:rPr>
        <w:t xml:space="preserve">(7), 1519-1536. </w:t>
      </w:r>
      <w:hyperlink r:id="rId410" w:history="1">
        <w:r w:rsidR="00E14A49" w:rsidRPr="003D4639">
          <w:rPr>
            <w:rStyle w:val="Hyperlink"/>
            <w:rFonts w:ascii="Arial" w:hAnsi="Arial"/>
          </w:rPr>
          <w:t>https://doi.org/10.1177/0886260512468237</w:t>
        </w:r>
      </w:hyperlink>
      <w:r w:rsidR="00E14A49" w:rsidRPr="003D4639">
        <w:t xml:space="preserve"> </w:t>
      </w:r>
      <w:r w:rsidRPr="003D4639">
        <w:rPr>
          <w:noProof/>
        </w:rPr>
        <w:t xml:space="preserve"> </w:t>
      </w:r>
    </w:p>
    <w:p w14:paraId="1E563C4E" w14:textId="4A04D25D" w:rsidR="00B961E4" w:rsidRPr="003D4639" w:rsidRDefault="00B961E4" w:rsidP="00B961E4">
      <w:pPr>
        <w:rPr>
          <w:noProof/>
        </w:rPr>
      </w:pPr>
      <w:r w:rsidRPr="003D4639">
        <w:rPr>
          <w:noProof/>
        </w:rPr>
        <w:t xml:space="preserve">Wiersma-Mosley, J., Jozkowski, K., &amp; Martinez, T. (2017). An Empirical Investigation of Campus Demographics and Reported Rapes. </w:t>
      </w:r>
      <w:r w:rsidRPr="003D4639">
        <w:rPr>
          <w:i/>
          <w:noProof/>
        </w:rPr>
        <w:t>Journal of American College Health</w:t>
      </w:r>
      <w:r w:rsidRPr="003D4639">
        <w:rPr>
          <w:noProof/>
        </w:rPr>
        <w:t>,</w:t>
      </w:r>
      <w:r w:rsidRPr="003D4639">
        <w:rPr>
          <w:i/>
          <w:noProof/>
        </w:rPr>
        <w:t xml:space="preserve"> 65</w:t>
      </w:r>
      <w:r w:rsidRPr="003D4639">
        <w:rPr>
          <w:noProof/>
        </w:rPr>
        <w:t xml:space="preserve">. </w:t>
      </w:r>
      <w:hyperlink r:id="rId411" w:history="1">
        <w:r w:rsidR="006804FE" w:rsidRPr="003D4639">
          <w:rPr>
            <w:rStyle w:val="Hyperlink"/>
            <w:rFonts w:ascii="Arial" w:hAnsi="Arial"/>
          </w:rPr>
          <w:t>https://doi.org/10.1080/07448481.2017.1343829</w:t>
        </w:r>
      </w:hyperlink>
      <w:r w:rsidR="006804FE" w:rsidRPr="003D4639">
        <w:t xml:space="preserve"> </w:t>
      </w:r>
      <w:r w:rsidRPr="003D4639">
        <w:rPr>
          <w:noProof/>
        </w:rPr>
        <w:t xml:space="preserve"> </w:t>
      </w:r>
    </w:p>
    <w:p w14:paraId="6D544636" w14:textId="56D133D1" w:rsidR="00B961E4" w:rsidRPr="003D4639" w:rsidRDefault="00B961E4" w:rsidP="00B961E4">
      <w:pPr>
        <w:rPr>
          <w:noProof/>
        </w:rPr>
      </w:pPr>
      <w:r w:rsidRPr="003D4639">
        <w:rPr>
          <w:noProof/>
        </w:rPr>
        <w:t xml:space="preserve">Wilhite, E. R., &amp; Fromme, K. (2021). The Differential Influence of Drinking, Sensation Seeking, and Impulsivity on the Perpetration of Unwanted Sexual Advances and Sexual Coercion. </w:t>
      </w:r>
      <w:r w:rsidR="002247CB">
        <w:rPr>
          <w:i/>
          <w:noProof/>
        </w:rPr>
        <w:t>Journal of Interpersonal Violence</w:t>
      </w:r>
      <w:r w:rsidRPr="003D4639">
        <w:rPr>
          <w:noProof/>
        </w:rPr>
        <w:t>,</w:t>
      </w:r>
      <w:r w:rsidRPr="003D4639">
        <w:rPr>
          <w:i/>
          <w:noProof/>
        </w:rPr>
        <w:t xml:space="preserve"> 36</w:t>
      </w:r>
      <w:r w:rsidRPr="003D4639">
        <w:rPr>
          <w:noProof/>
        </w:rPr>
        <w:t xml:space="preserve">(3-4), 1437-1454. </w:t>
      </w:r>
      <w:hyperlink r:id="rId412" w:history="1">
        <w:r w:rsidR="00A32A79" w:rsidRPr="003D4639">
          <w:rPr>
            <w:rStyle w:val="Hyperlink"/>
            <w:rFonts w:ascii="Arial" w:hAnsi="Arial"/>
          </w:rPr>
          <w:t>https://doi.org/10.1177/0886260517742151</w:t>
        </w:r>
      </w:hyperlink>
      <w:r w:rsidR="00A32A79" w:rsidRPr="003D4639">
        <w:t xml:space="preserve"> </w:t>
      </w:r>
      <w:r w:rsidRPr="003D4639">
        <w:rPr>
          <w:noProof/>
        </w:rPr>
        <w:t xml:space="preserve"> </w:t>
      </w:r>
    </w:p>
    <w:p w14:paraId="55168991" w14:textId="0D636F2E" w:rsidR="00B961E4" w:rsidRPr="003D4639" w:rsidRDefault="00B961E4" w:rsidP="00B961E4">
      <w:pPr>
        <w:rPr>
          <w:noProof/>
        </w:rPr>
      </w:pPr>
      <w:r w:rsidRPr="003D4639">
        <w:rPr>
          <w:noProof/>
        </w:rPr>
        <w:t xml:space="preserve">Wilhite, E. R., Mallard, T., &amp; Fromme, K. (2018). A longitudinal event-level investigation of alcohol intoxication, alcohol-related blackouts, childhood sexual abuse, and sexual victimization among college students. </w:t>
      </w:r>
      <w:r w:rsidRPr="003D4639">
        <w:rPr>
          <w:i/>
          <w:noProof/>
        </w:rPr>
        <w:t>Psychol Addict Behav</w:t>
      </w:r>
      <w:r w:rsidRPr="003D4639">
        <w:rPr>
          <w:noProof/>
        </w:rPr>
        <w:t>,</w:t>
      </w:r>
      <w:r w:rsidRPr="003D4639">
        <w:rPr>
          <w:i/>
          <w:noProof/>
        </w:rPr>
        <w:t xml:space="preserve"> 32</w:t>
      </w:r>
      <w:r w:rsidRPr="003D4639">
        <w:rPr>
          <w:noProof/>
        </w:rPr>
        <w:t xml:space="preserve">(3), 289-300. </w:t>
      </w:r>
      <w:hyperlink r:id="rId413" w:history="1">
        <w:r w:rsidR="009B24EB" w:rsidRPr="003D4639">
          <w:rPr>
            <w:rStyle w:val="Hyperlink"/>
            <w:rFonts w:ascii="Arial" w:hAnsi="Arial"/>
          </w:rPr>
          <w:t>https://doi.org/10.1037/adb0000353</w:t>
        </w:r>
      </w:hyperlink>
      <w:r w:rsidR="009B24EB" w:rsidRPr="003D4639">
        <w:t xml:space="preserve"> </w:t>
      </w:r>
      <w:r w:rsidRPr="003D4639">
        <w:rPr>
          <w:noProof/>
        </w:rPr>
        <w:t xml:space="preserve"> </w:t>
      </w:r>
    </w:p>
    <w:p w14:paraId="5CA85491" w14:textId="7B90F6D5" w:rsidR="00B961E4" w:rsidRPr="003D4639" w:rsidRDefault="00B961E4" w:rsidP="00B961E4">
      <w:pPr>
        <w:rPr>
          <w:noProof/>
        </w:rPr>
      </w:pPr>
      <w:r w:rsidRPr="003D4639">
        <w:rPr>
          <w:noProof/>
        </w:rPr>
        <w:t xml:space="preserve">Wilson, L. C. (2016). The Prevalence of Military Sexual Trauma: A Meta-Analysis. </w:t>
      </w:r>
      <w:r w:rsidRPr="003D4639">
        <w:rPr>
          <w:i/>
          <w:noProof/>
        </w:rPr>
        <w:t>Trauma, Violence, &amp; Abuse</w:t>
      </w:r>
      <w:r w:rsidRPr="003D4639">
        <w:rPr>
          <w:noProof/>
        </w:rPr>
        <w:t>,</w:t>
      </w:r>
      <w:r w:rsidRPr="003D4639">
        <w:rPr>
          <w:i/>
          <w:noProof/>
        </w:rPr>
        <w:t xml:space="preserve"> 19</w:t>
      </w:r>
      <w:r w:rsidRPr="003D4639">
        <w:rPr>
          <w:noProof/>
        </w:rPr>
        <w:t xml:space="preserve">(5), 584-597. </w:t>
      </w:r>
      <w:hyperlink r:id="rId414" w:history="1">
        <w:r w:rsidR="00D31692" w:rsidRPr="003D4639">
          <w:rPr>
            <w:rStyle w:val="Hyperlink"/>
            <w:rFonts w:ascii="Arial" w:hAnsi="Arial"/>
          </w:rPr>
          <w:t>https://doi.org/10.1177/1524838016683459</w:t>
        </w:r>
      </w:hyperlink>
      <w:r w:rsidR="00D31692" w:rsidRPr="003D4639">
        <w:t xml:space="preserve"> </w:t>
      </w:r>
      <w:r w:rsidRPr="003D4639">
        <w:rPr>
          <w:noProof/>
        </w:rPr>
        <w:t xml:space="preserve"> </w:t>
      </w:r>
    </w:p>
    <w:p w14:paraId="40C13729" w14:textId="55791798" w:rsidR="00B961E4" w:rsidRPr="003D4639" w:rsidRDefault="00B961E4" w:rsidP="00B961E4">
      <w:pPr>
        <w:rPr>
          <w:noProof/>
        </w:rPr>
      </w:pPr>
      <w:r w:rsidRPr="003D4639">
        <w:rPr>
          <w:noProof/>
        </w:rPr>
        <w:t xml:space="preserve">Wright, P. J., Paul, B., &amp; Herbenick, D. (2021). Pornography, impersonal sex, and sexual aggression: A test of the confluence model in a national probability sample of men in the U.S. </w:t>
      </w:r>
      <w:r w:rsidRPr="003D4639">
        <w:rPr>
          <w:i/>
          <w:noProof/>
        </w:rPr>
        <w:t>Aggressive Behavior</w:t>
      </w:r>
      <w:r w:rsidRPr="003D4639">
        <w:rPr>
          <w:noProof/>
        </w:rPr>
        <w:t>,</w:t>
      </w:r>
      <w:r w:rsidRPr="003D4639">
        <w:rPr>
          <w:i/>
          <w:noProof/>
        </w:rPr>
        <w:t xml:space="preserve"> 47</w:t>
      </w:r>
      <w:r w:rsidRPr="003D4639">
        <w:rPr>
          <w:noProof/>
        </w:rPr>
        <w:t xml:space="preserve">(5), 593-602. </w:t>
      </w:r>
      <w:hyperlink r:id="rId415" w:history="1">
        <w:r w:rsidR="008D1034" w:rsidRPr="00E2410C">
          <w:rPr>
            <w:rStyle w:val="Hyperlink"/>
            <w:rFonts w:ascii="Arial" w:hAnsi="Arial"/>
          </w:rPr>
          <w:t>https://doi.org/10.1002/ab.21978</w:t>
        </w:r>
      </w:hyperlink>
      <w:r w:rsidR="0028212B" w:rsidRPr="003D4639">
        <w:t xml:space="preserve"> </w:t>
      </w:r>
      <w:r w:rsidRPr="003D4639">
        <w:rPr>
          <w:noProof/>
        </w:rPr>
        <w:t xml:space="preserve"> </w:t>
      </w:r>
    </w:p>
    <w:p w14:paraId="4F6DFCBB" w14:textId="516B65CE" w:rsidR="00B961E4" w:rsidRPr="003D4639" w:rsidRDefault="00B961E4" w:rsidP="00B961E4">
      <w:pPr>
        <w:rPr>
          <w:noProof/>
        </w:rPr>
      </w:pPr>
      <w:r w:rsidRPr="003D4639">
        <w:rPr>
          <w:noProof/>
        </w:rPr>
        <w:t xml:space="preserve">Wright, P. J., Tokunaga, R. S., &amp; Kraus, A. (2016). A Meta-Analysis of Pornography Consumption and Actual Acts of Sexual Aggression in General Population Studies. </w:t>
      </w:r>
      <w:r w:rsidRPr="003D4639">
        <w:rPr>
          <w:i/>
          <w:noProof/>
        </w:rPr>
        <w:t>Journal of Communication</w:t>
      </w:r>
      <w:r w:rsidRPr="003D4639">
        <w:rPr>
          <w:noProof/>
        </w:rPr>
        <w:t>,</w:t>
      </w:r>
      <w:r w:rsidRPr="003D4639">
        <w:rPr>
          <w:i/>
          <w:noProof/>
        </w:rPr>
        <w:t xml:space="preserve"> 66</w:t>
      </w:r>
      <w:r w:rsidRPr="003D4639">
        <w:rPr>
          <w:noProof/>
        </w:rPr>
        <w:t xml:space="preserve">(1), 183-205. </w:t>
      </w:r>
      <w:hyperlink r:id="rId416" w:history="1">
        <w:r w:rsidR="008D1034" w:rsidRPr="00E2410C">
          <w:rPr>
            <w:rStyle w:val="Hyperlink"/>
            <w:rFonts w:ascii="Arial" w:hAnsi="Arial"/>
          </w:rPr>
          <w:t>https://doi.org/10.1111/jcom.12201</w:t>
        </w:r>
      </w:hyperlink>
      <w:r w:rsidR="0028212B" w:rsidRPr="003D4639">
        <w:t xml:space="preserve"> </w:t>
      </w:r>
      <w:r w:rsidRPr="003D4639">
        <w:rPr>
          <w:noProof/>
        </w:rPr>
        <w:t xml:space="preserve"> </w:t>
      </w:r>
    </w:p>
    <w:p w14:paraId="49856DCC" w14:textId="25C55D73" w:rsidR="00B961E4" w:rsidRPr="003D4639" w:rsidRDefault="00B961E4" w:rsidP="00B961E4">
      <w:pPr>
        <w:rPr>
          <w:noProof/>
        </w:rPr>
      </w:pPr>
      <w:r w:rsidRPr="003D4639">
        <w:rPr>
          <w:noProof/>
        </w:rPr>
        <w:t xml:space="preserve">Yapp, E. J., &amp; Quayle, E. (2018). A systematic review of the association between rape myth acceptance and male-on-female sexual violence. </w:t>
      </w:r>
      <w:r w:rsidRPr="003D4639">
        <w:rPr>
          <w:i/>
          <w:noProof/>
        </w:rPr>
        <w:t>Aggression and Violent Behavior</w:t>
      </w:r>
      <w:r w:rsidRPr="003D4639">
        <w:rPr>
          <w:noProof/>
        </w:rPr>
        <w:t>,</w:t>
      </w:r>
      <w:r w:rsidRPr="003D4639">
        <w:rPr>
          <w:i/>
          <w:noProof/>
        </w:rPr>
        <w:t xml:space="preserve"> 41</w:t>
      </w:r>
      <w:r w:rsidRPr="003D4639">
        <w:rPr>
          <w:noProof/>
        </w:rPr>
        <w:t xml:space="preserve">, 1-19. </w:t>
      </w:r>
      <w:hyperlink r:id="rId417" w:history="1">
        <w:r w:rsidR="00E46688" w:rsidRPr="00E2410C">
          <w:rPr>
            <w:rStyle w:val="Hyperlink"/>
            <w:rFonts w:ascii="Arial" w:hAnsi="Arial"/>
            <w:noProof/>
          </w:rPr>
          <w:t>https://doi.org/10.1016/j.avb.2018.05.002</w:t>
        </w:r>
      </w:hyperlink>
      <w:r w:rsidR="00E46688">
        <w:rPr>
          <w:noProof/>
        </w:rPr>
        <w:t xml:space="preserve"> </w:t>
      </w:r>
    </w:p>
    <w:p w14:paraId="1ED1F91D" w14:textId="0A2256FB" w:rsidR="00B961E4" w:rsidRPr="003D4639" w:rsidRDefault="00B961E4" w:rsidP="00B961E4">
      <w:pPr>
        <w:rPr>
          <w:noProof/>
        </w:rPr>
      </w:pPr>
      <w:r w:rsidRPr="003D4639">
        <w:rPr>
          <w:noProof/>
        </w:rPr>
        <w:t xml:space="preserve">Ybarra, M. L., &amp; Thompson, R. E. (2018). Predicting the Emergence of Sexual Violence in Adolescence. </w:t>
      </w:r>
      <w:r w:rsidRPr="003D4639">
        <w:rPr>
          <w:i/>
          <w:noProof/>
        </w:rPr>
        <w:t>Prev Sci</w:t>
      </w:r>
      <w:r w:rsidRPr="003D4639">
        <w:rPr>
          <w:noProof/>
        </w:rPr>
        <w:t>,</w:t>
      </w:r>
      <w:r w:rsidRPr="003D4639">
        <w:rPr>
          <w:i/>
          <w:noProof/>
        </w:rPr>
        <w:t xml:space="preserve"> 19</w:t>
      </w:r>
      <w:r w:rsidRPr="003D4639">
        <w:rPr>
          <w:noProof/>
        </w:rPr>
        <w:t xml:space="preserve">(4), 403-415. </w:t>
      </w:r>
      <w:hyperlink r:id="rId418" w:history="1">
        <w:r w:rsidR="00380BEA" w:rsidRPr="003D4639">
          <w:rPr>
            <w:rStyle w:val="Hyperlink"/>
            <w:rFonts w:ascii="Arial" w:hAnsi="Arial"/>
          </w:rPr>
          <w:t>https://doi.org/10.1007/s11121-017-0810-4</w:t>
        </w:r>
      </w:hyperlink>
      <w:r w:rsidR="00380BEA" w:rsidRPr="003D4639">
        <w:t xml:space="preserve"> </w:t>
      </w:r>
      <w:r w:rsidRPr="003D4639">
        <w:rPr>
          <w:noProof/>
        </w:rPr>
        <w:t xml:space="preserve"> </w:t>
      </w:r>
    </w:p>
    <w:p w14:paraId="784E8461" w14:textId="32BDB0E5" w:rsidR="00B961E4" w:rsidRPr="003D4639" w:rsidRDefault="00B961E4" w:rsidP="00B961E4">
      <w:pPr>
        <w:rPr>
          <w:noProof/>
        </w:rPr>
      </w:pPr>
      <w:r w:rsidRPr="003D4639">
        <w:rPr>
          <w:noProof/>
        </w:rPr>
        <w:t xml:space="preserve">Yeater, E. A., Witkiewitz, K., Testa, M., &amp; Bryan, A. D. (2022). Substance Use, Risky Sex, and Peer Interactions Predict Sexual Assault Among College Women: An Ecological Momentary Assessment (EMA) Study. </w:t>
      </w:r>
      <w:r w:rsidR="002247CB">
        <w:rPr>
          <w:i/>
          <w:noProof/>
        </w:rPr>
        <w:t>Journal of Interpersonal Violence</w:t>
      </w:r>
      <w:r w:rsidRPr="003D4639">
        <w:rPr>
          <w:noProof/>
        </w:rPr>
        <w:t>,</w:t>
      </w:r>
      <w:r w:rsidRPr="003D4639">
        <w:rPr>
          <w:i/>
          <w:noProof/>
        </w:rPr>
        <w:t xml:space="preserve"> 37</w:t>
      </w:r>
      <w:r w:rsidRPr="003D4639">
        <w:rPr>
          <w:noProof/>
        </w:rPr>
        <w:t xml:space="preserve">(7-8), Np5094-np5115. </w:t>
      </w:r>
      <w:hyperlink r:id="rId419" w:history="1">
        <w:r w:rsidR="005C1C39" w:rsidRPr="003D4639">
          <w:rPr>
            <w:rStyle w:val="Hyperlink"/>
            <w:rFonts w:ascii="Arial" w:hAnsi="Arial"/>
          </w:rPr>
          <w:t>https://doi.org/10.1177/0886260520958720</w:t>
        </w:r>
      </w:hyperlink>
      <w:r w:rsidR="005C1C39" w:rsidRPr="003D4639">
        <w:t xml:space="preserve"> </w:t>
      </w:r>
      <w:r w:rsidRPr="003D4639">
        <w:rPr>
          <w:noProof/>
        </w:rPr>
        <w:t xml:space="preserve"> </w:t>
      </w:r>
    </w:p>
    <w:p w14:paraId="77397BF0" w14:textId="54F9277F" w:rsidR="00B961E4" w:rsidRPr="003D4639" w:rsidRDefault="00B961E4" w:rsidP="00B961E4">
      <w:pPr>
        <w:rPr>
          <w:noProof/>
        </w:rPr>
      </w:pPr>
      <w:r w:rsidRPr="003D4639">
        <w:rPr>
          <w:noProof/>
        </w:rPr>
        <w:t xml:space="preserve">Zinzow, H. M., &amp; Thompson, M. (2015a). Factors associated with use of verbally coercive, incapacitated, and forcible sexual assault tactics in a longitudinal study of college men. </w:t>
      </w:r>
      <w:r w:rsidRPr="003D4639">
        <w:rPr>
          <w:i/>
          <w:noProof/>
        </w:rPr>
        <w:t>Aggress Behav</w:t>
      </w:r>
      <w:r w:rsidRPr="003D4639">
        <w:rPr>
          <w:noProof/>
        </w:rPr>
        <w:t>,</w:t>
      </w:r>
      <w:r w:rsidRPr="003D4639">
        <w:rPr>
          <w:i/>
          <w:noProof/>
        </w:rPr>
        <w:t xml:space="preserve"> 41</w:t>
      </w:r>
      <w:r w:rsidRPr="003D4639">
        <w:rPr>
          <w:noProof/>
        </w:rPr>
        <w:t xml:space="preserve">(1), 34-43. </w:t>
      </w:r>
      <w:hyperlink r:id="rId420" w:history="1">
        <w:r w:rsidR="00C7516B" w:rsidRPr="003D4639">
          <w:rPr>
            <w:rStyle w:val="Hyperlink"/>
            <w:rFonts w:ascii="Arial" w:hAnsi="Arial"/>
          </w:rPr>
          <w:t>https://doi.org/10.1002/ab.21567</w:t>
        </w:r>
      </w:hyperlink>
      <w:r w:rsidR="00C7516B" w:rsidRPr="003D4639">
        <w:t xml:space="preserve"> </w:t>
      </w:r>
      <w:r w:rsidRPr="003D4639">
        <w:rPr>
          <w:noProof/>
        </w:rPr>
        <w:t xml:space="preserve"> </w:t>
      </w:r>
    </w:p>
    <w:p w14:paraId="126611BB" w14:textId="3FCEEEC9" w:rsidR="00B961E4" w:rsidRPr="003D4639" w:rsidRDefault="00B961E4" w:rsidP="00B961E4">
      <w:pPr>
        <w:rPr>
          <w:noProof/>
        </w:rPr>
      </w:pPr>
      <w:r w:rsidRPr="003D4639">
        <w:rPr>
          <w:noProof/>
        </w:rPr>
        <w:t xml:space="preserve">Zinzow, H. M., &amp; Thompson, M. (2015b). A Longitudinal Study of Risk Factors for Repeated Sexual Coercion and Assault in U.S. College Men. </w:t>
      </w:r>
      <w:r w:rsidRPr="003D4639">
        <w:rPr>
          <w:i/>
          <w:noProof/>
        </w:rPr>
        <w:t>Archives of Sexual Behavior</w:t>
      </w:r>
      <w:r w:rsidRPr="003D4639">
        <w:rPr>
          <w:noProof/>
        </w:rPr>
        <w:t>,</w:t>
      </w:r>
      <w:r w:rsidRPr="003D4639">
        <w:rPr>
          <w:i/>
          <w:noProof/>
        </w:rPr>
        <w:t xml:space="preserve"> 44</w:t>
      </w:r>
      <w:r w:rsidRPr="003D4639">
        <w:rPr>
          <w:noProof/>
        </w:rPr>
        <w:t xml:space="preserve">(1), 213-222. </w:t>
      </w:r>
      <w:hyperlink r:id="rId421" w:history="1">
        <w:r w:rsidR="00AE076E" w:rsidRPr="003D4639">
          <w:rPr>
            <w:rStyle w:val="Hyperlink"/>
            <w:rFonts w:ascii="Arial" w:hAnsi="Arial"/>
          </w:rPr>
          <w:t>https://doi.org/10.1007/s10508-013-02 43-5</w:t>
        </w:r>
      </w:hyperlink>
    </w:p>
    <w:p w14:paraId="70C2FC96" w14:textId="77777777" w:rsidR="00B961E4" w:rsidRPr="003D4639" w:rsidRDefault="00B961E4" w:rsidP="00B23298">
      <w:pPr>
        <w:pStyle w:val="Heading2"/>
        <w:numPr>
          <w:ilvl w:val="0"/>
          <w:numId w:val="50"/>
        </w:numPr>
      </w:pPr>
      <w:r w:rsidRPr="003D4639">
        <w:lastRenderedPageBreak/>
        <w:t xml:space="preserve">A summary of the evidence pertaining to sexual harassment occurring in the world of work and education settings (Sara Charlesworth and Catherine </w:t>
      </w:r>
      <w:proofErr w:type="spellStart"/>
      <w:r w:rsidRPr="003D4639">
        <w:t>Deen</w:t>
      </w:r>
      <w:proofErr w:type="spellEnd"/>
      <w:r w:rsidRPr="003D4639">
        <w:t xml:space="preserve">)  </w:t>
      </w:r>
    </w:p>
    <w:p w14:paraId="0360F58A" w14:textId="7C60FFBD" w:rsidR="00B961E4" w:rsidRPr="003D4639" w:rsidRDefault="00B961E4" w:rsidP="00B961E4">
      <w:pPr>
        <w:rPr>
          <w:noProof/>
        </w:rPr>
      </w:pPr>
      <w:r w:rsidRPr="003D4639">
        <w:rPr>
          <w:noProof/>
        </w:rPr>
        <w:t xml:space="preserve">Amanulla, S., Saju, I., Solé, S., Campoy, C., Martínez, L., Pérez-Yus, M. C., Sitjà-Rabert, M., Serrat, M., Bravo, C., &amp; Lo, K. (2021). Inappropriate patient sexual behavior in physiotherapy: A systematic review. </w:t>
      </w:r>
      <w:r w:rsidRPr="003D4639">
        <w:rPr>
          <w:i/>
          <w:noProof/>
        </w:rPr>
        <w:t>Sustainability</w:t>
      </w:r>
      <w:r w:rsidRPr="003D4639">
        <w:rPr>
          <w:noProof/>
        </w:rPr>
        <w:t>,</w:t>
      </w:r>
      <w:r w:rsidRPr="003D4639">
        <w:rPr>
          <w:i/>
          <w:noProof/>
        </w:rPr>
        <w:t xml:space="preserve"> 13</w:t>
      </w:r>
      <w:r w:rsidRPr="003D4639">
        <w:rPr>
          <w:noProof/>
        </w:rPr>
        <w:t xml:space="preserve">(24), 13876. </w:t>
      </w:r>
      <w:hyperlink r:id="rId422" w:history="1">
        <w:r w:rsidR="009B1588" w:rsidRPr="00E2410C">
          <w:rPr>
            <w:rStyle w:val="Hyperlink"/>
            <w:rFonts w:ascii="Arial" w:hAnsi="Arial"/>
            <w:noProof/>
          </w:rPr>
          <w:t>https://doi.org/10.3390/su132413876</w:t>
        </w:r>
      </w:hyperlink>
      <w:r w:rsidR="009B1588">
        <w:rPr>
          <w:noProof/>
        </w:rPr>
        <w:t xml:space="preserve"> </w:t>
      </w:r>
    </w:p>
    <w:p w14:paraId="39B869F4" w14:textId="1A946242" w:rsidR="00B961E4" w:rsidRPr="003D4639" w:rsidRDefault="00B961E4" w:rsidP="00B961E4">
      <w:pPr>
        <w:rPr>
          <w:noProof/>
        </w:rPr>
      </w:pPr>
      <w:r w:rsidRPr="003D4639">
        <w:rPr>
          <w:noProof/>
        </w:rPr>
        <w:t xml:space="preserve">Australian Human Rights Commission. (2012). </w:t>
      </w:r>
      <w:r w:rsidRPr="003D4639">
        <w:rPr>
          <w:i/>
          <w:noProof/>
        </w:rPr>
        <w:t>Report on the Review into the Treatment of Women in the Australian Defence Force: Phase 2.</w:t>
      </w:r>
      <w:r w:rsidRPr="003D4639">
        <w:rPr>
          <w:noProof/>
        </w:rPr>
        <w:t xml:space="preserve"> </w:t>
      </w:r>
      <w:hyperlink r:id="rId423" w:history="1">
        <w:r w:rsidR="00AE076E" w:rsidRPr="003D4639">
          <w:rPr>
            <w:rStyle w:val="Hyperlink"/>
            <w:rFonts w:ascii="Arial" w:hAnsi="Arial"/>
          </w:rPr>
          <w:t>https://humanrights.gov.au/sites/default/files/adf-complete.pdf</w:t>
        </w:r>
      </w:hyperlink>
      <w:r w:rsidR="00AE076E" w:rsidRPr="003D4639">
        <w:t xml:space="preserve"> </w:t>
      </w:r>
    </w:p>
    <w:p w14:paraId="72C57FAB" w14:textId="3D94710A" w:rsidR="00B961E4" w:rsidRPr="003D4639" w:rsidRDefault="00B961E4" w:rsidP="00B961E4">
      <w:pPr>
        <w:rPr>
          <w:noProof/>
        </w:rPr>
      </w:pPr>
      <w:r w:rsidRPr="003D4639">
        <w:rPr>
          <w:noProof/>
        </w:rPr>
        <w:t xml:space="preserve">Australian Human Rights Commission. (2014). </w:t>
      </w:r>
      <w:r w:rsidRPr="003D4639">
        <w:rPr>
          <w:i/>
          <w:noProof/>
        </w:rPr>
        <w:t>Review into the Treatment of Women in the Australian Defence Force: Audit Report.</w:t>
      </w:r>
      <w:r w:rsidRPr="003D4639">
        <w:rPr>
          <w:noProof/>
        </w:rPr>
        <w:t xml:space="preserve"> </w:t>
      </w:r>
      <w:hyperlink r:id="rId424" w:history="1">
        <w:r w:rsidR="00891FC9" w:rsidRPr="003D4639">
          <w:rPr>
            <w:rStyle w:val="Hyperlink"/>
            <w:rFonts w:ascii="Arial" w:hAnsi="Arial"/>
          </w:rPr>
          <w:t>https://humanrights.gov.au/sites/default/files/document/publication/adf-audit-2014.pdf</w:t>
        </w:r>
      </w:hyperlink>
      <w:r w:rsidR="00891FC9" w:rsidRPr="003D4639">
        <w:t xml:space="preserve"> </w:t>
      </w:r>
    </w:p>
    <w:p w14:paraId="1DBFAEA5" w14:textId="1A0F5929" w:rsidR="00B961E4" w:rsidRPr="003D4639" w:rsidRDefault="00B961E4" w:rsidP="00B961E4">
      <w:pPr>
        <w:rPr>
          <w:noProof/>
        </w:rPr>
      </w:pPr>
      <w:r w:rsidRPr="003D4639">
        <w:rPr>
          <w:noProof/>
        </w:rPr>
        <w:t xml:space="preserve">Australian Human Rights Commission. (2020). </w:t>
      </w:r>
      <w:r w:rsidRPr="003D4639">
        <w:rPr>
          <w:i/>
          <w:noProof/>
        </w:rPr>
        <w:t>Respect@Work: National Inquiry into Sexual Harassment in Australian Workplaces</w:t>
      </w:r>
      <w:r w:rsidRPr="003D4639">
        <w:rPr>
          <w:noProof/>
        </w:rPr>
        <w:t xml:space="preserve">. </w:t>
      </w:r>
      <w:hyperlink r:id="rId425" w:history="1">
        <w:r w:rsidR="00956A99" w:rsidRPr="003D4639">
          <w:rPr>
            <w:rStyle w:val="Hyperlink"/>
            <w:rFonts w:ascii="Arial" w:hAnsi="Arial"/>
          </w:rPr>
          <w:t>https://humanrights.gov.au/sites/default/files/document/publication/ahrc_respectwork_community_guide_2020.pdf</w:t>
        </w:r>
      </w:hyperlink>
      <w:r w:rsidR="00956A99" w:rsidRPr="003D4639">
        <w:t xml:space="preserve"> </w:t>
      </w:r>
    </w:p>
    <w:p w14:paraId="5D9BBC97" w14:textId="07D46A46" w:rsidR="00B961E4" w:rsidRPr="003D4639" w:rsidRDefault="00B961E4" w:rsidP="00B961E4">
      <w:pPr>
        <w:rPr>
          <w:noProof/>
        </w:rPr>
      </w:pPr>
      <w:r w:rsidRPr="003D4639">
        <w:rPr>
          <w:noProof/>
        </w:rPr>
        <w:t xml:space="preserve">Baker, A., &amp; Williams, K. (2019). Building on #MeToo and #MeNoMore: Devising a framework to examine sexual violence in Australian music journalism. </w:t>
      </w:r>
      <w:r w:rsidRPr="003D4639">
        <w:rPr>
          <w:i/>
          <w:noProof/>
        </w:rPr>
        <w:t>Australian Journalism Review</w:t>
      </w:r>
      <w:r w:rsidRPr="003D4639">
        <w:rPr>
          <w:noProof/>
        </w:rPr>
        <w:t>,</w:t>
      </w:r>
      <w:r w:rsidRPr="003D4639">
        <w:rPr>
          <w:i/>
          <w:noProof/>
        </w:rPr>
        <w:t xml:space="preserve"> 41</w:t>
      </w:r>
      <w:r w:rsidRPr="003D4639">
        <w:rPr>
          <w:noProof/>
        </w:rPr>
        <w:t xml:space="preserve">(1), 103-116. </w:t>
      </w:r>
      <w:hyperlink r:id="rId426" w:history="1">
        <w:r w:rsidR="008D1034" w:rsidRPr="00E2410C">
          <w:rPr>
            <w:rStyle w:val="Hyperlink"/>
            <w:rFonts w:ascii="Arial" w:hAnsi="Arial"/>
          </w:rPr>
          <w:t>https://doi.org/10.1386/ajr.41.1.103_1</w:t>
        </w:r>
      </w:hyperlink>
      <w:r w:rsidR="008E619D" w:rsidRPr="003D4639">
        <w:t xml:space="preserve"> </w:t>
      </w:r>
      <w:r w:rsidRPr="003D4639">
        <w:rPr>
          <w:noProof/>
        </w:rPr>
        <w:t xml:space="preserve"> </w:t>
      </w:r>
    </w:p>
    <w:p w14:paraId="3A9EE617" w14:textId="77777777" w:rsidR="00B961E4" w:rsidRPr="003D4639" w:rsidRDefault="00B961E4" w:rsidP="00B961E4">
      <w:pPr>
        <w:rPr>
          <w:noProof/>
        </w:rPr>
      </w:pPr>
      <w:r w:rsidRPr="003D4639">
        <w:rPr>
          <w:noProof/>
        </w:rPr>
        <w:t xml:space="preserve">Boyle, M., &amp; McKenna, L. (2016). Paramedic and midwifery student exposure to workplace violence during clinical placements in Australia–a pilot study. </w:t>
      </w:r>
      <w:r w:rsidRPr="003D4639">
        <w:rPr>
          <w:i/>
          <w:noProof/>
        </w:rPr>
        <w:t>International journal of medical education</w:t>
      </w:r>
      <w:r w:rsidRPr="003D4639">
        <w:rPr>
          <w:noProof/>
        </w:rPr>
        <w:t>,</w:t>
      </w:r>
      <w:r w:rsidRPr="003D4639">
        <w:rPr>
          <w:i/>
          <w:noProof/>
        </w:rPr>
        <w:t xml:space="preserve"> 7</w:t>
      </w:r>
      <w:r w:rsidRPr="003D4639">
        <w:rPr>
          <w:noProof/>
        </w:rPr>
        <w:t xml:space="preserve">, 393. </w:t>
      </w:r>
    </w:p>
    <w:p w14:paraId="7CEDD625" w14:textId="3CA4EDB4" w:rsidR="00B961E4" w:rsidRPr="003D4639" w:rsidRDefault="00B961E4" w:rsidP="00B961E4">
      <w:pPr>
        <w:rPr>
          <w:noProof/>
        </w:rPr>
      </w:pPr>
      <w:r w:rsidRPr="003D4639">
        <w:rPr>
          <w:noProof/>
        </w:rPr>
        <w:t xml:space="preserve">Boyle, M., &amp; McKenna, L. (2017). Paramedic student exposure to workplace violence during clinical placements – A cross-sectional study. </w:t>
      </w:r>
      <w:r w:rsidRPr="003D4639">
        <w:rPr>
          <w:i/>
          <w:noProof/>
        </w:rPr>
        <w:t>Nurse Education in Practice</w:t>
      </w:r>
      <w:r w:rsidRPr="003D4639">
        <w:rPr>
          <w:noProof/>
        </w:rPr>
        <w:t>,</w:t>
      </w:r>
      <w:r w:rsidRPr="003D4639">
        <w:rPr>
          <w:i/>
          <w:noProof/>
        </w:rPr>
        <w:t xml:space="preserve"> 22</w:t>
      </w:r>
      <w:r w:rsidRPr="003D4639">
        <w:rPr>
          <w:noProof/>
        </w:rPr>
        <w:t xml:space="preserve">, 93-97. </w:t>
      </w:r>
      <w:hyperlink r:id="rId427" w:history="1">
        <w:r w:rsidR="008D1034" w:rsidRPr="00E2410C">
          <w:rPr>
            <w:rStyle w:val="Hyperlink"/>
            <w:rFonts w:ascii="Arial" w:hAnsi="Arial"/>
          </w:rPr>
          <w:t>https://doi.org/10.1016/j.nepr.2017.01.001</w:t>
        </w:r>
      </w:hyperlink>
      <w:r w:rsidR="009B49F1" w:rsidRPr="003D4639">
        <w:t xml:space="preserve"> </w:t>
      </w:r>
      <w:r w:rsidRPr="003D4639">
        <w:rPr>
          <w:noProof/>
        </w:rPr>
        <w:t xml:space="preserve"> </w:t>
      </w:r>
    </w:p>
    <w:p w14:paraId="4B3D48D2" w14:textId="0CB97A9E" w:rsidR="00B961E4" w:rsidRPr="003D4639" w:rsidRDefault="00B961E4" w:rsidP="00B961E4">
      <w:pPr>
        <w:rPr>
          <w:noProof/>
        </w:rPr>
      </w:pPr>
      <w:r w:rsidRPr="003D4639">
        <w:rPr>
          <w:noProof/>
        </w:rPr>
        <w:t xml:space="preserve">Bridges, D., Wulff, E., Krivokapic-Skoko, B., &amp; Bamberry, L. Girls in trades: tokenism and sexual harassment inside the VET classroom. </w:t>
      </w:r>
      <w:r w:rsidRPr="003D4639">
        <w:rPr>
          <w:i/>
          <w:noProof/>
        </w:rPr>
        <w:t>Journal of Vocational Education &amp; Training</w:t>
      </w:r>
      <w:r w:rsidRPr="003D4639">
        <w:rPr>
          <w:noProof/>
        </w:rPr>
        <w:t xml:space="preserve">, 1-19. </w:t>
      </w:r>
      <w:hyperlink r:id="rId428" w:history="1">
        <w:r w:rsidR="001C2E60" w:rsidRPr="003D4639">
          <w:rPr>
            <w:rStyle w:val="Hyperlink"/>
            <w:rFonts w:ascii="Arial" w:hAnsi="Arial"/>
          </w:rPr>
          <w:t>https://doi.org/10.1080/13636820.2022.2084768</w:t>
        </w:r>
      </w:hyperlink>
      <w:r w:rsidR="001C2E60" w:rsidRPr="003D4639">
        <w:t xml:space="preserve"> </w:t>
      </w:r>
      <w:r w:rsidRPr="003D4639">
        <w:rPr>
          <w:noProof/>
        </w:rPr>
        <w:t xml:space="preserve"> </w:t>
      </w:r>
    </w:p>
    <w:p w14:paraId="091F720A" w14:textId="55D8ACF5" w:rsidR="00B961E4" w:rsidRPr="003D4639" w:rsidRDefault="00B961E4" w:rsidP="00B961E4">
      <w:pPr>
        <w:rPr>
          <w:noProof/>
        </w:rPr>
      </w:pPr>
      <w:r w:rsidRPr="003D4639">
        <w:rPr>
          <w:noProof/>
        </w:rPr>
        <w:t xml:space="preserve">Castles, M., Hvala, T., &amp; Pender, K. (2021). Rethinking Richardson: Sexual Harassment Damages in the #MeToo Era. </w:t>
      </w:r>
      <w:r w:rsidRPr="003D4639">
        <w:rPr>
          <w:i/>
          <w:noProof/>
        </w:rPr>
        <w:t>Federal Law Review</w:t>
      </w:r>
      <w:r w:rsidRPr="003D4639">
        <w:rPr>
          <w:noProof/>
        </w:rPr>
        <w:t>,</w:t>
      </w:r>
      <w:r w:rsidRPr="003D4639">
        <w:rPr>
          <w:i/>
          <w:noProof/>
        </w:rPr>
        <w:t xml:space="preserve"> 49</w:t>
      </w:r>
      <w:r w:rsidRPr="003D4639">
        <w:rPr>
          <w:noProof/>
        </w:rPr>
        <w:t xml:space="preserve">(2), 231-271. </w:t>
      </w:r>
      <w:hyperlink r:id="rId429" w:history="1">
        <w:r w:rsidR="008007DD" w:rsidRPr="003D4639">
          <w:rPr>
            <w:rStyle w:val="Hyperlink"/>
            <w:rFonts w:ascii="Arial" w:hAnsi="Arial"/>
          </w:rPr>
          <w:t>https://doi.org/10.1177/0067205x21993146</w:t>
        </w:r>
      </w:hyperlink>
      <w:r w:rsidR="008007DD" w:rsidRPr="003D4639">
        <w:t xml:space="preserve"> </w:t>
      </w:r>
      <w:r w:rsidRPr="003D4639">
        <w:rPr>
          <w:noProof/>
        </w:rPr>
        <w:t xml:space="preserve"> </w:t>
      </w:r>
    </w:p>
    <w:p w14:paraId="1666A3A1" w14:textId="3C52AE6E" w:rsidR="00B961E4" w:rsidRPr="003D4639" w:rsidRDefault="00B961E4" w:rsidP="00B961E4">
      <w:pPr>
        <w:rPr>
          <w:noProof/>
        </w:rPr>
      </w:pPr>
      <w:r w:rsidRPr="003D4639">
        <w:rPr>
          <w:noProof/>
        </w:rPr>
        <w:t xml:space="preserve">Chandrasiri, S. (2017). An ideal hospital. </w:t>
      </w:r>
      <w:r w:rsidRPr="003D4639">
        <w:rPr>
          <w:i/>
          <w:noProof/>
        </w:rPr>
        <w:t>Leadership in Health Services</w:t>
      </w:r>
      <w:r w:rsidRPr="003D4639">
        <w:rPr>
          <w:noProof/>
        </w:rPr>
        <w:t>,</w:t>
      </w:r>
      <w:r w:rsidRPr="003D4639">
        <w:rPr>
          <w:i/>
          <w:noProof/>
        </w:rPr>
        <w:t xml:space="preserve"> 30</w:t>
      </w:r>
      <w:r w:rsidRPr="003D4639">
        <w:rPr>
          <w:noProof/>
        </w:rPr>
        <w:t xml:space="preserve">(3), 263-271. </w:t>
      </w:r>
      <w:hyperlink r:id="rId430" w:history="1">
        <w:r w:rsidR="00E03DA8" w:rsidRPr="003D4639">
          <w:rPr>
            <w:rStyle w:val="Hyperlink"/>
            <w:rFonts w:ascii="Arial" w:hAnsi="Arial"/>
          </w:rPr>
          <w:t>https://doi.org/10.1108/LHS-03-2016-0014</w:t>
        </w:r>
      </w:hyperlink>
      <w:r w:rsidR="00E03DA8" w:rsidRPr="003D4639">
        <w:t xml:space="preserve"> </w:t>
      </w:r>
      <w:r w:rsidRPr="003D4639">
        <w:rPr>
          <w:noProof/>
        </w:rPr>
        <w:t xml:space="preserve"> </w:t>
      </w:r>
    </w:p>
    <w:p w14:paraId="7AA02197" w14:textId="1EBD99D1" w:rsidR="00B961E4" w:rsidRPr="003D4639" w:rsidRDefault="00B961E4" w:rsidP="00B961E4">
      <w:pPr>
        <w:rPr>
          <w:noProof/>
        </w:rPr>
      </w:pPr>
      <w:r w:rsidRPr="003D4639">
        <w:rPr>
          <w:noProof/>
        </w:rPr>
        <w:t xml:space="preserve">Charlesworth, S. (2013). Women, work and industrial relations in Australia in 2012. </w:t>
      </w:r>
      <w:r w:rsidRPr="003D4639">
        <w:rPr>
          <w:i/>
          <w:noProof/>
        </w:rPr>
        <w:t>Journal of Industrial Relations</w:t>
      </w:r>
      <w:r w:rsidRPr="003D4639">
        <w:rPr>
          <w:noProof/>
        </w:rPr>
        <w:t>,</w:t>
      </w:r>
      <w:r w:rsidRPr="003D4639">
        <w:rPr>
          <w:i/>
          <w:noProof/>
        </w:rPr>
        <w:t xml:space="preserve"> 55</w:t>
      </w:r>
      <w:r w:rsidRPr="003D4639">
        <w:rPr>
          <w:noProof/>
        </w:rPr>
        <w:t xml:space="preserve">(3), 371-385. </w:t>
      </w:r>
      <w:hyperlink r:id="rId431" w:history="1">
        <w:r w:rsidR="00E03DA8" w:rsidRPr="003D4639">
          <w:rPr>
            <w:rStyle w:val="Hyperlink"/>
            <w:rFonts w:ascii="Arial" w:hAnsi="Arial"/>
          </w:rPr>
          <w:t>https://doi.org/10.1177/0022185613480746</w:t>
        </w:r>
      </w:hyperlink>
      <w:r w:rsidR="00E03DA8" w:rsidRPr="003D4639">
        <w:t xml:space="preserve"> </w:t>
      </w:r>
      <w:r w:rsidRPr="003D4639">
        <w:rPr>
          <w:noProof/>
        </w:rPr>
        <w:t xml:space="preserve"> </w:t>
      </w:r>
    </w:p>
    <w:p w14:paraId="6C359058" w14:textId="1CDA3843" w:rsidR="00B961E4" w:rsidRPr="003D4639" w:rsidRDefault="00B961E4" w:rsidP="00B961E4">
      <w:pPr>
        <w:rPr>
          <w:noProof/>
        </w:rPr>
      </w:pPr>
      <w:r w:rsidRPr="003D4639">
        <w:rPr>
          <w:noProof/>
        </w:rPr>
        <w:t xml:space="preserve">Chelliah, J. (2015). Sexual harassment. </w:t>
      </w:r>
      <w:r w:rsidRPr="003D4639">
        <w:rPr>
          <w:i/>
          <w:noProof/>
        </w:rPr>
        <w:t>Human Resource Management International Digest</w:t>
      </w:r>
      <w:r w:rsidRPr="003D4639">
        <w:rPr>
          <w:noProof/>
        </w:rPr>
        <w:t>,</w:t>
      </w:r>
      <w:r w:rsidRPr="003D4639">
        <w:rPr>
          <w:i/>
          <w:noProof/>
        </w:rPr>
        <w:t xml:space="preserve"> 23</w:t>
      </w:r>
      <w:r w:rsidRPr="003D4639">
        <w:rPr>
          <w:noProof/>
        </w:rPr>
        <w:t xml:space="preserve">(3), 37-38. </w:t>
      </w:r>
      <w:hyperlink r:id="rId432" w:history="1">
        <w:r w:rsidR="00E03DA8" w:rsidRPr="003D4639">
          <w:rPr>
            <w:rStyle w:val="Hyperlink"/>
            <w:rFonts w:ascii="Arial" w:hAnsi="Arial"/>
          </w:rPr>
          <w:t>https://doi.org/10.1108/HRMID-03-2015-0042</w:t>
        </w:r>
      </w:hyperlink>
      <w:r w:rsidR="00E03DA8" w:rsidRPr="003D4639">
        <w:t xml:space="preserve"> </w:t>
      </w:r>
      <w:r w:rsidRPr="003D4639">
        <w:rPr>
          <w:noProof/>
        </w:rPr>
        <w:t xml:space="preserve"> </w:t>
      </w:r>
    </w:p>
    <w:p w14:paraId="5DEF6EC9" w14:textId="3B4922F3" w:rsidR="00B961E4" w:rsidRPr="003D4639" w:rsidRDefault="00B961E4" w:rsidP="00B961E4">
      <w:pPr>
        <w:rPr>
          <w:noProof/>
        </w:rPr>
      </w:pPr>
      <w:r w:rsidRPr="003D4639">
        <w:rPr>
          <w:noProof/>
        </w:rPr>
        <w:t xml:space="preserve">Clibborn, S. (2015). Why undocumented immigrant workers should have workplace rights. </w:t>
      </w:r>
      <w:r w:rsidRPr="003D4639">
        <w:rPr>
          <w:i/>
          <w:noProof/>
        </w:rPr>
        <w:t>The Economic and Labour Relations Review</w:t>
      </w:r>
      <w:r w:rsidRPr="003D4639">
        <w:rPr>
          <w:noProof/>
        </w:rPr>
        <w:t>,</w:t>
      </w:r>
      <w:r w:rsidRPr="003D4639">
        <w:rPr>
          <w:i/>
          <w:noProof/>
        </w:rPr>
        <w:t xml:space="preserve"> 26</w:t>
      </w:r>
      <w:r w:rsidRPr="003D4639">
        <w:rPr>
          <w:noProof/>
        </w:rPr>
        <w:t xml:space="preserve">(3), 465-473. </w:t>
      </w:r>
      <w:hyperlink r:id="rId433" w:history="1">
        <w:r w:rsidR="00856628" w:rsidRPr="003D4639">
          <w:rPr>
            <w:rStyle w:val="Hyperlink"/>
            <w:rFonts w:ascii="Arial" w:hAnsi="Arial"/>
          </w:rPr>
          <w:t>https://doi.org/10.1177/1035304615598072</w:t>
        </w:r>
      </w:hyperlink>
      <w:r w:rsidR="00856628" w:rsidRPr="003D4639">
        <w:t xml:space="preserve"> </w:t>
      </w:r>
      <w:r w:rsidRPr="003D4639">
        <w:rPr>
          <w:noProof/>
        </w:rPr>
        <w:t xml:space="preserve"> </w:t>
      </w:r>
    </w:p>
    <w:p w14:paraId="457A07BC" w14:textId="6A443AF7" w:rsidR="00B961E4" w:rsidRPr="003D4639" w:rsidRDefault="00B961E4" w:rsidP="00B961E4">
      <w:pPr>
        <w:rPr>
          <w:noProof/>
        </w:rPr>
      </w:pPr>
      <w:r w:rsidRPr="003D4639">
        <w:rPr>
          <w:noProof/>
        </w:rPr>
        <w:lastRenderedPageBreak/>
        <w:t xml:space="preserve">Collier, C. N., &amp; Raney, T. (2018). Understanding Sexism and Sexual Harassment in Politics: A Comparison of Westminster Parliaments in Australia, the United Kingdom, and Canada. </w:t>
      </w:r>
      <w:r w:rsidRPr="003D4639">
        <w:rPr>
          <w:i/>
          <w:noProof/>
        </w:rPr>
        <w:t>Social Politics: International Studies in Gender, State &amp; Society</w:t>
      </w:r>
      <w:r w:rsidRPr="003D4639">
        <w:rPr>
          <w:noProof/>
        </w:rPr>
        <w:t>,</w:t>
      </w:r>
      <w:r w:rsidRPr="003D4639">
        <w:rPr>
          <w:i/>
          <w:noProof/>
        </w:rPr>
        <w:t xml:space="preserve"> 25</w:t>
      </w:r>
      <w:r w:rsidRPr="003D4639">
        <w:rPr>
          <w:noProof/>
        </w:rPr>
        <w:t xml:space="preserve">(3), 432-455. </w:t>
      </w:r>
      <w:hyperlink r:id="rId434" w:history="1">
        <w:r w:rsidR="001237B7" w:rsidRPr="003D4639">
          <w:rPr>
            <w:rStyle w:val="Hyperlink"/>
            <w:rFonts w:ascii="Arial" w:hAnsi="Arial"/>
          </w:rPr>
          <w:t>https://doi.org/10.1093/sp/jxy024</w:t>
        </w:r>
      </w:hyperlink>
      <w:r w:rsidR="001237B7" w:rsidRPr="003D4639">
        <w:t xml:space="preserve"> </w:t>
      </w:r>
      <w:r w:rsidRPr="003D4639">
        <w:rPr>
          <w:noProof/>
        </w:rPr>
        <w:t xml:space="preserve"> </w:t>
      </w:r>
    </w:p>
    <w:p w14:paraId="758794A8" w14:textId="3237FE1C" w:rsidR="00B961E4" w:rsidRPr="003D4639" w:rsidRDefault="0050087C" w:rsidP="00B961E4">
      <w:pPr>
        <w:rPr>
          <w:noProof/>
        </w:rPr>
      </w:pPr>
      <w:r>
        <w:rPr>
          <w:noProof/>
        </w:rPr>
        <w:t xml:space="preserve">Australian Human Rights </w:t>
      </w:r>
      <w:r w:rsidR="00B961E4" w:rsidRPr="003D4639">
        <w:rPr>
          <w:noProof/>
        </w:rPr>
        <w:t>Commission</w:t>
      </w:r>
      <w:r>
        <w:rPr>
          <w:noProof/>
        </w:rPr>
        <w:t xml:space="preserve">. </w:t>
      </w:r>
      <w:r w:rsidR="00B961E4" w:rsidRPr="003D4639">
        <w:rPr>
          <w:noProof/>
        </w:rPr>
        <w:t xml:space="preserve">(2018). </w:t>
      </w:r>
      <w:r w:rsidR="00B961E4" w:rsidRPr="003D4639">
        <w:rPr>
          <w:i/>
          <w:noProof/>
        </w:rPr>
        <w:t>Everyone's business: Fourth national survey on sexual harassment in Australian workplaces</w:t>
      </w:r>
      <w:r w:rsidR="00B961E4" w:rsidRPr="003D4639">
        <w:rPr>
          <w:noProof/>
        </w:rPr>
        <w:t xml:space="preserve">. Australian Human Rights Commission. </w:t>
      </w:r>
    </w:p>
    <w:p w14:paraId="6D5ED74E" w14:textId="11CF0B35" w:rsidR="00B961E4" w:rsidRPr="003D4639" w:rsidRDefault="00B961E4" w:rsidP="00B961E4">
      <w:pPr>
        <w:rPr>
          <w:noProof/>
        </w:rPr>
      </w:pPr>
      <w:r w:rsidRPr="003D4639">
        <w:rPr>
          <w:noProof/>
        </w:rPr>
        <w:t xml:space="preserve">Community Development Justice Standing Committee (Legislative Assembly of Western Australia). (2022). </w:t>
      </w:r>
      <w:r w:rsidRPr="003D4639">
        <w:rPr>
          <w:i/>
          <w:noProof/>
        </w:rPr>
        <w:t>'Enough is enough': sexual harassment against women in the FIFO mining industry</w:t>
      </w:r>
      <w:r w:rsidRPr="003D4639">
        <w:rPr>
          <w:noProof/>
        </w:rPr>
        <w:t xml:space="preserve">. </w:t>
      </w:r>
      <w:hyperlink r:id="rId435" w:history="1">
        <w:r w:rsidR="001A3BD8" w:rsidRPr="003D4639">
          <w:rPr>
            <w:rStyle w:val="Hyperlink"/>
            <w:rFonts w:ascii="Arial" w:hAnsi="Arial"/>
          </w:rPr>
          <w:t>https://apo.org.au/node/318345</w:t>
        </w:r>
      </w:hyperlink>
      <w:r w:rsidR="001A3BD8" w:rsidRPr="003D4639">
        <w:t xml:space="preserve"> </w:t>
      </w:r>
    </w:p>
    <w:p w14:paraId="6A76C94A" w14:textId="3AB17BB1" w:rsidR="00B961E4" w:rsidRPr="003D4639" w:rsidRDefault="00B961E4" w:rsidP="00B961E4">
      <w:pPr>
        <w:rPr>
          <w:noProof/>
        </w:rPr>
      </w:pPr>
      <w:r w:rsidRPr="003D4639">
        <w:rPr>
          <w:noProof/>
        </w:rPr>
        <w:t xml:space="preserve">Cortina, L. M., &amp; Areguin, M. A. (2021). Putting People Down and Pushing Them Out: Sexual Harassment in the Workplace. </w:t>
      </w:r>
      <w:r w:rsidRPr="003D4639">
        <w:rPr>
          <w:i/>
          <w:noProof/>
        </w:rPr>
        <w:t>Annual Review of Organizational Psychology and Organizational Behavior</w:t>
      </w:r>
      <w:r w:rsidRPr="003D4639">
        <w:rPr>
          <w:noProof/>
        </w:rPr>
        <w:t>,</w:t>
      </w:r>
      <w:r w:rsidRPr="003D4639">
        <w:rPr>
          <w:i/>
          <w:noProof/>
        </w:rPr>
        <w:t xml:space="preserve"> 8</w:t>
      </w:r>
      <w:r w:rsidRPr="003D4639">
        <w:rPr>
          <w:noProof/>
        </w:rPr>
        <w:t xml:space="preserve">(1), 285-309. </w:t>
      </w:r>
      <w:hyperlink r:id="rId436" w:history="1">
        <w:r w:rsidR="00B46EC9" w:rsidRPr="003D4639">
          <w:rPr>
            <w:rStyle w:val="Hyperlink"/>
            <w:rFonts w:ascii="Arial" w:hAnsi="Arial"/>
          </w:rPr>
          <w:t>https://doi.org/10.1146/annurev-orgpsych-012420-055606</w:t>
        </w:r>
      </w:hyperlink>
      <w:r w:rsidR="00B46EC9" w:rsidRPr="003D4639">
        <w:t xml:space="preserve"> </w:t>
      </w:r>
      <w:r w:rsidRPr="003D4639">
        <w:rPr>
          <w:noProof/>
        </w:rPr>
        <w:t xml:space="preserve"> </w:t>
      </w:r>
    </w:p>
    <w:p w14:paraId="6A1502C2" w14:textId="2327989D" w:rsidR="00B961E4" w:rsidRPr="003D4639" w:rsidRDefault="00B961E4" w:rsidP="00B961E4">
      <w:pPr>
        <w:rPr>
          <w:noProof/>
        </w:rPr>
      </w:pPr>
      <w:r w:rsidRPr="003D4639">
        <w:rPr>
          <w:noProof/>
        </w:rPr>
        <w:t xml:space="preserve">Deen, C. M., He, Y., Gregg, H., Restubog, S. L. D., &amp; O'Leary-Kelly, A. (2022). Intimate partner aggression and work: An interdisciplinary review and agenda for future research. </w:t>
      </w:r>
      <w:r w:rsidRPr="003D4639">
        <w:rPr>
          <w:i/>
          <w:noProof/>
        </w:rPr>
        <w:t>Journal of Organizational Behavior</w:t>
      </w:r>
      <w:r w:rsidRPr="003D4639">
        <w:rPr>
          <w:noProof/>
        </w:rPr>
        <w:t>,</w:t>
      </w:r>
      <w:r w:rsidRPr="003D4639">
        <w:rPr>
          <w:i/>
          <w:noProof/>
        </w:rPr>
        <w:t xml:space="preserve"> 43</w:t>
      </w:r>
      <w:r w:rsidRPr="003D4639">
        <w:rPr>
          <w:noProof/>
        </w:rPr>
        <w:t xml:space="preserve">(2), 236-259. </w:t>
      </w:r>
      <w:hyperlink r:id="rId437" w:history="1">
        <w:r w:rsidR="008D1034" w:rsidRPr="00E2410C">
          <w:rPr>
            <w:rStyle w:val="Hyperlink"/>
            <w:rFonts w:ascii="Arial" w:hAnsi="Arial"/>
          </w:rPr>
          <w:t>https://doi.org/10.1002/job.2585</w:t>
        </w:r>
      </w:hyperlink>
      <w:r w:rsidR="00B46EC9" w:rsidRPr="003D4639">
        <w:t xml:space="preserve"> </w:t>
      </w:r>
      <w:r w:rsidRPr="003D4639">
        <w:rPr>
          <w:noProof/>
        </w:rPr>
        <w:t xml:space="preserve"> </w:t>
      </w:r>
    </w:p>
    <w:p w14:paraId="4317B560" w14:textId="53EE3E2B" w:rsidR="00B961E4" w:rsidRPr="003D4639" w:rsidRDefault="00B961E4" w:rsidP="00B961E4">
      <w:pPr>
        <w:rPr>
          <w:noProof/>
        </w:rPr>
      </w:pPr>
      <w:r w:rsidRPr="003D4639">
        <w:rPr>
          <w:noProof/>
        </w:rPr>
        <w:t xml:space="preserve">Demir, D., &amp; Rodwell, J. (2012). Psychosocial Antecedents and Consequences of Workplace Aggression for Hospital Nurses. </w:t>
      </w:r>
      <w:r w:rsidRPr="003D4639">
        <w:rPr>
          <w:i/>
          <w:noProof/>
        </w:rPr>
        <w:t>Journal of Nursing Scholarship</w:t>
      </w:r>
      <w:r w:rsidRPr="003D4639">
        <w:rPr>
          <w:noProof/>
        </w:rPr>
        <w:t>,</w:t>
      </w:r>
      <w:r w:rsidRPr="003D4639">
        <w:rPr>
          <w:i/>
          <w:noProof/>
        </w:rPr>
        <w:t xml:space="preserve"> 44</w:t>
      </w:r>
      <w:r w:rsidRPr="003D4639">
        <w:rPr>
          <w:noProof/>
        </w:rPr>
        <w:t xml:space="preserve">(4), 376-384. </w:t>
      </w:r>
      <w:hyperlink r:id="rId438" w:history="1">
        <w:r w:rsidR="008D1034" w:rsidRPr="00E2410C">
          <w:rPr>
            <w:rStyle w:val="Hyperlink"/>
            <w:rFonts w:ascii="Arial" w:hAnsi="Arial"/>
          </w:rPr>
          <w:t>https://doi.org/10.1111/j.1547-5069.2012.01472.x</w:t>
        </w:r>
      </w:hyperlink>
      <w:r w:rsidR="00A7444C" w:rsidRPr="003D4639">
        <w:t xml:space="preserve"> </w:t>
      </w:r>
      <w:r w:rsidRPr="003D4639">
        <w:rPr>
          <w:noProof/>
        </w:rPr>
        <w:t xml:space="preserve"> </w:t>
      </w:r>
    </w:p>
    <w:p w14:paraId="7F960919" w14:textId="77777777" w:rsidR="00B961E4" w:rsidRPr="003D4639" w:rsidRDefault="00B961E4" w:rsidP="00B961E4">
      <w:pPr>
        <w:rPr>
          <w:noProof/>
        </w:rPr>
      </w:pPr>
      <w:r w:rsidRPr="003D4639">
        <w:rPr>
          <w:noProof/>
        </w:rPr>
        <w:t xml:space="preserve">Domestic Violence Resource Centre Victoria. (2018). </w:t>
      </w:r>
      <w:r w:rsidRPr="003D4639">
        <w:rPr>
          <w:i/>
          <w:noProof/>
        </w:rPr>
        <w:t>Key Terms in the Prevention of Violence Against Women</w:t>
      </w:r>
      <w:r w:rsidRPr="003D4639">
        <w:rPr>
          <w:noProof/>
        </w:rPr>
        <w:t xml:space="preserve">. Domestic Violence Resource Centre. </w:t>
      </w:r>
    </w:p>
    <w:p w14:paraId="39E8137F" w14:textId="2EC01D66" w:rsidR="00B961E4" w:rsidRPr="003D4639" w:rsidRDefault="00B961E4" w:rsidP="00B961E4">
      <w:pPr>
        <w:rPr>
          <w:noProof/>
        </w:rPr>
      </w:pPr>
      <w:r w:rsidRPr="003D4639">
        <w:rPr>
          <w:noProof/>
        </w:rPr>
        <w:t xml:space="preserve">Fairlamb, H. M., &amp; Fileborn, B. (2020). Experiences and perceptions of gender in the Australian music industry. </w:t>
      </w:r>
      <w:r w:rsidRPr="003D4639">
        <w:rPr>
          <w:i/>
          <w:noProof/>
        </w:rPr>
        <w:t>Perfect Beat</w:t>
      </w:r>
      <w:r w:rsidRPr="003D4639">
        <w:rPr>
          <w:noProof/>
        </w:rPr>
        <w:t>,</w:t>
      </w:r>
      <w:r w:rsidRPr="003D4639">
        <w:rPr>
          <w:i/>
          <w:noProof/>
        </w:rPr>
        <w:t xml:space="preserve"> 20</w:t>
      </w:r>
      <w:r w:rsidRPr="003D4639">
        <w:rPr>
          <w:noProof/>
        </w:rPr>
        <w:t xml:space="preserve">(1), 8–39. </w:t>
      </w:r>
      <w:hyperlink r:id="rId439" w:history="1">
        <w:r w:rsidR="00C36C06" w:rsidRPr="003D4639">
          <w:rPr>
            <w:rStyle w:val="Hyperlink"/>
            <w:rFonts w:ascii="Arial" w:hAnsi="Arial"/>
          </w:rPr>
          <w:t>https://doi.org/10.1558/prbt.39800</w:t>
        </w:r>
      </w:hyperlink>
      <w:r w:rsidR="00C36C06" w:rsidRPr="003D4639">
        <w:t xml:space="preserve"> </w:t>
      </w:r>
      <w:r w:rsidRPr="003D4639">
        <w:rPr>
          <w:noProof/>
        </w:rPr>
        <w:t xml:space="preserve"> </w:t>
      </w:r>
    </w:p>
    <w:p w14:paraId="1740BBF1" w14:textId="34F8C54D" w:rsidR="00B961E4" w:rsidRPr="003D4639" w:rsidRDefault="00B961E4" w:rsidP="00B961E4">
      <w:pPr>
        <w:rPr>
          <w:noProof/>
        </w:rPr>
      </w:pPr>
      <w:r w:rsidRPr="003D4639">
        <w:rPr>
          <w:noProof/>
        </w:rPr>
        <w:t xml:space="preserve">Foley, M., &amp; Williamson, S. (2021). Women, work and industrial relations in Australia in 2020. </w:t>
      </w:r>
      <w:r w:rsidRPr="003D4639">
        <w:rPr>
          <w:i/>
          <w:noProof/>
        </w:rPr>
        <w:t>Journal of Industrial Relations</w:t>
      </w:r>
      <w:r w:rsidRPr="003D4639">
        <w:rPr>
          <w:noProof/>
        </w:rPr>
        <w:t>,</w:t>
      </w:r>
      <w:r w:rsidRPr="003D4639">
        <w:rPr>
          <w:i/>
          <w:noProof/>
        </w:rPr>
        <w:t xml:space="preserve"> 63</w:t>
      </w:r>
      <w:r w:rsidRPr="003D4639">
        <w:rPr>
          <w:noProof/>
        </w:rPr>
        <w:t xml:space="preserve">(3), 321-337. </w:t>
      </w:r>
      <w:hyperlink r:id="rId440" w:history="1">
        <w:r w:rsidR="00274872" w:rsidRPr="003D4639">
          <w:rPr>
            <w:rStyle w:val="Hyperlink"/>
            <w:rFonts w:ascii="Arial" w:hAnsi="Arial"/>
          </w:rPr>
          <w:t>https://doi.org/10.1177/0022185621996407</w:t>
        </w:r>
      </w:hyperlink>
      <w:r w:rsidR="00274872" w:rsidRPr="003D4639">
        <w:t xml:space="preserve"> </w:t>
      </w:r>
      <w:r w:rsidRPr="003D4639">
        <w:rPr>
          <w:noProof/>
        </w:rPr>
        <w:t xml:space="preserve"> </w:t>
      </w:r>
    </w:p>
    <w:p w14:paraId="2976C6FF" w14:textId="13F21C29" w:rsidR="00B961E4" w:rsidRPr="003D4639" w:rsidRDefault="00B961E4" w:rsidP="00B961E4">
      <w:pPr>
        <w:rPr>
          <w:noProof/>
        </w:rPr>
      </w:pPr>
      <w:r w:rsidRPr="003D4639">
        <w:rPr>
          <w:noProof/>
        </w:rPr>
        <w:t xml:space="preserve">Frost, J. H., Ooi, N., &amp; Van Dijk, P. A. (2022). ‘Is he going to be sleazy?’ Women’s experiences of emotional labour connected to sexual harassment in the spa tourism industry. </w:t>
      </w:r>
      <w:r w:rsidRPr="003D4639">
        <w:rPr>
          <w:i/>
          <w:noProof/>
        </w:rPr>
        <w:t>Journal of Sustainable Tourism</w:t>
      </w:r>
      <w:r w:rsidRPr="003D4639">
        <w:rPr>
          <w:noProof/>
        </w:rPr>
        <w:t>,</w:t>
      </w:r>
      <w:r w:rsidRPr="003D4639">
        <w:rPr>
          <w:i/>
          <w:noProof/>
        </w:rPr>
        <w:t xml:space="preserve"> 30</w:t>
      </w:r>
      <w:r w:rsidRPr="003D4639">
        <w:rPr>
          <w:noProof/>
        </w:rPr>
        <w:t xml:space="preserve">(12), 2765-2784. </w:t>
      </w:r>
      <w:hyperlink r:id="rId441" w:history="1">
        <w:r w:rsidR="00274872" w:rsidRPr="003D4639">
          <w:rPr>
            <w:rStyle w:val="Hyperlink"/>
            <w:rFonts w:ascii="Arial" w:hAnsi="Arial"/>
          </w:rPr>
          <w:t>https://doi.org/10.1080/09669582.2021.1942892</w:t>
        </w:r>
      </w:hyperlink>
      <w:r w:rsidR="00274872" w:rsidRPr="003D4639">
        <w:t xml:space="preserve"> </w:t>
      </w:r>
      <w:r w:rsidRPr="003D4639">
        <w:rPr>
          <w:noProof/>
        </w:rPr>
        <w:t xml:space="preserve"> </w:t>
      </w:r>
    </w:p>
    <w:p w14:paraId="4CBCF230" w14:textId="65B7A363" w:rsidR="00B961E4" w:rsidRPr="003D4639" w:rsidRDefault="00B961E4" w:rsidP="00B961E4">
      <w:pPr>
        <w:rPr>
          <w:noProof/>
        </w:rPr>
      </w:pPr>
      <w:r w:rsidRPr="003D4639">
        <w:rPr>
          <w:noProof/>
        </w:rPr>
        <w:t xml:space="preserve">Golding, G. (2022). Major court and tribunal decisions in Australia in 2021. </w:t>
      </w:r>
      <w:r w:rsidRPr="003D4639">
        <w:rPr>
          <w:i/>
          <w:noProof/>
        </w:rPr>
        <w:t>Journal of Industrial Relations</w:t>
      </w:r>
      <w:r w:rsidRPr="003D4639">
        <w:rPr>
          <w:noProof/>
        </w:rPr>
        <w:t>,</w:t>
      </w:r>
      <w:r w:rsidRPr="003D4639">
        <w:rPr>
          <w:i/>
          <w:noProof/>
        </w:rPr>
        <w:t xml:space="preserve"> 64</w:t>
      </w:r>
      <w:r w:rsidRPr="003D4639">
        <w:rPr>
          <w:noProof/>
        </w:rPr>
        <w:t xml:space="preserve">(3), 412-425. </w:t>
      </w:r>
      <w:hyperlink r:id="rId442" w:history="1">
        <w:r w:rsidR="00D41092" w:rsidRPr="003D4639">
          <w:rPr>
            <w:rStyle w:val="Hyperlink"/>
            <w:rFonts w:ascii="Arial" w:hAnsi="Arial"/>
          </w:rPr>
          <w:t>https://doi.org/10.1177/00221856221094890</w:t>
        </w:r>
      </w:hyperlink>
      <w:r w:rsidR="00D41092" w:rsidRPr="003D4639">
        <w:t xml:space="preserve"> </w:t>
      </w:r>
      <w:r w:rsidRPr="003D4639">
        <w:rPr>
          <w:noProof/>
        </w:rPr>
        <w:t xml:space="preserve"> </w:t>
      </w:r>
    </w:p>
    <w:p w14:paraId="07A3F535" w14:textId="5D8050A3" w:rsidR="00B961E4" w:rsidRPr="003D4639" w:rsidRDefault="00B961E4" w:rsidP="00B961E4">
      <w:pPr>
        <w:rPr>
          <w:noProof/>
        </w:rPr>
      </w:pPr>
      <w:r w:rsidRPr="003D4639">
        <w:rPr>
          <w:noProof/>
        </w:rPr>
        <w:t xml:space="preserve">Good, L., &amp; Cooper, R. (2016). ‘But It's Your Job To Be Friendly’: Employees Coping With and Contesting Sexual Harassment from Customers in the Service Sector. </w:t>
      </w:r>
      <w:r w:rsidRPr="003D4639">
        <w:rPr>
          <w:i/>
          <w:noProof/>
        </w:rPr>
        <w:t>Gender, Work &amp; Organization</w:t>
      </w:r>
      <w:r w:rsidRPr="003D4639">
        <w:rPr>
          <w:noProof/>
        </w:rPr>
        <w:t>,</w:t>
      </w:r>
      <w:r w:rsidRPr="003D4639">
        <w:rPr>
          <w:i/>
          <w:noProof/>
        </w:rPr>
        <w:t xml:space="preserve"> 23</w:t>
      </w:r>
      <w:r w:rsidRPr="003D4639">
        <w:rPr>
          <w:noProof/>
        </w:rPr>
        <w:t xml:space="preserve">(5), 447-469. </w:t>
      </w:r>
      <w:hyperlink r:id="rId443" w:history="1">
        <w:r w:rsidR="008D1034" w:rsidRPr="00E2410C">
          <w:rPr>
            <w:rStyle w:val="Hyperlink"/>
            <w:rFonts w:ascii="Arial" w:hAnsi="Arial"/>
          </w:rPr>
          <w:t>https://doi.org/10.1111/gwao.12117</w:t>
        </w:r>
      </w:hyperlink>
      <w:r w:rsidR="00D41092" w:rsidRPr="003D4639">
        <w:t xml:space="preserve"> </w:t>
      </w:r>
      <w:r w:rsidRPr="003D4639">
        <w:rPr>
          <w:noProof/>
        </w:rPr>
        <w:t xml:space="preserve"> </w:t>
      </w:r>
    </w:p>
    <w:p w14:paraId="38029698" w14:textId="6D1D9B21" w:rsidR="00B961E4" w:rsidRPr="003D4639" w:rsidRDefault="00B961E4" w:rsidP="00B961E4">
      <w:pPr>
        <w:rPr>
          <w:noProof/>
        </w:rPr>
      </w:pPr>
      <w:r w:rsidRPr="003D4639">
        <w:rPr>
          <w:noProof/>
        </w:rPr>
        <w:t xml:space="preserve">Goodman-Delahunty, J., Schuller, R., &amp; Martschuk, N. (2016). Workplace Sexual Harassment in Policing: Perceived Psychological Injuries by Source and Severity. </w:t>
      </w:r>
      <w:r w:rsidRPr="003D4639">
        <w:rPr>
          <w:i/>
          <w:noProof/>
        </w:rPr>
        <w:t>Psychological Injury and Law</w:t>
      </w:r>
      <w:r w:rsidRPr="003D4639">
        <w:rPr>
          <w:noProof/>
        </w:rPr>
        <w:t>,</w:t>
      </w:r>
      <w:r w:rsidRPr="003D4639">
        <w:rPr>
          <w:i/>
          <w:noProof/>
        </w:rPr>
        <w:t xml:space="preserve"> 9</w:t>
      </w:r>
      <w:r w:rsidRPr="003D4639">
        <w:rPr>
          <w:noProof/>
        </w:rPr>
        <w:t xml:space="preserve">(3), 241-252. </w:t>
      </w:r>
      <w:hyperlink r:id="rId444" w:history="1">
        <w:r w:rsidR="0056269C" w:rsidRPr="003D4639">
          <w:rPr>
            <w:rStyle w:val="Hyperlink"/>
            <w:rFonts w:ascii="Arial" w:hAnsi="Arial"/>
          </w:rPr>
          <w:t>https://doi.org/10.1007/s12207-016-9265-3</w:t>
        </w:r>
      </w:hyperlink>
      <w:r w:rsidR="0056269C" w:rsidRPr="003D4639">
        <w:t xml:space="preserve"> </w:t>
      </w:r>
      <w:r w:rsidRPr="003D4639">
        <w:rPr>
          <w:noProof/>
        </w:rPr>
        <w:t xml:space="preserve"> </w:t>
      </w:r>
    </w:p>
    <w:p w14:paraId="565822BA" w14:textId="7E214E34" w:rsidR="00B961E4" w:rsidRPr="003D4639" w:rsidRDefault="00B961E4" w:rsidP="00B961E4">
      <w:pPr>
        <w:rPr>
          <w:noProof/>
        </w:rPr>
      </w:pPr>
      <w:r w:rsidRPr="003D4639">
        <w:rPr>
          <w:noProof/>
        </w:rPr>
        <w:t xml:space="preserve">Gostlow, H., Vega, C. V., Marlow, N., Babidge, W., &amp; Maddern, G. (2018). Do Surgeons React?: A Retrospective Analysis of Surgeons’ Response to Harassment of a Colleague During Simulated Operating Theatre Scenarios. </w:t>
      </w:r>
      <w:r w:rsidRPr="003D4639">
        <w:rPr>
          <w:i/>
          <w:noProof/>
        </w:rPr>
        <w:t>Annals of Surgery</w:t>
      </w:r>
      <w:r w:rsidRPr="003D4639">
        <w:rPr>
          <w:noProof/>
        </w:rPr>
        <w:t>,</w:t>
      </w:r>
      <w:r w:rsidRPr="003D4639">
        <w:rPr>
          <w:i/>
          <w:noProof/>
        </w:rPr>
        <w:t xml:space="preserve"> 268</w:t>
      </w:r>
      <w:r w:rsidRPr="003D4639">
        <w:rPr>
          <w:noProof/>
        </w:rPr>
        <w:t xml:space="preserve">(2), 277-281. </w:t>
      </w:r>
      <w:hyperlink r:id="rId445" w:history="1">
        <w:r w:rsidR="00AC5EB1" w:rsidRPr="003D4639">
          <w:rPr>
            <w:rStyle w:val="Hyperlink"/>
            <w:rFonts w:ascii="Arial" w:hAnsi="Arial"/>
          </w:rPr>
          <w:t>https://doi.org/10.1097/sla.0000000000002434</w:t>
        </w:r>
      </w:hyperlink>
      <w:r w:rsidR="00AC5EB1" w:rsidRPr="003D4639">
        <w:t xml:space="preserve"> </w:t>
      </w:r>
      <w:r w:rsidRPr="003D4639">
        <w:rPr>
          <w:noProof/>
        </w:rPr>
        <w:t xml:space="preserve"> </w:t>
      </w:r>
    </w:p>
    <w:p w14:paraId="0E392DCA" w14:textId="5ABB6953" w:rsidR="00B961E4" w:rsidRPr="003D4639" w:rsidRDefault="00B961E4" w:rsidP="00B961E4">
      <w:pPr>
        <w:rPr>
          <w:noProof/>
        </w:rPr>
      </w:pPr>
      <w:r w:rsidRPr="003D4639">
        <w:rPr>
          <w:noProof/>
        </w:rPr>
        <w:lastRenderedPageBreak/>
        <w:t xml:space="preserve">Grosser, K., &amp; Tyler, M. (2022). Sexual Harassment, Sexual Violence and CSR: Radical Feminist Theory and a Human Rights Perspective. </w:t>
      </w:r>
      <w:r w:rsidRPr="003D4639">
        <w:rPr>
          <w:i/>
          <w:noProof/>
        </w:rPr>
        <w:t>Journal of Business Ethics</w:t>
      </w:r>
      <w:r w:rsidRPr="003D4639">
        <w:rPr>
          <w:noProof/>
        </w:rPr>
        <w:t>,</w:t>
      </w:r>
      <w:r w:rsidRPr="003D4639">
        <w:rPr>
          <w:i/>
          <w:noProof/>
        </w:rPr>
        <w:t xml:space="preserve"> 177</w:t>
      </w:r>
      <w:r w:rsidRPr="003D4639">
        <w:rPr>
          <w:noProof/>
        </w:rPr>
        <w:t xml:space="preserve">(2), 217-232. </w:t>
      </w:r>
      <w:hyperlink r:id="rId446" w:history="1">
        <w:r w:rsidR="00A229ED" w:rsidRPr="003D4639">
          <w:rPr>
            <w:rStyle w:val="Hyperlink"/>
            <w:rFonts w:ascii="Arial" w:hAnsi="Arial"/>
          </w:rPr>
          <w:t>https://doi.org/10.1007/s10551-020-04724-w</w:t>
        </w:r>
      </w:hyperlink>
      <w:r w:rsidR="00A229ED" w:rsidRPr="003D4639">
        <w:t xml:space="preserve"> </w:t>
      </w:r>
      <w:r w:rsidRPr="003D4639">
        <w:rPr>
          <w:noProof/>
        </w:rPr>
        <w:t xml:space="preserve"> </w:t>
      </w:r>
    </w:p>
    <w:p w14:paraId="429E474B" w14:textId="74164419" w:rsidR="00B961E4" w:rsidRPr="003D4639" w:rsidRDefault="00B961E4" w:rsidP="00B961E4">
      <w:pPr>
        <w:rPr>
          <w:noProof/>
        </w:rPr>
      </w:pPr>
      <w:r w:rsidRPr="003D4639">
        <w:rPr>
          <w:noProof/>
        </w:rPr>
        <w:t xml:space="preserve">Hamel, C., Michaud, A., Thuku, M., Skidmore, B., Stevens, A., Nussbaumer-Streit, B., &amp; Garritty, C. (2021). Defining rapid reviews: a systematic scoping review and thematic analysis of definitions and defining characteristics of rapid reviews. </w:t>
      </w:r>
      <w:r w:rsidRPr="003D4639">
        <w:rPr>
          <w:i/>
          <w:noProof/>
        </w:rPr>
        <w:t>Journal of clinical epidemiology</w:t>
      </w:r>
      <w:r w:rsidRPr="003D4639">
        <w:rPr>
          <w:noProof/>
        </w:rPr>
        <w:t>,</w:t>
      </w:r>
      <w:r w:rsidRPr="003D4639">
        <w:rPr>
          <w:i/>
          <w:noProof/>
        </w:rPr>
        <w:t xml:space="preserve"> 129</w:t>
      </w:r>
      <w:r w:rsidRPr="003D4639">
        <w:rPr>
          <w:noProof/>
        </w:rPr>
        <w:t xml:space="preserve">, 74-85. </w:t>
      </w:r>
      <w:hyperlink r:id="rId447" w:history="1">
        <w:r w:rsidR="0050087C" w:rsidRPr="00E2410C">
          <w:rPr>
            <w:rStyle w:val="Hyperlink"/>
            <w:rFonts w:ascii="Arial" w:hAnsi="Arial"/>
            <w:noProof/>
          </w:rPr>
          <w:t>https://doi.org/10.1016/j.jclinepi.2020.09.041</w:t>
        </w:r>
      </w:hyperlink>
      <w:r w:rsidR="0050087C">
        <w:rPr>
          <w:noProof/>
        </w:rPr>
        <w:t xml:space="preserve"> </w:t>
      </w:r>
    </w:p>
    <w:p w14:paraId="4D21E8D4" w14:textId="174A8A20" w:rsidR="00B961E4" w:rsidRPr="003D4639" w:rsidRDefault="00B961E4" w:rsidP="00B961E4">
      <w:pPr>
        <w:rPr>
          <w:noProof/>
        </w:rPr>
      </w:pPr>
      <w:r w:rsidRPr="003D4639">
        <w:rPr>
          <w:noProof/>
        </w:rPr>
        <w:t xml:space="preserve">Hewitt, A., Owens, R., Stewart, A., &amp; Howe, J. (2021). Are work experience participants protected against sex discrimination or sexual harassment? </w:t>
      </w:r>
      <w:r w:rsidRPr="003D4639">
        <w:rPr>
          <w:i/>
          <w:noProof/>
        </w:rPr>
        <w:t>Alternative Law Journal</w:t>
      </w:r>
      <w:r w:rsidRPr="003D4639">
        <w:rPr>
          <w:noProof/>
        </w:rPr>
        <w:t>,</w:t>
      </w:r>
      <w:r w:rsidRPr="003D4639">
        <w:rPr>
          <w:i/>
          <w:noProof/>
        </w:rPr>
        <w:t xml:space="preserve"> 46</w:t>
      </w:r>
      <w:r w:rsidRPr="003D4639">
        <w:rPr>
          <w:noProof/>
        </w:rPr>
        <w:t xml:space="preserve">(2), 115-119. </w:t>
      </w:r>
      <w:hyperlink r:id="rId448" w:history="1">
        <w:r w:rsidR="0050087C" w:rsidRPr="00E2410C">
          <w:rPr>
            <w:rStyle w:val="Hyperlink"/>
            <w:rFonts w:ascii="Arial" w:hAnsi="Arial"/>
            <w:noProof/>
          </w:rPr>
          <w:t>https://doi.org/10.1177/1037969X211002853</w:t>
        </w:r>
      </w:hyperlink>
      <w:r w:rsidR="0050087C">
        <w:rPr>
          <w:noProof/>
        </w:rPr>
        <w:t xml:space="preserve"> </w:t>
      </w:r>
    </w:p>
    <w:p w14:paraId="28EDEC07" w14:textId="36360A6B" w:rsidR="00B961E4" w:rsidRPr="003D4639" w:rsidRDefault="00B961E4" w:rsidP="00B961E4">
      <w:pPr>
        <w:rPr>
          <w:noProof/>
        </w:rPr>
      </w:pPr>
      <w:r w:rsidRPr="003D4639">
        <w:rPr>
          <w:noProof/>
        </w:rPr>
        <w:t xml:space="preserve">Hills, D., &amp; Joyce, C. (2013). A review of research on the prevalence, antecedents, consequences and prevention of workplace aggression in clinical medical practice. </w:t>
      </w:r>
      <w:r w:rsidRPr="003D4639">
        <w:rPr>
          <w:i/>
          <w:noProof/>
        </w:rPr>
        <w:t>Aggression and Violent Behavior</w:t>
      </w:r>
      <w:r w:rsidRPr="003D4639">
        <w:rPr>
          <w:noProof/>
        </w:rPr>
        <w:t>,</w:t>
      </w:r>
      <w:r w:rsidRPr="003D4639">
        <w:rPr>
          <w:i/>
          <w:noProof/>
        </w:rPr>
        <w:t xml:space="preserve"> 18</w:t>
      </w:r>
      <w:r w:rsidRPr="003D4639">
        <w:rPr>
          <w:noProof/>
        </w:rPr>
        <w:t xml:space="preserve">(5), 554-569. </w:t>
      </w:r>
      <w:hyperlink r:id="rId449" w:history="1">
        <w:r w:rsidR="008D1034" w:rsidRPr="00E2410C">
          <w:rPr>
            <w:rStyle w:val="Hyperlink"/>
            <w:rFonts w:ascii="Arial" w:hAnsi="Arial"/>
          </w:rPr>
          <w:t>https://doi.org/10.1016/j.avb.2013.07.014</w:t>
        </w:r>
      </w:hyperlink>
      <w:r w:rsidR="002E21E8" w:rsidRPr="003D4639">
        <w:t xml:space="preserve"> </w:t>
      </w:r>
      <w:r w:rsidRPr="003D4639">
        <w:rPr>
          <w:noProof/>
        </w:rPr>
        <w:t xml:space="preserve"> </w:t>
      </w:r>
    </w:p>
    <w:p w14:paraId="4A84884E" w14:textId="3EB6B1B1" w:rsidR="00B961E4" w:rsidRPr="003D4639" w:rsidRDefault="00B961E4" w:rsidP="00B961E4">
      <w:pPr>
        <w:rPr>
          <w:noProof/>
        </w:rPr>
      </w:pPr>
      <w:r w:rsidRPr="003D4639">
        <w:rPr>
          <w:noProof/>
        </w:rPr>
        <w:t xml:space="preserve">Howe, J. (2016). Examining a Temporary Migrant Worker's Ability to Make a Complaint of Sexual Harassment. </w:t>
      </w:r>
      <w:r w:rsidRPr="003D4639">
        <w:rPr>
          <w:i/>
          <w:noProof/>
        </w:rPr>
        <w:t>Alternative Law Journal</w:t>
      </w:r>
      <w:r w:rsidRPr="003D4639">
        <w:rPr>
          <w:noProof/>
        </w:rPr>
        <w:t>,</w:t>
      </w:r>
      <w:r w:rsidRPr="003D4639">
        <w:rPr>
          <w:i/>
          <w:noProof/>
        </w:rPr>
        <w:t xml:space="preserve"> 41</w:t>
      </w:r>
      <w:r w:rsidRPr="003D4639">
        <w:rPr>
          <w:noProof/>
        </w:rPr>
        <w:t xml:space="preserve">(2), 102-104. </w:t>
      </w:r>
      <w:hyperlink r:id="rId450" w:history="1">
        <w:r w:rsidR="00E762E4" w:rsidRPr="003D4639">
          <w:rPr>
            <w:rStyle w:val="Hyperlink"/>
            <w:rFonts w:ascii="Arial" w:hAnsi="Arial"/>
          </w:rPr>
          <w:t>https://doi.org/10.1177/1037969x1604100207</w:t>
        </w:r>
      </w:hyperlink>
      <w:r w:rsidR="00E762E4" w:rsidRPr="003D4639">
        <w:t xml:space="preserve"> </w:t>
      </w:r>
      <w:r w:rsidRPr="003D4639">
        <w:rPr>
          <w:noProof/>
        </w:rPr>
        <w:t xml:space="preserve"> </w:t>
      </w:r>
    </w:p>
    <w:p w14:paraId="596E0847" w14:textId="5240F9D7" w:rsidR="00B961E4" w:rsidRPr="003D4639" w:rsidRDefault="00B961E4" w:rsidP="00B961E4">
      <w:pPr>
        <w:rPr>
          <w:noProof/>
        </w:rPr>
      </w:pPr>
      <w:r w:rsidRPr="003D4639">
        <w:rPr>
          <w:noProof/>
        </w:rPr>
        <w:t xml:space="preserve">Innes, S., Maurice, L., Lastella, M., &amp; O’Mullan, C. (2021). Understanding Australian female chiropractors’ experiences of inappropriate patient sexual behaviour: a study using Interpretive Phenomenological Analysis. </w:t>
      </w:r>
      <w:r w:rsidRPr="003D4639">
        <w:rPr>
          <w:i/>
          <w:noProof/>
        </w:rPr>
        <w:t>Chiropractic &amp; Manual Therapies</w:t>
      </w:r>
      <w:r w:rsidRPr="003D4639">
        <w:rPr>
          <w:noProof/>
        </w:rPr>
        <w:t>,</w:t>
      </w:r>
      <w:r w:rsidRPr="003D4639">
        <w:rPr>
          <w:i/>
          <w:noProof/>
        </w:rPr>
        <w:t xml:space="preserve"> 29</w:t>
      </w:r>
      <w:r w:rsidRPr="003D4639">
        <w:rPr>
          <w:noProof/>
        </w:rPr>
        <w:t xml:space="preserve">(1), 36. </w:t>
      </w:r>
      <w:hyperlink r:id="rId451" w:history="1">
        <w:r w:rsidR="00E762E4" w:rsidRPr="003D4639">
          <w:rPr>
            <w:rStyle w:val="Hyperlink"/>
            <w:rFonts w:ascii="Arial" w:hAnsi="Arial"/>
          </w:rPr>
          <w:t>https://doi.org/10.1186/s12998-021-00394-1</w:t>
        </w:r>
      </w:hyperlink>
      <w:r w:rsidR="00E762E4" w:rsidRPr="003D4639">
        <w:t xml:space="preserve"> </w:t>
      </w:r>
      <w:r w:rsidRPr="003D4639">
        <w:rPr>
          <w:noProof/>
        </w:rPr>
        <w:t xml:space="preserve"> </w:t>
      </w:r>
    </w:p>
    <w:p w14:paraId="6D4073DE" w14:textId="02AD1739" w:rsidR="00B961E4" w:rsidRPr="003D4639" w:rsidRDefault="00B961E4" w:rsidP="00B961E4">
      <w:pPr>
        <w:rPr>
          <w:noProof/>
        </w:rPr>
      </w:pPr>
      <w:r w:rsidRPr="003D4639">
        <w:rPr>
          <w:noProof/>
        </w:rPr>
        <w:t xml:space="preserve">Jamieson, J., Mitchell, R., Le Fevre, J., &amp; Perry, A. (2015). Bullying and harassment of trainees: An unspoken emergency? </w:t>
      </w:r>
      <w:r w:rsidRPr="003D4639">
        <w:rPr>
          <w:i/>
          <w:noProof/>
        </w:rPr>
        <w:t>Emergency Medicine Australasia</w:t>
      </w:r>
      <w:r w:rsidRPr="003D4639">
        <w:rPr>
          <w:noProof/>
        </w:rPr>
        <w:t>,</w:t>
      </w:r>
      <w:r w:rsidRPr="003D4639">
        <w:rPr>
          <w:i/>
          <w:noProof/>
        </w:rPr>
        <w:t xml:space="preserve"> 27</w:t>
      </w:r>
      <w:r w:rsidRPr="003D4639">
        <w:rPr>
          <w:noProof/>
        </w:rPr>
        <w:t xml:space="preserve">(5), 464-467. </w:t>
      </w:r>
      <w:hyperlink r:id="rId452" w:history="1">
        <w:r w:rsidR="008D1034" w:rsidRPr="00E2410C">
          <w:rPr>
            <w:rStyle w:val="Hyperlink"/>
            <w:rFonts w:ascii="Arial" w:hAnsi="Arial"/>
          </w:rPr>
          <w:t>https://doi.org/10.1111/1742-6723.12465</w:t>
        </w:r>
      </w:hyperlink>
      <w:r w:rsidR="00E762E4" w:rsidRPr="003D4639">
        <w:t xml:space="preserve"> </w:t>
      </w:r>
      <w:r w:rsidRPr="003D4639">
        <w:rPr>
          <w:noProof/>
        </w:rPr>
        <w:t xml:space="preserve"> </w:t>
      </w:r>
    </w:p>
    <w:p w14:paraId="5CA9F0F3" w14:textId="77A2B7B3" w:rsidR="00B961E4" w:rsidRPr="003D4639" w:rsidRDefault="00B961E4" w:rsidP="00B961E4">
      <w:pPr>
        <w:rPr>
          <w:noProof/>
        </w:rPr>
      </w:pPr>
      <w:r w:rsidRPr="003D4639">
        <w:rPr>
          <w:noProof/>
        </w:rPr>
        <w:t xml:space="preserve">Kensbock, S., Bailey, J., Jennings, G., &amp; Patiar, A. (2015). Sexual Harassment of Women Working as Room Attendants within 5-Star Hotels. </w:t>
      </w:r>
      <w:r w:rsidRPr="003D4639">
        <w:rPr>
          <w:i/>
          <w:noProof/>
        </w:rPr>
        <w:t>Gender, Work &amp; Organization</w:t>
      </w:r>
      <w:r w:rsidRPr="003D4639">
        <w:rPr>
          <w:noProof/>
        </w:rPr>
        <w:t>,</w:t>
      </w:r>
      <w:r w:rsidRPr="003D4639">
        <w:rPr>
          <w:i/>
          <w:noProof/>
        </w:rPr>
        <w:t xml:space="preserve"> 22</w:t>
      </w:r>
      <w:r w:rsidRPr="003D4639">
        <w:rPr>
          <w:noProof/>
        </w:rPr>
        <w:t xml:space="preserve">(1), 36-50. </w:t>
      </w:r>
      <w:hyperlink r:id="rId453" w:history="1">
        <w:r w:rsidR="008D1034" w:rsidRPr="00E2410C">
          <w:rPr>
            <w:rStyle w:val="Hyperlink"/>
            <w:rFonts w:ascii="Arial" w:hAnsi="Arial"/>
          </w:rPr>
          <w:t>https://doi.org/10.1111/gwao.12064</w:t>
        </w:r>
      </w:hyperlink>
      <w:r w:rsidR="00E762E4" w:rsidRPr="003D4639">
        <w:t xml:space="preserve"> </w:t>
      </w:r>
      <w:r w:rsidRPr="003D4639">
        <w:rPr>
          <w:noProof/>
        </w:rPr>
        <w:t xml:space="preserve"> </w:t>
      </w:r>
    </w:p>
    <w:p w14:paraId="7E8D8A4B" w14:textId="150970CF" w:rsidR="00B961E4" w:rsidRPr="003D4639" w:rsidRDefault="00B961E4" w:rsidP="00B961E4">
      <w:pPr>
        <w:rPr>
          <w:noProof/>
        </w:rPr>
      </w:pPr>
      <w:r w:rsidRPr="003D4639">
        <w:rPr>
          <w:noProof/>
        </w:rPr>
        <w:t xml:space="preserve">Krug, E. G., Dahlberg L L, Mercy, J. A., Zwi, A. B., &amp; Lozano R. (2002). </w:t>
      </w:r>
      <w:r w:rsidRPr="003D4639">
        <w:rPr>
          <w:i/>
          <w:noProof/>
        </w:rPr>
        <w:t>World report on violence and health.</w:t>
      </w:r>
      <w:r w:rsidRPr="003D4639">
        <w:rPr>
          <w:noProof/>
        </w:rPr>
        <w:t xml:space="preserve"> </w:t>
      </w:r>
      <w:hyperlink r:id="rId454" w:history="1">
        <w:r w:rsidR="00E762E4" w:rsidRPr="003D4639">
          <w:rPr>
            <w:rStyle w:val="Hyperlink"/>
            <w:rFonts w:ascii="Arial" w:hAnsi="Arial"/>
          </w:rPr>
          <w:t>https://apps.who.int/iris/bitstream/handle/10665/42495/9241545615_eng.pdf</w:t>
        </w:r>
      </w:hyperlink>
      <w:r w:rsidR="00E762E4" w:rsidRPr="003D4639">
        <w:t xml:space="preserve"> </w:t>
      </w:r>
    </w:p>
    <w:p w14:paraId="16FF4E4B" w14:textId="3340AEA8" w:rsidR="00B961E4" w:rsidRPr="003D4639" w:rsidRDefault="00B961E4" w:rsidP="00B961E4">
      <w:pPr>
        <w:rPr>
          <w:noProof/>
        </w:rPr>
      </w:pPr>
      <w:r w:rsidRPr="003D4639">
        <w:rPr>
          <w:noProof/>
        </w:rPr>
        <w:t xml:space="preserve">Liang, R., Dornan, T., &amp; Nestel, D. (2019). Why do women leave surgical training? A qualitative and feminist study. </w:t>
      </w:r>
      <w:r w:rsidRPr="003D4639">
        <w:rPr>
          <w:i/>
          <w:noProof/>
        </w:rPr>
        <w:t>The Lancet</w:t>
      </w:r>
      <w:r w:rsidRPr="003D4639">
        <w:rPr>
          <w:noProof/>
        </w:rPr>
        <w:t>,</w:t>
      </w:r>
      <w:r w:rsidRPr="003D4639">
        <w:rPr>
          <w:i/>
          <w:noProof/>
        </w:rPr>
        <w:t xml:space="preserve"> 393</w:t>
      </w:r>
      <w:r w:rsidRPr="003D4639">
        <w:rPr>
          <w:noProof/>
        </w:rPr>
        <w:t xml:space="preserve">(10171), 541-549. </w:t>
      </w:r>
      <w:hyperlink r:id="rId455" w:history="1">
        <w:r w:rsidR="00D80CAF" w:rsidRPr="00E2410C">
          <w:rPr>
            <w:rStyle w:val="Hyperlink"/>
            <w:rFonts w:ascii="Arial" w:hAnsi="Arial"/>
            <w:noProof/>
          </w:rPr>
          <w:t>https://doi.org/10.1016/S0140-6736(18)32612-6</w:t>
        </w:r>
      </w:hyperlink>
      <w:r w:rsidR="00D80CAF">
        <w:rPr>
          <w:noProof/>
        </w:rPr>
        <w:t xml:space="preserve"> </w:t>
      </w:r>
    </w:p>
    <w:p w14:paraId="5B6B4E10" w14:textId="0ABF2C0E" w:rsidR="00B961E4" w:rsidRPr="003D4639" w:rsidRDefault="00B961E4" w:rsidP="00B961E4">
      <w:pPr>
        <w:rPr>
          <w:noProof/>
        </w:rPr>
      </w:pPr>
      <w:r w:rsidRPr="003D4639">
        <w:rPr>
          <w:noProof/>
        </w:rPr>
        <w:t xml:space="preserve">Liu, J., Gan, Y., Jiang, H., Li, L., Dwyer, R., Lu, K., Yan, S., Sampson, O., Xu, H., Wang, C., Zhu, Y., Chang, Y., Yang, Y., Yang, T., Chen, Y., Song, F., &amp; Lu, Z. (2019). Prevalence of workplace violence against healthcare workers: a systematic review and meta-analysis. </w:t>
      </w:r>
      <w:r w:rsidRPr="003D4639">
        <w:rPr>
          <w:i/>
          <w:noProof/>
        </w:rPr>
        <w:t>Occupational and Environmental Medicine</w:t>
      </w:r>
      <w:r w:rsidRPr="003D4639">
        <w:rPr>
          <w:noProof/>
        </w:rPr>
        <w:t>,</w:t>
      </w:r>
      <w:r w:rsidRPr="003D4639">
        <w:rPr>
          <w:i/>
          <w:noProof/>
        </w:rPr>
        <w:t xml:space="preserve"> 76</w:t>
      </w:r>
      <w:r w:rsidRPr="003D4639">
        <w:rPr>
          <w:noProof/>
        </w:rPr>
        <w:t xml:space="preserve">(12), 927-937. </w:t>
      </w:r>
      <w:hyperlink r:id="rId456" w:history="1">
        <w:r w:rsidR="007D0AB3" w:rsidRPr="003D4639">
          <w:rPr>
            <w:rStyle w:val="Hyperlink"/>
            <w:rFonts w:ascii="Arial" w:hAnsi="Arial"/>
          </w:rPr>
          <w:t>https://doi.org/10.1136/oemed-2019-105849</w:t>
        </w:r>
      </w:hyperlink>
      <w:r w:rsidR="007D0AB3" w:rsidRPr="003D4639">
        <w:t xml:space="preserve"> </w:t>
      </w:r>
      <w:r w:rsidRPr="003D4639">
        <w:rPr>
          <w:noProof/>
        </w:rPr>
        <w:t xml:space="preserve"> </w:t>
      </w:r>
    </w:p>
    <w:p w14:paraId="3E9EAC35" w14:textId="0EFF48F7" w:rsidR="00B961E4" w:rsidRPr="003D4639" w:rsidRDefault="00B961E4" w:rsidP="00B961E4">
      <w:pPr>
        <w:rPr>
          <w:noProof/>
        </w:rPr>
      </w:pPr>
      <w:r w:rsidRPr="003D4639">
        <w:rPr>
          <w:noProof/>
        </w:rPr>
        <w:t xml:space="preserve">Llewellyn, A., Karageorge, A., Nash, L., Li, W., &amp; Neuen, D. (2018). Bullying and sexual harassment of junior doctors in New South Wales, Australia: rate and reporting outcomes. </w:t>
      </w:r>
      <w:r w:rsidRPr="003D4639">
        <w:rPr>
          <w:i/>
          <w:noProof/>
        </w:rPr>
        <w:t>Australian health review</w:t>
      </w:r>
      <w:r w:rsidRPr="003D4639">
        <w:rPr>
          <w:noProof/>
        </w:rPr>
        <w:t>,</w:t>
      </w:r>
      <w:r w:rsidRPr="003D4639">
        <w:rPr>
          <w:i/>
          <w:noProof/>
        </w:rPr>
        <w:t xml:space="preserve"> 43</w:t>
      </w:r>
      <w:r w:rsidRPr="003D4639">
        <w:rPr>
          <w:noProof/>
        </w:rPr>
        <w:t xml:space="preserve">(3), 328-334. </w:t>
      </w:r>
      <w:hyperlink r:id="rId457" w:history="1">
        <w:r w:rsidR="00AF6A92" w:rsidRPr="00DF60B9">
          <w:rPr>
            <w:rStyle w:val="Hyperlink"/>
            <w:rFonts w:cstheme="majorHAnsi"/>
            <w:shd w:val="clear" w:color="auto" w:fill="FFFFFF"/>
          </w:rPr>
          <w:t>https://doi.org/10.1071/AH17224</w:t>
        </w:r>
      </w:hyperlink>
      <w:r w:rsidR="00AF6A92">
        <w:rPr>
          <w:rFonts w:ascii="Open Sans" w:hAnsi="Open Sans" w:cs="Open Sans"/>
          <w:color w:val="00313C"/>
          <w:sz w:val="23"/>
          <w:szCs w:val="23"/>
          <w:shd w:val="clear" w:color="auto" w:fill="FFFFFF"/>
        </w:rPr>
        <w:t xml:space="preserve"> </w:t>
      </w:r>
    </w:p>
    <w:p w14:paraId="68413269" w14:textId="4FBD12D6" w:rsidR="00B961E4" w:rsidRPr="003D4639" w:rsidRDefault="00B961E4" w:rsidP="00B961E4">
      <w:pPr>
        <w:rPr>
          <w:noProof/>
        </w:rPr>
      </w:pPr>
      <w:r w:rsidRPr="003D4639">
        <w:rPr>
          <w:noProof/>
        </w:rPr>
        <w:t>Ma, N. F., Rivera, V. A., Yao, Z., &amp; Yoon, D. (2022). “Brush it Off”: How Women Workers Manage and Cope with Bias and Harassment in Gender-agnostic Gig Platforms. Proceedings of the 2022 CHI Conference on Human Factors in Computing Systems</w:t>
      </w:r>
      <w:r w:rsidR="0035673B" w:rsidRPr="003D4639">
        <w:rPr>
          <w:noProof/>
        </w:rPr>
        <w:t>.</w:t>
      </w:r>
      <w:r w:rsidRPr="003D4639">
        <w:rPr>
          <w:noProof/>
        </w:rPr>
        <w:t xml:space="preserve"> </w:t>
      </w:r>
      <w:hyperlink r:id="rId458" w:history="1">
        <w:r w:rsidR="00AF6A92" w:rsidRPr="00E2410C">
          <w:rPr>
            <w:rStyle w:val="Hyperlink"/>
            <w:rFonts w:ascii="Arial" w:hAnsi="Arial"/>
            <w:noProof/>
          </w:rPr>
          <w:t>http://dx.doi.org/10.1145/3491102.3517524</w:t>
        </w:r>
      </w:hyperlink>
      <w:r w:rsidR="00AF6A92">
        <w:rPr>
          <w:noProof/>
        </w:rPr>
        <w:t xml:space="preserve"> </w:t>
      </w:r>
    </w:p>
    <w:p w14:paraId="2837D916" w14:textId="1C69D443" w:rsidR="00B961E4" w:rsidRPr="003D4639" w:rsidRDefault="00B961E4" w:rsidP="00B961E4">
      <w:pPr>
        <w:rPr>
          <w:noProof/>
        </w:rPr>
      </w:pPr>
      <w:r w:rsidRPr="003D4639">
        <w:rPr>
          <w:noProof/>
        </w:rPr>
        <w:t xml:space="preserve">MacDermott, T. (2020). The under-reporting of sexual harassment in Australian workplaces: are organisational processes falling short? </w:t>
      </w:r>
      <w:r w:rsidRPr="003D4639">
        <w:rPr>
          <w:i/>
          <w:noProof/>
        </w:rPr>
        <w:t>Legal Studies</w:t>
      </w:r>
      <w:r w:rsidRPr="003D4639">
        <w:rPr>
          <w:noProof/>
        </w:rPr>
        <w:t>,</w:t>
      </w:r>
      <w:r w:rsidRPr="003D4639">
        <w:rPr>
          <w:i/>
          <w:noProof/>
        </w:rPr>
        <w:t xml:space="preserve"> 40</w:t>
      </w:r>
      <w:r w:rsidRPr="003D4639">
        <w:rPr>
          <w:noProof/>
        </w:rPr>
        <w:t xml:space="preserve">(4), 531-547. </w:t>
      </w:r>
      <w:hyperlink r:id="rId459" w:history="1">
        <w:r w:rsidR="0035673B" w:rsidRPr="003D4639">
          <w:rPr>
            <w:rStyle w:val="Hyperlink"/>
            <w:rFonts w:ascii="Arial" w:hAnsi="Arial"/>
          </w:rPr>
          <w:t>https://doi.org/10.1017/lst.2020.24</w:t>
        </w:r>
      </w:hyperlink>
      <w:r w:rsidR="0035673B" w:rsidRPr="003D4639">
        <w:t xml:space="preserve"> </w:t>
      </w:r>
      <w:r w:rsidRPr="003D4639">
        <w:rPr>
          <w:noProof/>
        </w:rPr>
        <w:t xml:space="preserve"> </w:t>
      </w:r>
    </w:p>
    <w:p w14:paraId="018FECE6" w14:textId="71615BEE" w:rsidR="00B961E4" w:rsidRPr="003D4639" w:rsidRDefault="00B961E4" w:rsidP="00B961E4">
      <w:pPr>
        <w:rPr>
          <w:noProof/>
        </w:rPr>
      </w:pPr>
      <w:r w:rsidRPr="003D4639">
        <w:rPr>
          <w:noProof/>
        </w:rPr>
        <w:lastRenderedPageBreak/>
        <w:t xml:space="preserve">McCrystal, S., &amp; Tracey, D. (2022). Industrial legislation in Australia in 2021. </w:t>
      </w:r>
      <w:r w:rsidRPr="003D4639">
        <w:rPr>
          <w:i/>
          <w:noProof/>
        </w:rPr>
        <w:t>Journal of Industrial Relations</w:t>
      </w:r>
      <w:r w:rsidRPr="003D4639">
        <w:rPr>
          <w:noProof/>
        </w:rPr>
        <w:t>,</w:t>
      </w:r>
      <w:r w:rsidRPr="003D4639">
        <w:rPr>
          <w:i/>
          <w:noProof/>
        </w:rPr>
        <w:t xml:space="preserve"> 64</w:t>
      </w:r>
      <w:r w:rsidRPr="003D4639">
        <w:rPr>
          <w:noProof/>
        </w:rPr>
        <w:t xml:space="preserve">(3), 396-411. </w:t>
      </w:r>
      <w:hyperlink r:id="rId460" w:history="1">
        <w:r w:rsidR="0035673B" w:rsidRPr="003D4639">
          <w:rPr>
            <w:rStyle w:val="Hyperlink"/>
            <w:rFonts w:ascii="Arial" w:hAnsi="Arial"/>
          </w:rPr>
          <w:t>https://doi.org/10.1177/00221856221100372</w:t>
        </w:r>
      </w:hyperlink>
      <w:r w:rsidR="0035673B" w:rsidRPr="003D4639">
        <w:t xml:space="preserve"> </w:t>
      </w:r>
      <w:r w:rsidRPr="003D4639">
        <w:rPr>
          <w:noProof/>
        </w:rPr>
        <w:t xml:space="preserve"> </w:t>
      </w:r>
    </w:p>
    <w:p w14:paraId="097FE71C" w14:textId="5B3E7548" w:rsidR="00B961E4" w:rsidRPr="003D4639" w:rsidRDefault="00B961E4" w:rsidP="00B961E4">
      <w:pPr>
        <w:rPr>
          <w:noProof/>
        </w:rPr>
      </w:pPr>
      <w:r w:rsidRPr="003D4639">
        <w:rPr>
          <w:noProof/>
        </w:rPr>
        <w:t xml:space="preserve">McDonald, P. (2012). Workplace Sexual Harassment 30 Years on: A Review of the Literature. </w:t>
      </w:r>
      <w:r w:rsidRPr="003D4639">
        <w:rPr>
          <w:i/>
          <w:noProof/>
        </w:rPr>
        <w:t>International Journal of Management Reviews</w:t>
      </w:r>
      <w:r w:rsidRPr="003D4639">
        <w:rPr>
          <w:noProof/>
        </w:rPr>
        <w:t>,</w:t>
      </w:r>
      <w:r w:rsidRPr="003D4639">
        <w:rPr>
          <w:i/>
          <w:noProof/>
        </w:rPr>
        <w:t xml:space="preserve"> 14</w:t>
      </w:r>
      <w:r w:rsidRPr="003D4639">
        <w:rPr>
          <w:noProof/>
        </w:rPr>
        <w:t xml:space="preserve">(1), 1-17. </w:t>
      </w:r>
      <w:hyperlink r:id="rId461" w:history="1">
        <w:r w:rsidR="008D1034" w:rsidRPr="00E2410C">
          <w:rPr>
            <w:rStyle w:val="Hyperlink"/>
            <w:rFonts w:ascii="Arial" w:hAnsi="Arial"/>
          </w:rPr>
          <w:t>https://doi.org/10.1111/j.1468-2370.2011.00300.x</w:t>
        </w:r>
      </w:hyperlink>
      <w:r w:rsidR="0035673B" w:rsidRPr="003D4639">
        <w:t xml:space="preserve"> </w:t>
      </w:r>
      <w:r w:rsidRPr="003D4639">
        <w:rPr>
          <w:noProof/>
        </w:rPr>
        <w:t xml:space="preserve"> </w:t>
      </w:r>
    </w:p>
    <w:p w14:paraId="0AD1CF74" w14:textId="1EB3F1FE" w:rsidR="00B961E4" w:rsidRPr="003D4639" w:rsidRDefault="00B961E4" w:rsidP="00B961E4">
      <w:pPr>
        <w:rPr>
          <w:noProof/>
        </w:rPr>
      </w:pPr>
      <w:r w:rsidRPr="003D4639">
        <w:rPr>
          <w:noProof/>
        </w:rPr>
        <w:t xml:space="preserve">McDonald, P., &amp; Charlesworth, S. (2016). Workplace sexual harassment at the margins. </w:t>
      </w:r>
      <w:r w:rsidRPr="003D4639">
        <w:rPr>
          <w:i/>
          <w:noProof/>
        </w:rPr>
        <w:t>Work, Employment and Society</w:t>
      </w:r>
      <w:r w:rsidRPr="003D4639">
        <w:rPr>
          <w:noProof/>
        </w:rPr>
        <w:t>,</w:t>
      </w:r>
      <w:r w:rsidRPr="003D4639">
        <w:rPr>
          <w:i/>
          <w:noProof/>
        </w:rPr>
        <w:t xml:space="preserve"> 30</w:t>
      </w:r>
      <w:r w:rsidRPr="003D4639">
        <w:rPr>
          <w:noProof/>
        </w:rPr>
        <w:t xml:space="preserve">(1), 118-134. </w:t>
      </w:r>
      <w:hyperlink r:id="rId462" w:history="1">
        <w:r w:rsidR="008D1034" w:rsidRPr="00E2410C">
          <w:rPr>
            <w:rStyle w:val="Hyperlink"/>
            <w:rFonts w:ascii="Arial" w:hAnsi="Arial"/>
          </w:rPr>
          <w:t>https://doi.org/10.1177/0950017014564615</w:t>
        </w:r>
      </w:hyperlink>
      <w:r w:rsidR="0035673B" w:rsidRPr="003D4639">
        <w:t xml:space="preserve"> </w:t>
      </w:r>
      <w:r w:rsidRPr="003D4639">
        <w:rPr>
          <w:noProof/>
        </w:rPr>
        <w:t xml:space="preserve"> </w:t>
      </w:r>
    </w:p>
    <w:p w14:paraId="2E104F8C" w14:textId="64A4E5B2" w:rsidR="00B961E4" w:rsidRPr="003D4639" w:rsidRDefault="00B961E4" w:rsidP="00B961E4">
      <w:pPr>
        <w:rPr>
          <w:noProof/>
        </w:rPr>
      </w:pPr>
      <w:r w:rsidRPr="003D4639">
        <w:rPr>
          <w:noProof/>
        </w:rPr>
        <w:t xml:space="preserve">McDonald, P., Charlesworth, S., &amp; Graham, T. (2015). Developing a framework of effective prevention and response strategies in workplace sexual harassment. </w:t>
      </w:r>
      <w:r w:rsidRPr="003D4639">
        <w:rPr>
          <w:i/>
          <w:noProof/>
        </w:rPr>
        <w:t>Asia Pacific Journal of Human Resources</w:t>
      </w:r>
      <w:r w:rsidRPr="003D4639">
        <w:rPr>
          <w:noProof/>
        </w:rPr>
        <w:t>,</w:t>
      </w:r>
      <w:r w:rsidRPr="003D4639">
        <w:rPr>
          <w:i/>
          <w:noProof/>
        </w:rPr>
        <w:t xml:space="preserve"> 53</w:t>
      </w:r>
      <w:r w:rsidRPr="003D4639">
        <w:rPr>
          <w:noProof/>
        </w:rPr>
        <w:t xml:space="preserve">(1), 41-58. </w:t>
      </w:r>
      <w:hyperlink r:id="rId463" w:history="1">
        <w:r w:rsidR="004B7A43" w:rsidRPr="00E2410C">
          <w:rPr>
            <w:rStyle w:val="Hyperlink"/>
            <w:rFonts w:ascii="Arial" w:hAnsi="Arial"/>
          </w:rPr>
          <w:t>https://doi.org/10.1111/1744-7941.12046</w:t>
        </w:r>
      </w:hyperlink>
      <w:r w:rsidR="0035673B" w:rsidRPr="003D4639">
        <w:t xml:space="preserve"> </w:t>
      </w:r>
      <w:r w:rsidRPr="003D4639">
        <w:rPr>
          <w:noProof/>
        </w:rPr>
        <w:t xml:space="preserve"> </w:t>
      </w:r>
    </w:p>
    <w:p w14:paraId="42C88B1C" w14:textId="6FC3BC01" w:rsidR="00B961E4" w:rsidRPr="003D4639" w:rsidRDefault="00B961E4" w:rsidP="00B961E4">
      <w:pPr>
        <w:rPr>
          <w:noProof/>
        </w:rPr>
      </w:pPr>
      <w:r w:rsidRPr="003D4639">
        <w:rPr>
          <w:noProof/>
        </w:rPr>
        <w:t xml:space="preserve">McDonald, P., Charlesworth, S., &amp; Graham, T. (2016). Action or inaction: bystander intervention in workplace sexual harassment. </w:t>
      </w:r>
      <w:r w:rsidRPr="003D4639">
        <w:rPr>
          <w:i/>
          <w:noProof/>
        </w:rPr>
        <w:t>The International Journal of Human Resource Management</w:t>
      </w:r>
      <w:r w:rsidRPr="003D4639">
        <w:rPr>
          <w:noProof/>
        </w:rPr>
        <w:t>,</w:t>
      </w:r>
      <w:r w:rsidRPr="003D4639">
        <w:rPr>
          <w:i/>
          <w:noProof/>
        </w:rPr>
        <w:t xml:space="preserve"> 27</w:t>
      </w:r>
      <w:r w:rsidRPr="003D4639">
        <w:rPr>
          <w:noProof/>
        </w:rPr>
        <w:t xml:space="preserve">(5), 548-566. </w:t>
      </w:r>
      <w:hyperlink r:id="rId464" w:history="1">
        <w:r w:rsidR="0035673B" w:rsidRPr="003D4639">
          <w:rPr>
            <w:rStyle w:val="Hyperlink"/>
            <w:rFonts w:ascii="Arial" w:hAnsi="Arial"/>
          </w:rPr>
          <w:t>https://doi.org/10.1080/09585192.2015.1023331</w:t>
        </w:r>
      </w:hyperlink>
      <w:r w:rsidR="0035673B" w:rsidRPr="003D4639">
        <w:t xml:space="preserve"> </w:t>
      </w:r>
      <w:r w:rsidRPr="003D4639">
        <w:rPr>
          <w:noProof/>
        </w:rPr>
        <w:t xml:space="preserve"> </w:t>
      </w:r>
    </w:p>
    <w:p w14:paraId="228D79D1" w14:textId="3AA3B04F" w:rsidR="00B961E4" w:rsidRPr="003D4639" w:rsidRDefault="00B961E4" w:rsidP="00B961E4">
      <w:pPr>
        <w:rPr>
          <w:noProof/>
        </w:rPr>
      </w:pPr>
      <w:r w:rsidRPr="003D4639">
        <w:rPr>
          <w:noProof/>
        </w:rPr>
        <w:t xml:space="preserve">McKenna, L., &amp; Boyle, M. (2016). Midwifery student exposure to workplace violence in clinical settings: An exploratory study. </w:t>
      </w:r>
      <w:r w:rsidRPr="003D4639">
        <w:rPr>
          <w:i/>
          <w:noProof/>
        </w:rPr>
        <w:t>Nurse Education in Practice</w:t>
      </w:r>
      <w:r w:rsidRPr="003D4639">
        <w:rPr>
          <w:noProof/>
        </w:rPr>
        <w:t>,</w:t>
      </w:r>
      <w:r w:rsidRPr="003D4639">
        <w:rPr>
          <w:i/>
          <w:noProof/>
        </w:rPr>
        <w:t xml:space="preserve"> 17</w:t>
      </w:r>
      <w:r w:rsidRPr="003D4639">
        <w:rPr>
          <w:noProof/>
        </w:rPr>
        <w:t xml:space="preserve">, 123-127. </w:t>
      </w:r>
      <w:hyperlink r:id="rId465" w:history="1">
        <w:r w:rsidR="004B7A43" w:rsidRPr="00E2410C">
          <w:rPr>
            <w:rStyle w:val="Hyperlink"/>
            <w:rFonts w:ascii="Arial" w:hAnsi="Arial"/>
          </w:rPr>
          <w:t>https://doi.org/10.1016/j.nepr.2015.11.004</w:t>
        </w:r>
      </w:hyperlink>
      <w:r w:rsidR="00673D56" w:rsidRPr="003D4639">
        <w:t xml:space="preserve"> </w:t>
      </w:r>
      <w:r w:rsidRPr="003D4639">
        <w:rPr>
          <w:noProof/>
        </w:rPr>
        <w:t xml:space="preserve"> </w:t>
      </w:r>
    </w:p>
    <w:p w14:paraId="2887117B" w14:textId="6FB99442" w:rsidR="00B961E4" w:rsidRPr="003D4639" w:rsidRDefault="00B961E4" w:rsidP="00B961E4">
      <w:pPr>
        <w:rPr>
          <w:noProof/>
        </w:rPr>
      </w:pPr>
      <w:r w:rsidRPr="003D4639">
        <w:rPr>
          <w:noProof/>
        </w:rPr>
        <w:t xml:space="preserve">McNeil, A., Hicks, L., Yalcinoz-Ucan, B., &amp; Browne, D. T. (2023). Prevalence &amp; Correlates of Intimate Partner Violence During COVID-19: A Rapid Review. </w:t>
      </w:r>
      <w:r w:rsidRPr="003D4639">
        <w:rPr>
          <w:i/>
          <w:noProof/>
        </w:rPr>
        <w:t>Journal of family violence</w:t>
      </w:r>
      <w:r w:rsidRPr="003D4639">
        <w:rPr>
          <w:noProof/>
        </w:rPr>
        <w:t>,</w:t>
      </w:r>
      <w:r w:rsidRPr="003D4639">
        <w:rPr>
          <w:i/>
          <w:noProof/>
        </w:rPr>
        <w:t xml:space="preserve"> 38</w:t>
      </w:r>
      <w:r w:rsidRPr="003D4639">
        <w:rPr>
          <w:noProof/>
        </w:rPr>
        <w:t xml:space="preserve">(2), 241-261. </w:t>
      </w:r>
      <w:hyperlink r:id="rId466" w:history="1">
        <w:r w:rsidR="009B747E" w:rsidRPr="003D4639">
          <w:rPr>
            <w:rStyle w:val="Hyperlink"/>
            <w:rFonts w:ascii="Arial" w:hAnsi="Arial"/>
          </w:rPr>
          <w:t>https://doi.org/10.1007/s10896-022-00386-6</w:t>
        </w:r>
      </w:hyperlink>
      <w:r w:rsidR="009B747E" w:rsidRPr="003D4639">
        <w:t xml:space="preserve"> </w:t>
      </w:r>
      <w:r w:rsidRPr="003D4639">
        <w:rPr>
          <w:noProof/>
        </w:rPr>
        <w:t xml:space="preserve"> </w:t>
      </w:r>
    </w:p>
    <w:p w14:paraId="60B66B41" w14:textId="6AB60566" w:rsidR="00B961E4" w:rsidRPr="003D4639" w:rsidRDefault="00B961E4" w:rsidP="00B961E4">
      <w:pPr>
        <w:rPr>
          <w:noProof/>
        </w:rPr>
      </w:pPr>
      <w:r w:rsidRPr="003D4639">
        <w:rPr>
          <w:noProof/>
        </w:rPr>
        <w:t xml:space="preserve">Mignon, E., &amp; Rae, P. (2019). Masculinity after #MeToo in Mainstream Theatre. </w:t>
      </w:r>
      <w:r w:rsidRPr="003D4639">
        <w:rPr>
          <w:i/>
          <w:noProof/>
        </w:rPr>
        <w:t>Performance Research</w:t>
      </w:r>
      <w:r w:rsidRPr="003D4639">
        <w:rPr>
          <w:noProof/>
        </w:rPr>
        <w:t>,</w:t>
      </w:r>
      <w:r w:rsidRPr="003D4639">
        <w:rPr>
          <w:i/>
          <w:noProof/>
        </w:rPr>
        <w:t xml:space="preserve"> 24</w:t>
      </w:r>
      <w:r w:rsidRPr="003D4639">
        <w:rPr>
          <w:noProof/>
        </w:rPr>
        <w:t xml:space="preserve">(8), 106-120. </w:t>
      </w:r>
      <w:hyperlink r:id="rId467" w:history="1">
        <w:r w:rsidR="009B747E" w:rsidRPr="003D4639">
          <w:rPr>
            <w:rStyle w:val="Hyperlink"/>
            <w:rFonts w:ascii="Arial" w:hAnsi="Arial"/>
          </w:rPr>
          <w:t>https://doi.org/10.1080/13528165.2019.1718444</w:t>
        </w:r>
      </w:hyperlink>
      <w:r w:rsidR="009B747E" w:rsidRPr="003D4639">
        <w:t xml:space="preserve"> </w:t>
      </w:r>
      <w:r w:rsidRPr="003D4639">
        <w:rPr>
          <w:noProof/>
        </w:rPr>
        <w:t xml:space="preserve"> </w:t>
      </w:r>
    </w:p>
    <w:p w14:paraId="513D9912" w14:textId="33035143" w:rsidR="00B961E4" w:rsidRPr="003D4639" w:rsidRDefault="00B961E4" w:rsidP="00B961E4">
      <w:pPr>
        <w:rPr>
          <w:noProof/>
        </w:rPr>
      </w:pPr>
      <w:r w:rsidRPr="003D4639">
        <w:rPr>
          <w:noProof/>
        </w:rPr>
        <w:t xml:space="preserve">Moretti, A. (2022). Sexual harassment in the legal profession: An analysis of the current legislative framework. </w:t>
      </w:r>
      <w:r w:rsidRPr="003D4639">
        <w:rPr>
          <w:i/>
          <w:noProof/>
        </w:rPr>
        <w:t>Alternative Law Journal</w:t>
      </w:r>
      <w:r w:rsidRPr="003D4639">
        <w:rPr>
          <w:noProof/>
        </w:rPr>
        <w:t>,</w:t>
      </w:r>
      <w:r w:rsidRPr="003D4639">
        <w:rPr>
          <w:i/>
          <w:noProof/>
        </w:rPr>
        <w:t xml:space="preserve"> 47</w:t>
      </w:r>
      <w:r w:rsidRPr="003D4639">
        <w:rPr>
          <w:noProof/>
        </w:rPr>
        <w:t xml:space="preserve">(2), 95-100. </w:t>
      </w:r>
      <w:hyperlink r:id="rId468" w:history="1">
        <w:r w:rsidR="00A90386" w:rsidRPr="003D4639">
          <w:rPr>
            <w:rStyle w:val="Hyperlink"/>
            <w:rFonts w:ascii="Arial" w:hAnsi="Arial"/>
          </w:rPr>
          <w:t>https://doi.org/10.1177/1037969x211068915</w:t>
        </w:r>
      </w:hyperlink>
      <w:r w:rsidR="00A90386" w:rsidRPr="003D4639">
        <w:t xml:space="preserve"> </w:t>
      </w:r>
      <w:r w:rsidRPr="003D4639">
        <w:rPr>
          <w:noProof/>
        </w:rPr>
        <w:t xml:space="preserve"> </w:t>
      </w:r>
    </w:p>
    <w:p w14:paraId="43261610" w14:textId="5142B918" w:rsidR="00B961E4" w:rsidRPr="003D4639" w:rsidRDefault="00B961E4" w:rsidP="00B961E4">
      <w:pPr>
        <w:rPr>
          <w:noProof/>
        </w:rPr>
      </w:pPr>
      <w:r w:rsidRPr="003D4639">
        <w:rPr>
          <w:noProof/>
        </w:rPr>
        <w:t xml:space="preserve">Nally, T., Taket, A., &amp; Graham, M. (2019). Exploring the use of resources to support gender equality in Australian workplaces. </w:t>
      </w:r>
      <w:r w:rsidRPr="003D4639">
        <w:rPr>
          <w:i/>
          <w:noProof/>
        </w:rPr>
        <w:t>Health Promotion Journal of Australia</w:t>
      </w:r>
      <w:r w:rsidRPr="003D4639">
        <w:rPr>
          <w:noProof/>
        </w:rPr>
        <w:t>,</w:t>
      </w:r>
      <w:r w:rsidRPr="003D4639">
        <w:rPr>
          <w:i/>
          <w:noProof/>
        </w:rPr>
        <w:t xml:space="preserve"> 30</w:t>
      </w:r>
      <w:r w:rsidRPr="003D4639">
        <w:rPr>
          <w:noProof/>
        </w:rPr>
        <w:t xml:space="preserve">(3), 359-370. </w:t>
      </w:r>
      <w:hyperlink r:id="rId469" w:history="1">
        <w:r w:rsidR="004B7A43" w:rsidRPr="00E2410C">
          <w:rPr>
            <w:rStyle w:val="Hyperlink"/>
            <w:rFonts w:ascii="Arial" w:hAnsi="Arial"/>
          </w:rPr>
          <w:t>https://doi.org/10.1002/hpja.227</w:t>
        </w:r>
      </w:hyperlink>
      <w:r w:rsidR="00A90386" w:rsidRPr="003D4639">
        <w:t xml:space="preserve"> </w:t>
      </w:r>
      <w:r w:rsidRPr="003D4639">
        <w:rPr>
          <w:noProof/>
        </w:rPr>
        <w:t xml:space="preserve"> </w:t>
      </w:r>
    </w:p>
    <w:p w14:paraId="27294B71" w14:textId="67DAA838" w:rsidR="00B961E4" w:rsidRPr="003D4639" w:rsidRDefault="00B961E4" w:rsidP="00B961E4">
      <w:pPr>
        <w:rPr>
          <w:noProof/>
        </w:rPr>
      </w:pPr>
      <w:r w:rsidRPr="003D4639">
        <w:rPr>
          <w:noProof/>
        </w:rPr>
        <w:t xml:space="preserve">Nash, M., &amp; Nielsen, H. (2020). Gendered Power Relations and Sexual Harassment in Antarctic Science in the Age of #MeToo. </w:t>
      </w:r>
      <w:r w:rsidRPr="003D4639">
        <w:rPr>
          <w:i/>
          <w:noProof/>
        </w:rPr>
        <w:t>Australian Feminist Studies</w:t>
      </w:r>
      <w:r w:rsidRPr="003D4639">
        <w:rPr>
          <w:noProof/>
        </w:rPr>
        <w:t>,</w:t>
      </w:r>
      <w:r w:rsidRPr="003D4639">
        <w:rPr>
          <w:i/>
          <w:noProof/>
        </w:rPr>
        <w:t xml:space="preserve"> 35</w:t>
      </w:r>
      <w:r w:rsidRPr="003D4639">
        <w:rPr>
          <w:noProof/>
        </w:rPr>
        <w:t xml:space="preserve">(105), 261-276. </w:t>
      </w:r>
      <w:hyperlink r:id="rId470" w:history="1">
        <w:r w:rsidR="00A90386" w:rsidRPr="003D4639">
          <w:rPr>
            <w:rStyle w:val="Hyperlink"/>
            <w:rFonts w:ascii="Arial" w:hAnsi="Arial"/>
          </w:rPr>
          <w:t>https://doi.org/10.1080/08164649.2020.1774864</w:t>
        </w:r>
      </w:hyperlink>
      <w:r w:rsidR="00A90386" w:rsidRPr="003D4639">
        <w:t xml:space="preserve"> </w:t>
      </w:r>
      <w:r w:rsidRPr="003D4639">
        <w:rPr>
          <w:noProof/>
        </w:rPr>
        <w:t xml:space="preserve"> </w:t>
      </w:r>
    </w:p>
    <w:p w14:paraId="763FE98A" w14:textId="291C4580" w:rsidR="00B961E4" w:rsidRPr="003D4639" w:rsidRDefault="00B961E4" w:rsidP="00B961E4">
      <w:pPr>
        <w:rPr>
          <w:noProof/>
        </w:rPr>
      </w:pPr>
      <w:r w:rsidRPr="003D4639">
        <w:rPr>
          <w:noProof/>
        </w:rPr>
        <w:t xml:space="preserve">Nash, M., Nielsen, H. E., Shaw, J., King, M., Lea, M.-A., &amp; Bax, N. (2019). “Antarctica just has this hero factor…”: Gendered barriers to Australian Antarctic research and remote fieldwork. </w:t>
      </w:r>
      <w:r w:rsidRPr="003D4639">
        <w:rPr>
          <w:i/>
          <w:noProof/>
        </w:rPr>
        <w:t>PloS one</w:t>
      </w:r>
      <w:r w:rsidRPr="003D4639">
        <w:rPr>
          <w:noProof/>
        </w:rPr>
        <w:t>,</w:t>
      </w:r>
      <w:r w:rsidRPr="003D4639">
        <w:rPr>
          <w:i/>
          <w:noProof/>
        </w:rPr>
        <w:t xml:space="preserve"> 14</w:t>
      </w:r>
      <w:r w:rsidRPr="003D4639">
        <w:rPr>
          <w:noProof/>
        </w:rPr>
        <w:t xml:space="preserve">(1), </w:t>
      </w:r>
      <w:hyperlink r:id="rId471" w:history="1">
        <w:r w:rsidR="003E4BD0" w:rsidRPr="00E2410C">
          <w:rPr>
            <w:rStyle w:val="Hyperlink"/>
            <w:rFonts w:ascii="Arial" w:hAnsi="Arial"/>
            <w:noProof/>
          </w:rPr>
          <w:t>https://doi.org/10.1371/journal.pone.0209983</w:t>
        </w:r>
      </w:hyperlink>
      <w:r w:rsidR="003E4BD0">
        <w:rPr>
          <w:noProof/>
        </w:rPr>
        <w:t xml:space="preserve"> </w:t>
      </w:r>
    </w:p>
    <w:p w14:paraId="0CEF5BE1" w14:textId="518BE236" w:rsidR="00B961E4" w:rsidRPr="003D4639" w:rsidRDefault="00B961E4" w:rsidP="00B961E4">
      <w:pPr>
        <w:rPr>
          <w:noProof/>
        </w:rPr>
      </w:pPr>
      <w:r w:rsidRPr="003D4639">
        <w:rPr>
          <w:noProof/>
        </w:rPr>
        <w:t xml:space="preserve">Nimri, R., Kensbock, S., Bailey, J., &amp; Patiar, A. (2021). Management perceptions of sexual harassment of hotel room attendants. </w:t>
      </w:r>
      <w:r w:rsidRPr="003D4639">
        <w:rPr>
          <w:i/>
          <w:noProof/>
        </w:rPr>
        <w:t>Current Issues in Tourism</w:t>
      </w:r>
      <w:r w:rsidRPr="003D4639">
        <w:rPr>
          <w:noProof/>
        </w:rPr>
        <w:t>,</w:t>
      </w:r>
      <w:r w:rsidRPr="003D4639">
        <w:rPr>
          <w:i/>
          <w:noProof/>
        </w:rPr>
        <w:t xml:space="preserve"> 24</w:t>
      </w:r>
      <w:r w:rsidRPr="003D4639">
        <w:rPr>
          <w:noProof/>
        </w:rPr>
        <w:t xml:space="preserve">(3), 354-366. </w:t>
      </w:r>
      <w:hyperlink r:id="rId472" w:history="1">
        <w:r w:rsidR="000107A8" w:rsidRPr="003D4639">
          <w:rPr>
            <w:rStyle w:val="Hyperlink"/>
            <w:rFonts w:ascii="Arial" w:hAnsi="Arial"/>
          </w:rPr>
          <w:t>https://doi.org/10.1080/13683500.2020.1722619</w:t>
        </w:r>
      </w:hyperlink>
      <w:r w:rsidR="000107A8" w:rsidRPr="003D4639">
        <w:t xml:space="preserve"> </w:t>
      </w:r>
      <w:r w:rsidRPr="003D4639">
        <w:rPr>
          <w:noProof/>
        </w:rPr>
        <w:t xml:space="preserve"> </w:t>
      </w:r>
    </w:p>
    <w:p w14:paraId="55A48D3F" w14:textId="77777777" w:rsidR="00B961E4" w:rsidRPr="003D4639" w:rsidRDefault="00B961E4" w:rsidP="00B961E4">
      <w:pPr>
        <w:rPr>
          <w:noProof/>
        </w:rPr>
      </w:pPr>
      <w:r w:rsidRPr="003D4639">
        <w:rPr>
          <w:noProof/>
        </w:rPr>
        <w:t xml:space="preserve">North, L. (2012). 'Blokey'newsrooms still a battleground for female journalists. </w:t>
      </w:r>
      <w:r w:rsidRPr="003D4639">
        <w:rPr>
          <w:i/>
          <w:noProof/>
        </w:rPr>
        <w:t>Australian Journalism Review</w:t>
      </w:r>
      <w:r w:rsidRPr="003D4639">
        <w:rPr>
          <w:noProof/>
        </w:rPr>
        <w:t>,</w:t>
      </w:r>
      <w:r w:rsidRPr="003D4639">
        <w:rPr>
          <w:i/>
          <w:noProof/>
        </w:rPr>
        <w:t xml:space="preserve"> 34</w:t>
      </w:r>
      <w:r w:rsidRPr="003D4639">
        <w:rPr>
          <w:noProof/>
        </w:rPr>
        <w:t xml:space="preserve">(2), 57-70. </w:t>
      </w:r>
    </w:p>
    <w:p w14:paraId="24CB80CE" w14:textId="77777777" w:rsidR="00B961E4" w:rsidRPr="003D4639" w:rsidRDefault="00B961E4" w:rsidP="00B961E4">
      <w:pPr>
        <w:rPr>
          <w:noProof/>
        </w:rPr>
      </w:pPr>
      <w:r w:rsidRPr="003D4639">
        <w:rPr>
          <w:noProof/>
        </w:rPr>
        <w:t xml:space="preserve">North, L. (2015). Radio: A more equitable platform for female journalists? </w:t>
      </w:r>
      <w:r w:rsidRPr="003D4639">
        <w:rPr>
          <w:i/>
          <w:noProof/>
        </w:rPr>
        <w:t>Australian Journalism Review</w:t>
      </w:r>
      <w:r w:rsidRPr="003D4639">
        <w:rPr>
          <w:noProof/>
        </w:rPr>
        <w:t>,</w:t>
      </w:r>
      <w:r w:rsidRPr="003D4639">
        <w:rPr>
          <w:i/>
          <w:noProof/>
        </w:rPr>
        <w:t xml:space="preserve"> 37</w:t>
      </w:r>
      <w:r w:rsidRPr="003D4639">
        <w:rPr>
          <w:noProof/>
        </w:rPr>
        <w:t xml:space="preserve">(2), 159-172. </w:t>
      </w:r>
    </w:p>
    <w:p w14:paraId="2E192D4A" w14:textId="4FE2174F" w:rsidR="00B961E4" w:rsidRPr="003D4639" w:rsidRDefault="00B961E4" w:rsidP="00B961E4">
      <w:pPr>
        <w:rPr>
          <w:noProof/>
        </w:rPr>
      </w:pPr>
      <w:r w:rsidRPr="003D4639">
        <w:rPr>
          <w:noProof/>
        </w:rPr>
        <w:lastRenderedPageBreak/>
        <w:t xml:space="preserve">North, L. (2016a). Behind the mask: women in television news. </w:t>
      </w:r>
      <w:r w:rsidRPr="003D4639">
        <w:rPr>
          <w:i/>
          <w:noProof/>
        </w:rPr>
        <w:t>Media International Australia</w:t>
      </w:r>
      <w:r w:rsidRPr="003D4639">
        <w:rPr>
          <w:noProof/>
        </w:rPr>
        <w:t>,</w:t>
      </w:r>
      <w:r w:rsidRPr="003D4639">
        <w:rPr>
          <w:i/>
          <w:noProof/>
        </w:rPr>
        <w:t xml:space="preserve"> 160</w:t>
      </w:r>
      <w:r w:rsidRPr="003D4639">
        <w:rPr>
          <w:noProof/>
        </w:rPr>
        <w:t xml:space="preserve">(1), 89-100. </w:t>
      </w:r>
      <w:hyperlink r:id="rId473" w:history="1">
        <w:r w:rsidR="0032509A" w:rsidRPr="003D4639">
          <w:rPr>
            <w:rStyle w:val="Hyperlink"/>
            <w:rFonts w:ascii="Arial" w:hAnsi="Arial"/>
          </w:rPr>
          <w:t>https://doi.org/10.1177/1329878x16646235</w:t>
        </w:r>
      </w:hyperlink>
      <w:r w:rsidR="0032509A" w:rsidRPr="003D4639">
        <w:t xml:space="preserve"> </w:t>
      </w:r>
      <w:r w:rsidRPr="003D4639">
        <w:rPr>
          <w:noProof/>
        </w:rPr>
        <w:t xml:space="preserve"> </w:t>
      </w:r>
    </w:p>
    <w:p w14:paraId="16EB2A2E" w14:textId="3B30E257" w:rsidR="00B961E4" w:rsidRPr="003D4639" w:rsidRDefault="00B961E4" w:rsidP="00B961E4">
      <w:pPr>
        <w:rPr>
          <w:noProof/>
        </w:rPr>
      </w:pPr>
      <w:r w:rsidRPr="003D4639">
        <w:rPr>
          <w:noProof/>
        </w:rPr>
        <w:t xml:space="preserve">North, L. (2016b). Damaging and daunting: female journalists’ experiences of sexual harassment in the newsroom. </w:t>
      </w:r>
      <w:r w:rsidRPr="003D4639">
        <w:rPr>
          <w:i/>
          <w:noProof/>
        </w:rPr>
        <w:t>Feminist Media Studies</w:t>
      </w:r>
      <w:r w:rsidRPr="003D4639">
        <w:rPr>
          <w:noProof/>
        </w:rPr>
        <w:t>,</w:t>
      </w:r>
      <w:r w:rsidRPr="003D4639">
        <w:rPr>
          <w:i/>
          <w:noProof/>
        </w:rPr>
        <w:t xml:space="preserve"> 16</w:t>
      </w:r>
      <w:r w:rsidRPr="003D4639">
        <w:rPr>
          <w:noProof/>
        </w:rPr>
        <w:t xml:space="preserve">(3), 495-510. </w:t>
      </w:r>
      <w:hyperlink r:id="rId474" w:history="1">
        <w:r w:rsidR="0015442A" w:rsidRPr="003D4639">
          <w:rPr>
            <w:rStyle w:val="Hyperlink"/>
            <w:rFonts w:ascii="Arial" w:hAnsi="Arial"/>
          </w:rPr>
          <w:t>https://doi.org/10.1080/14680777.2015.1105275</w:t>
        </w:r>
      </w:hyperlink>
      <w:r w:rsidR="0015442A" w:rsidRPr="003D4639">
        <w:t xml:space="preserve"> </w:t>
      </w:r>
      <w:r w:rsidRPr="003D4639">
        <w:rPr>
          <w:noProof/>
        </w:rPr>
        <w:t xml:space="preserve"> </w:t>
      </w:r>
    </w:p>
    <w:p w14:paraId="56BDE653" w14:textId="77777777" w:rsidR="00B961E4" w:rsidRPr="003D4639" w:rsidRDefault="00B961E4" w:rsidP="00B961E4">
      <w:pPr>
        <w:rPr>
          <w:noProof/>
        </w:rPr>
      </w:pPr>
      <w:r w:rsidRPr="003D4639">
        <w:rPr>
          <w:noProof/>
        </w:rPr>
        <w:t xml:space="preserve">Our Watch. (2021). </w:t>
      </w:r>
      <w:r w:rsidRPr="003D4639">
        <w:rPr>
          <w:i/>
          <w:noProof/>
        </w:rPr>
        <w:t>Change the story: A shared framework for the primary prevention of violence against women in Australia</w:t>
      </w:r>
      <w:r w:rsidRPr="003D4639">
        <w:rPr>
          <w:noProof/>
        </w:rPr>
        <w:t xml:space="preserve"> (Our Watch, Ed. 2nd ed.). Our Watch. </w:t>
      </w:r>
    </w:p>
    <w:p w14:paraId="4E39E028" w14:textId="3CA3045C" w:rsidR="00B961E4" w:rsidRPr="003D4639" w:rsidRDefault="00B961E4" w:rsidP="00B961E4">
      <w:pPr>
        <w:rPr>
          <w:noProof/>
        </w:rPr>
      </w:pPr>
      <w:r w:rsidRPr="003D4639">
        <w:rPr>
          <w:noProof/>
        </w:rPr>
        <w:t xml:space="preserve">Paradies, Y., Chandrakumar, L., Klocker, N., Frere, M., Webster, K., Burrell, M., &amp; McLean, P. (2009). </w:t>
      </w:r>
      <w:r w:rsidRPr="003D4639">
        <w:rPr>
          <w:i/>
          <w:noProof/>
        </w:rPr>
        <w:t>Building on our strengths: A Framework to reduce race-based discrimination and support diversity in Victoria. A Summary Report.</w:t>
      </w:r>
      <w:r w:rsidRPr="003D4639">
        <w:rPr>
          <w:noProof/>
        </w:rPr>
        <w:t xml:space="preserve"> </w:t>
      </w:r>
      <w:r w:rsidR="003E4BD0">
        <w:rPr>
          <w:noProof/>
        </w:rPr>
        <w:t>VicHealth</w:t>
      </w:r>
      <w:r w:rsidRPr="003D4639">
        <w:rPr>
          <w:noProof/>
        </w:rPr>
        <w:t xml:space="preserve">. </w:t>
      </w:r>
    </w:p>
    <w:p w14:paraId="1D594EDA" w14:textId="564EEDC0" w:rsidR="00B961E4" w:rsidRPr="003D4639" w:rsidRDefault="00B961E4" w:rsidP="00B961E4">
      <w:pPr>
        <w:rPr>
          <w:noProof/>
        </w:rPr>
      </w:pPr>
      <w:r w:rsidRPr="003D4639">
        <w:rPr>
          <w:noProof/>
        </w:rPr>
        <w:t xml:space="preserve">Parnell, C., Dane, A., &amp; Weber, M. (2020). Author Care and the Invisibility of Affective Labour: Publicists’ Role in Book Publishing. </w:t>
      </w:r>
      <w:r w:rsidRPr="003D4639">
        <w:rPr>
          <w:i/>
          <w:noProof/>
        </w:rPr>
        <w:t>Publishing Research Quarterly</w:t>
      </w:r>
      <w:r w:rsidRPr="003D4639">
        <w:rPr>
          <w:noProof/>
        </w:rPr>
        <w:t>,</w:t>
      </w:r>
      <w:r w:rsidRPr="003D4639">
        <w:rPr>
          <w:i/>
          <w:noProof/>
        </w:rPr>
        <w:t xml:space="preserve"> 36</w:t>
      </w:r>
      <w:r w:rsidRPr="003D4639">
        <w:rPr>
          <w:noProof/>
        </w:rPr>
        <w:t xml:space="preserve">(4), 648-659. </w:t>
      </w:r>
      <w:hyperlink r:id="rId475" w:history="1">
        <w:r w:rsidR="00322924" w:rsidRPr="003D4639">
          <w:rPr>
            <w:rStyle w:val="Hyperlink"/>
            <w:rFonts w:ascii="Arial" w:hAnsi="Arial"/>
          </w:rPr>
          <w:t>https://doi.org/10.1007/s12109-020-09763-9</w:t>
        </w:r>
      </w:hyperlink>
      <w:r w:rsidR="00322924" w:rsidRPr="003D4639">
        <w:t xml:space="preserve"> </w:t>
      </w:r>
      <w:r w:rsidRPr="003D4639">
        <w:rPr>
          <w:noProof/>
        </w:rPr>
        <w:t xml:space="preserve"> </w:t>
      </w:r>
    </w:p>
    <w:p w14:paraId="0632BF64" w14:textId="5D005DDF" w:rsidR="00B961E4" w:rsidRPr="003D4639" w:rsidRDefault="00B961E4" w:rsidP="00B961E4">
      <w:pPr>
        <w:rPr>
          <w:noProof/>
        </w:rPr>
      </w:pPr>
      <w:r w:rsidRPr="003D4639">
        <w:rPr>
          <w:noProof/>
        </w:rPr>
        <w:t>Pocock, B., Williams, P., &amp; Skinner, N. (2012). Conceptualizing work, family and community: a socio</w:t>
      </w:r>
      <w:r w:rsidRPr="003D4639">
        <w:rPr>
          <w:rFonts w:ascii="Cambria Math" w:hAnsi="Cambria Math" w:cs="Cambria Math"/>
          <w:noProof/>
        </w:rPr>
        <w:t>‐</w:t>
      </w:r>
      <w:r w:rsidRPr="003D4639">
        <w:rPr>
          <w:noProof/>
        </w:rPr>
        <w:t xml:space="preserve">ecological systems model, taking account of power, time, space and life stage. </w:t>
      </w:r>
      <w:r w:rsidRPr="003D4639">
        <w:rPr>
          <w:i/>
          <w:noProof/>
        </w:rPr>
        <w:t>British Journal of Industrial Relations</w:t>
      </w:r>
      <w:r w:rsidRPr="003D4639">
        <w:rPr>
          <w:noProof/>
        </w:rPr>
        <w:t>,</w:t>
      </w:r>
      <w:r w:rsidRPr="003D4639">
        <w:rPr>
          <w:i/>
          <w:noProof/>
        </w:rPr>
        <w:t xml:space="preserve"> 50</w:t>
      </w:r>
      <w:r w:rsidRPr="003D4639">
        <w:rPr>
          <w:noProof/>
        </w:rPr>
        <w:t xml:space="preserve">(3), 391-411. </w:t>
      </w:r>
      <w:hyperlink r:id="rId476" w:history="1">
        <w:r w:rsidR="003E4BD0" w:rsidRPr="00E2410C">
          <w:rPr>
            <w:rStyle w:val="Hyperlink"/>
            <w:rFonts w:ascii="Arial" w:hAnsi="Arial"/>
            <w:noProof/>
          </w:rPr>
          <w:t>https://doi.org/10.1111/j.1467-8543.2011.00852.x</w:t>
        </w:r>
      </w:hyperlink>
      <w:r w:rsidR="003E4BD0">
        <w:rPr>
          <w:noProof/>
        </w:rPr>
        <w:t xml:space="preserve"> </w:t>
      </w:r>
    </w:p>
    <w:p w14:paraId="63E509A9" w14:textId="7F6C89CC" w:rsidR="00B961E4" w:rsidRPr="003D4639" w:rsidRDefault="00B961E4" w:rsidP="00B961E4">
      <w:pPr>
        <w:rPr>
          <w:noProof/>
        </w:rPr>
      </w:pPr>
      <w:r w:rsidRPr="003D4639">
        <w:rPr>
          <w:noProof/>
        </w:rPr>
        <w:t xml:space="preserve">Powell, A., &amp; Henry, N. (2019). Technology-Facilitated Sexual Violence Victimization: Results From an Online Survey of Australian Adults. </w:t>
      </w:r>
      <w:r w:rsidRPr="003D4639">
        <w:rPr>
          <w:i/>
          <w:noProof/>
        </w:rPr>
        <w:t>Journal of Interpersonal Violence</w:t>
      </w:r>
      <w:r w:rsidRPr="003D4639">
        <w:rPr>
          <w:noProof/>
        </w:rPr>
        <w:t>,</w:t>
      </w:r>
      <w:r w:rsidRPr="003D4639">
        <w:rPr>
          <w:i/>
          <w:noProof/>
        </w:rPr>
        <w:t xml:space="preserve"> 34</w:t>
      </w:r>
      <w:r w:rsidRPr="003D4639">
        <w:rPr>
          <w:noProof/>
        </w:rPr>
        <w:t xml:space="preserve">(17), 3637-3665. </w:t>
      </w:r>
      <w:hyperlink r:id="rId477" w:history="1">
        <w:r w:rsidR="000A3299" w:rsidRPr="003D4639">
          <w:rPr>
            <w:rStyle w:val="Hyperlink"/>
            <w:rFonts w:ascii="Arial" w:hAnsi="Arial"/>
          </w:rPr>
          <w:t>https://doi.org/10.1177/0886260516672055</w:t>
        </w:r>
      </w:hyperlink>
      <w:r w:rsidR="000A3299" w:rsidRPr="003D4639">
        <w:t xml:space="preserve"> </w:t>
      </w:r>
      <w:r w:rsidRPr="003D4639">
        <w:rPr>
          <w:noProof/>
        </w:rPr>
        <w:t xml:space="preserve"> </w:t>
      </w:r>
    </w:p>
    <w:p w14:paraId="64B08A49" w14:textId="57DF2B4F" w:rsidR="00B961E4" w:rsidRPr="003D4639" w:rsidRDefault="00B961E4" w:rsidP="00B961E4">
      <w:pPr>
        <w:rPr>
          <w:noProof/>
        </w:rPr>
      </w:pPr>
      <w:r w:rsidRPr="003D4639">
        <w:rPr>
          <w:noProof/>
        </w:rPr>
        <w:t xml:space="preserve">Raub, A., Khachadourian, V., Wong, E., Sprague, A., Pournik, M., &amp; Heymann, J. (2021). Ending sexual harassment at work: Creating a baseline on laws in 193 countries. </w:t>
      </w:r>
      <w:r w:rsidRPr="003D4639">
        <w:rPr>
          <w:i/>
          <w:noProof/>
        </w:rPr>
        <w:t>Human Rights Quarterly</w:t>
      </w:r>
      <w:r w:rsidRPr="003D4639">
        <w:rPr>
          <w:noProof/>
        </w:rPr>
        <w:t>,</w:t>
      </w:r>
      <w:r w:rsidRPr="003D4639">
        <w:rPr>
          <w:i/>
          <w:noProof/>
        </w:rPr>
        <w:t xml:space="preserve"> 43</w:t>
      </w:r>
      <w:r w:rsidRPr="003D4639">
        <w:rPr>
          <w:noProof/>
        </w:rPr>
        <w:t xml:space="preserve">(2), 378-393. </w:t>
      </w:r>
      <w:hyperlink r:id="rId478" w:history="1">
        <w:r w:rsidR="00CA5D88" w:rsidRPr="00E2410C">
          <w:rPr>
            <w:rStyle w:val="Hyperlink"/>
            <w:rFonts w:ascii="Arial" w:hAnsi="Arial"/>
            <w:noProof/>
          </w:rPr>
          <w:t>https://doi.org/10.1353/hrq.2021.0024</w:t>
        </w:r>
      </w:hyperlink>
      <w:r w:rsidR="00CA5D88">
        <w:rPr>
          <w:noProof/>
        </w:rPr>
        <w:t xml:space="preserve"> </w:t>
      </w:r>
    </w:p>
    <w:p w14:paraId="63B5EFF4" w14:textId="797B8CEC" w:rsidR="00B961E4" w:rsidRPr="003D4639" w:rsidRDefault="00B961E4" w:rsidP="00B961E4">
      <w:pPr>
        <w:rPr>
          <w:noProof/>
        </w:rPr>
      </w:pPr>
      <w:r w:rsidRPr="003D4639">
        <w:rPr>
          <w:noProof/>
        </w:rPr>
        <w:t xml:space="preserve">Reid, A., Daly, A., LaMontagne, A. D., Milner, A., &amp; Pérez, E. R. (2020). Descriptive study of workplace demand, control and bullying among migrant and Australian-born workers by gender: does workplace support make a difference? </w:t>
      </w:r>
      <w:r w:rsidRPr="003D4639">
        <w:rPr>
          <w:i/>
          <w:noProof/>
        </w:rPr>
        <w:t>BMJ Open</w:t>
      </w:r>
      <w:r w:rsidRPr="003D4639">
        <w:rPr>
          <w:noProof/>
        </w:rPr>
        <w:t>,</w:t>
      </w:r>
      <w:r w:rsidRPr="003D4639">
        <w:rPr>
          <w:i/>
          <w:noProof/>
        </w:rPr>
        <w:t xml:space="preserve"> 10</w:t>
      </w:r>
      <w:r w:rsidRPr="003D4639">
        <w:rPr>
          <w:noProof/>
        </w:rPr>
        <w:t xml:space="preserve">(6), e033652. </w:t>
      </w:r>
      <w:hyperlink r:id="rId479" w:history="1">
        <w:r w:rsidR="00CA5D88" w:rsidRPr="00E2410C">
          <w:rPr>
            <w:rStyle w:val="Hyperlink"/>
            <w:rFonts w:ascii="Arial" w:hAnsi="Arial"/>
            <w:noProof/>
          </w:rPr>
          <w:t>http://doi.org/</w:t>
        </w:r>
        <w:r w:rsidR="00CA5D88" w:rsidRPr="00E2410C">
          <w:rPr>
            <w:rStyle w:val="Hyperlink"/>
            <w:rFonts w:ascii="Arial" w:hAnsi="Arial"/>
          </w:rPr>
          <w:t>10.1136/bmjopen-2019-033652</w:t>
        </w:r>
      </w:hyperlink>
      <w:r w:rsidR="00CA5D88">
        <w:t xml:space="preserve"> </w:t>
      </w:r>
    </w:p>
    <w:p w14:paraId="55C350E3" w14:textId="60A4993E" w:rsidR="00B961E4" w:rsidRPr="003D4639" w:rsidRDefault="00B961E4" w:rsidP="00B961E4">
      <w:pPr>
        <w:rPr>
          <w:noProof/>
        </w:rPr>
      </w:pPr>
      <w:r w:rsidRPr="003D4639">
        <w:rPr>
          <w:noProof/>
        </w:rPr>
        <w:t xml:space="preserve">Rio Tinto. (2018). </w:t>
      </w:r>
      <w:r w:rsidRPr="003D4639">
        <w:rPr>
          <w:i/>
          <w:noProof/>
        </w:rPr>
        <w:t>Report into Workplace Culture at Rio Tinto</w:t>
      </w:r>
      <w:r w:rsidRPr="003D4639">
        <w:rPr>
          <w:noProof/>
        </w:rPr>
        <w:t xml:space="preserve">. </w:t>
      </w:r>
      <w:hyperlink r:id="rId480" w:history="1">
        <w:r w:rsidR="00A27D09" w:rsidRPr="003D4639">
          <w:rPr>
            <w:rStyle w:val="Hyperlink"/>
            <w:rFonts w:ascii="Arial" w:hAnsi="Arial"/>
          </w:rPr>
          <w:t>https://www.riotinto.com/-/media/Content/Documents/Sustainability/People/RT-Everyday-respect-report.pdf</w:t>
        </w:r>
      </w:hyperlink>
      <w:r w:rsidR="00A27D09" w:rsidRPr="003D4639">
        <w:t xml:space="preserve"> </w:t>
      </w:r>
    </w:p>
    <w:p w14:paraId="4102E7DC" w14:textId="27F2E87D" w:rsidR="00B961E4" w:rsidRPr="003D4639" w:rsidRDefault="00B961E4" w:rsidP="00B961E4">
      <w:pPr>
        <w:rPr>
          <w:noProof/>
        </w:rPr>
      </w:pPr>
      <w:r w:rsidRPr="003D4639">
        <w:rPr>
          <w:noProof/>
        </w:rPr>
        <w:t xml:space="preserve">Rodwell, J., &amp; Demir, D. (2014). Addressing Workplace Violence Among Nurses Who Care for the Elderly. </w:t>
      </w:r>
      <w:r w:rsidRPr="003D4639">
        <w:rPr>
          <w:i/>
          <w:noProof/>
        </w:rPr>
        <w:t>JONA: The Journal of Nursing Administration</w:t>
      </w:r>
      <w:r w:rsidRPr="003D4639">
        <w:rPr>
          <w:noProof/>
        </w:rPr>
        <w:t>,</w:t>
      </w:r>
      <w:r w:rsidRPr="003D4639">
        <w:rPr>
          <w:i/>
          <w:noProof/>
        </w:rPr>
        <w:t xml:space="preserve"> 44</w:t>
      </w:r>
      <w:r w:rsidRPr="003D4639">
        <w:rPr>
          <w:noProof/>
        </w:rPr>
        <w:t xml:space="preserve">(3), 152-157. </w:t>
      </w:r>
      <w:hyperlink r:id="rId481" w:history="1">
        <w:r w:rsidR="006166F9" w:rsidRPr="003D4639">
          <w:rPr>
            <w:rStyle w:val="Hyperlink"/>
            <w:rFonts w:ascii="Arial" w:hAnsi="Arial"/>
          </w:rPr>
          <w:t>https://doi.org/10.1097/nna.0000000000000043</w:t>
        </w:r>
      </w:hyperlink>
      <w:r w:rsidR="006166F9" w:rsidRPr="003D4639">
        <w:t xml:space="preserve"> </w:t>
      </w:r>
      <w:r w:rsidRPr="003D4639">
        <w:rPr>
          <w:noProof/>
        </w:rPr>
        <w:t xml:space="preserve"> </w:t>
      </w:r>
    </w:p>
    <w:p w14:paraId="2785C322" w14:textId="7105C7BB" w:rsidR="00B961E4" w:rsidRPr="003D4639" w:rsidRDefault="00B961E4" w:rsidP="00B961E4">
      <w:pPr>
        <w:rPr>
          <w:noProof/>
        </w:rPr>
      </w:pPr>
      <w:r w:rsidRPr="003D4639">
        <w:rPr>
          <w:noProof/>
        </w:rPr>
        <w:t xml:space="preserve">Rosette, A. S., Ponce de Leon, R., Koval, C. Z., &amp; Harrison, D. A. (2018). Intersectionality: Connecting experiences of gender with race at work. </w:t>
      </w:r>
      <w:r w:rsidRPr="003D4639">
        <w:rPr>
          <w:i/>
          <w:noProof/>
        </w:rPr>
        <w:t>Research in Organizational Behavior</w:t>
      </w:r>
      <w:r w:rsidRPr="003D4639">
        <w:rPr>
          <w:noProof/>
        </w:rPr>
        <w:t>,</w:t>
      </w:r>
      <w:r w:rsidRPr="003D4639">
        <w:rPr>
          <w:i/>
          <w:noProof/>
        </w:rPr>
        <w:t xml:space="preserve"> 38</w:t>
      </w:r>
      <w:r w:rsidRPr="003D4639">
        <w:rPr>
          <w:noProof/>
        </w:rPr>
        <w:t xml:space="preserve">, 1-22. </w:t>
      </w:r>
      <w:hyperlink r:id="rId482" w:history="1">
        <w:r w:rsidR="004B7A43" w:rsidRPr="00E2410C">
          <w:rPr>
            <w:rStyle w:val="Hyperlink"/>
            <w:rFonts w:ascii="Arial" w:hAnsi="Arial"/>
          </w:rPr>
          <w:t>https://doi.org/10.1016/j.riob.2018.12.002</w:t>
        </w:r>
      </w:hyperlink>
      <w:r w:rsidR="00C559F2" w:rsidRPr="003D4639">
        <w:t xml:space="preserve"> </w:t>
      </w:r>
      <w:r w:rsidRPr="003D4639">
        <w:rPr>
          <w:noProof/>
        </w:rPr>
        <w:t xml:space="preserve"> </w:t>
      </w:r>
    </w:p>
    <w:p w14:paraId="519BAB85" w14:textId="454E05E6" w:rsidR="00B961E4" w:rsidRPr="003D4639" w:rsidRDefault="00B961E4" w:rsidP="00B961E4">
      <w:pPr>
        <w:rPr>
          <w:noProof/>
        </w:rPr>
      </w:pPr>
      <w:r w:rsidRPr="003D4639">
        <w:rPr>
          <w:noProof/>
        </w:rPr>
        <w:t xml:space="preserve">Russell, H., Fogarty, C., McDaniel, S., Naumburg, E., Nofziger, A., Rosenberg, T., Sanders, M., &amp; Fiscella, K. (2021). “Am I Making More of It Than I Should?": Reporting and Responding to Sexual Harassment. </w:t>
      </w:r>
      <w:r w:rsidRPr="003D4639">
        <w:rPr>
          <w:i/>
          <w:noProof/>
        </w:rPr>
        <w:t>Family medicine</w:t>
      </w:r>
      <w:r w:rsidRPr="003D4639">
        <w:rPr>
          <w:noProof/>
        </w:rPr>
        <w:t>,</w:t>
      </w:r>
      <w:r w:rsidRPr="003D4639">
        <w:rPr>
          <w:i/>
          <w:noProof/>
        </w:rPr>
        <w:t xml:space="preserve"> 53</w:t>
      </w:r>
      <w:r w:rsidRPr="003D4639">
        <w:rPr>
          <w:noProof/>
        </w:rPr>
        <w:t xml:space="preserve">(6), 408-415. </w:t>
      </w:r>
      <w:hyperlink r:id="rId483" w:history="1">
        <w:r w:rsidR="00CA5D88" w:rsidRPr="00E2410C">
          <w:rPr>
            <w:rStyle w:val="Hyperlink"/>
            <w:rFonts w:ascii="Arial" w:hAnsi="Arial"/>
            <w:noProof/>
          </w:rPr>
          <w:t>https://doi.org/10.22454/fammed.2021.808187</w:t>
        </w:r>
      </w:hyperlink>
      <w:r w:rsidR="00CA5D88">
        <w:rPr>
          <w:noProof/>
        </w:rPr>
        <w:t xml:space="preserve"> </w:t>
      </w:r>
    </w:p>
    <w:p w14:paraId="5C0FE1AF" w14:textId="14E8CF58" w:rsidR="00B961E4" w:rsidRPr="003D4639" w:rsidRDefault="00B961E4" w:rsidP="00B961E4">
      <w:pPr>
        <w:rPr>
          <w:noProof/>
        </w:rPr>
      </w:pPr>
      <w:r w:rsidRPr="003D4639">
        <w:rPr>
          <w:noProof/>
        </w:rPr>
        <w:t xml:space="preserve">Saunders, S., &amp; Easteal Am, P. (2013). The nature, pervasiveness and manifestations of sexual harassment in rural Australia: Does ‘masculinity’ of workplace make a difference? </w:t>
      </w:r>
      <w:r w:rsidRPr="003D4639">
        <w:rPr>
          <w:i/>
          <w:noProof/>
        </w:rPr>
        <w:t>Women's Studies International Forum</w:t>
      </w:r>
      <w:r w:rsidRPr="003D4639">
        <w:rPr>
          <w:noProof/>
        </w:rPr>
        <w:t>,</w:t>
      </w:r>
      <w:r w:rsidRPr="003D4639">
        <w:rPr>
          <w:i/>
          <w:noProof/>
        </w:rPr>
        <w:t xml:space="preserve"> 40</w:t>
      </w:r>
      <w:r w:rsidRPr="003D4639">
        <w:rPr>
          <w:noProof/>
        </w:rPr>
        <w:t xml:space="preserve">, 121-131. </w:t>
      </w:r>
      <w:hyperlink r:id="rId484" w:history="1">
        <w:r w:rsidR="004B7A43" w:rsidRPr="00E2410C">
          <w:rPr>
            <w:rStyle w:val="Hyperlink"/>
            <w:rFonts w:ascii="Arial" w:hAnsi="Arial"/>
          </w:rPr>
          <w:t>https://doi.org/10.1016/j.wsif.2013.05.013</w:t>
        </w:r>
      </w:hyperlink>
      <w:r w:rsidR="00F5613B" w:rsidRPr="003D4639">
        <w:t xml:space="preserve"> </w:t>
      </w:r>
      <w:r w:rsidRPr="003D4639">
        <w:rPr>
          <w:noProof/>
        </w:rPr>
        <w:t xml:space="preserve"> </w:t>
      </w:r>
    </w:p>
    <w:p w14:paraId="6851E4A4" w14:textId="1734A6FD" w:rsidR="00B961E4" w:rsidRPr="003D4639" w:rsidRDefault="00B961E4" w:rsidP="00B961E4">
      <w:pPr>
        <w:rPr>
          <w:noProof/>
        </w:rPr>
      </w:pPr>
      <w:r w:rsidRPr="003D4639">
        <w:rPr>
          <w:noProof/>
        </w:rPr>
        <w:t xml:space="preserve">Shapiro, J., Boyle, M. J., &amp; McKenna, L. (2018). Midwifery student reactions to workplace violence. </w:t>
      </w:r>
      <w:r w:rsidRPr="003D4639">
        <w:rPr>
          <w:i/>
          <w:noProof/>
        </w:rPr>
        <w:t>Women and Birth</w:t>
      </w:r>
      <w:r w:rsidRPr="003D4639">
        <w:rPr>
          <w:noProof/>
        </w:rPr>
        <w:t>,</w:t>
      </w:r>
      <w:r w:rsidRPr="003D4639">
        <w:rPr>
          <w:i/>
          <w:noProof/>
        </w:rPr>
        <w:t xml:space="preserve"> 31</w:t>
      </w:r>
      <w:r w:rsidRPr="003D4639">
        <w:rPr>
          <w:noProof/>
        </w:rPr>
        <w:t xml:space="preserve">(1), e67-e71. </w:t>
      </w:r>
      <w:hyperlink r:id="rId485" w:history="1">
        <w:r w:rsidR="004B7A43" w:rsidRPr="00E2410C">
          <w:rPr>
            <w:rStyle w:val="Hyperlink"/>
            <w:rFonts w:ascii="Arial" w:hAnsi="Arial"/>
          </w:rPr>
          <w:t>https://doi.org/10.1016/j.wombi.2017.06.020</w:t>
        </w:r>
      </w:hyperlink>
      <w:r w:rsidR="00CB1561" w:rsidRPr="003D4639">
        <w:t xml:space="preserve"> </w:t>
      </w:r>
      <w:r w:rsidRPr="003D4639">
        <w:rPr>
          <w:noProof/>
        </w:rPr>
        <w:t xml:space="preserve"> </w:t>
      </w:r>
    </w:p>
    <w:p w14:paraId="28BD6143" w14:textId="54EB147D" w:rsidR="00B961E4" w:rsidRPr="003D4639" w:rsidRDefault="00B961E4" w:rsidP="00B961E4">
      <w:pPr>
        <w:rPr>
          <w:noProof/>
        </w:rPr>
      </w:pPr>
      <w:r w:rsidRPr="003D4639">
        <w:rPr>
          <w:noProof/>
        </w:rPr>
        <w:lastRenderedPageBreak/>
        <w:t xml:space="preserve">Shi, E., &amp; Zhong, F. (2020). Addressing sexual harassment law's inadequacies in altering behaviour and preventing harm: A structural approach. </w:t>
      </w:r>
      <w:r w:rsidRPr="003D4639">
        <w:rPr>
          <w:i/>
          <w:noProof/>
        </w:rPr>
        <w:t>The</w:t>
      </w:r>
      <w:r w:rsidR="00CA5D88">
        <w:rPr>
          <w:i/>
          <w:noProof/>
        </w:rPr>
        <w:t xml:space="preserve"> University of New South Wales Law Journal</w:t>
      </w:r>
      <w:r w:rsidRPr="003D4639">
        <w:rPr>
          <w:noProof/>
        </w:rPr>
        <w:t>,</w:t>
      </w:r>
      <w:r w:rsidRPr="003D4639">
        <w:rPr>
          <w:i/>
          <w:noProof/>
        </w:rPr>
        <w:t xml:space="preserve"> 43</w:t>
      </w:r>
      <w:r w:rsidRPr="003D4639">
        <w:rPr>
          <w:noProof/>
        </w:rPr>
        <w:t xml:space="preserve">(1), 155-190. </w:t>
      </w:r>
    </w:p>
    <w:p w14:paraId="04492095" w14:textId="0B89B6A6" w:rsidR="00B961E4" w:rsidRPr="003D4639" w:rsidRDefault="00B961E4" w:rsidP="00B961E4">
      <w:pPr>
        <w:rPr>
          <w:noProof/>
        </w:rPr>
      </w:pPr>
      <w:r w:rsidRPr="003D4639">
        <w:rPr>
          <w:noProof/>
        </w:rPr>
        <w:t xml:space="preserve">Siddaway, A. P., Wood, A. M., &amp; Hedges, L. V. (2019). How to do a systematic review: a best practice guide for conducting and reporting narrative reviews, meta-analyses, and meta-syntheses. </w:t>
      </w:r>
      <w:r w:rsidRPr="003D4639">
        <w:rPr>
          <w:i/>
          <w:noProof/>
        </w:rPr>
        <w:t>Annual Review of Psychology</w:t>
      </w:r>
      <w:r w:rsidRPr="003D4639">
        <w:rPr>
          <w:noProof/>
        </w:rPr>
        <w:t>,</w:t>
      </w:r>
      <w:r w:rsidRPr="003D4639">
        <w:rPr>
          <w:i/>
          <w:noProof/>
        </w:rPr>
        <w:t xml:space="preserve"> 70</w:t>
      </w:r>
      <w:r w:rsidRPr="003D4639">
        <w:rPr>
          <w:noProof/>
        </w:rPr>
        <w:t xml:space="preserve">, 747-770. </w:t>
      </w:r>
      <w:hyperlink r:id="rId486" w:history="1">
        <w:r w:rsidR="00CA5D88" w:rsidRPr="00E2410C">
          <w:rPr>
            <w:rStyle w:val="Hyperlink"/>
            <w:rFonts w:ascii="Arial" w:hAnsi="Arial"/>
            <w:noProof/>
          </w:rPr>
          <w:t>https://psycnet.apa.org/doi/10.1146/annurev-psych-010418-102803</w:t>
        </w:r>
      </w:hyperlink>
      <w:r w:rsidR="00CA5D88">
        <w:rPr>
          <w:noProof/>
        </w:rPr>
        <w:t xml:space="preserve"> </w:t>
      </w:r>
    </w:p>
    <w:p w14:paraId="0473B46C" w14:textId="510E6C55" w:rsidR="00B961E4" w:rsidRPr="003D4639" w:rsidRDefault="00B961E4" w:rsidP="00B961E4">
      <w:pPr>
        <w:rPr>
          <w:noProof/>
        </w:rPr>
      </w:pPr>
      <w:r w:rsidRPr="003D4639">
        <w:rPr>
          <w:noProof/>
        </w:rPr>
        <w:t xml:space="preserve">Sojo, V. E., Wood, R. E., &amp; Genat, A. E. (2016). Harmful Workplace Experiences and Women’s Occupational Well-Being:A Meta-Analysis. </w:t>
      </w:r>
      <w:r w:rsidRPr="003D4639">
        <w:rPr>
          <w:i/>
          <w:noProof/>
        </w:rPr>
        <w:t>Psychology of Women Quarterly</w:t>
      </w:r>
      <w:r w:rsidRPr="003D4639">
        <w:rPr>
          <w:noProof/>
        </w:rPr>
        <w:t>,</w:t>
      </w:r>
      <w:r w:rsidRPr="003D4639">
        <w:rPr>
          <w:i/>
          <w:noProof/>
        </w:rPr>
        <w:t xml:space="preserve"> 40</w:t>
      </w:r>
      <w:r w:rsidRPr="003D4639">
        <w:rPr>
          <w:noProof/>
        </w:rPr>
        <w:t xml:space="preserve">(1), 10-40. </w:t>
      </w:r>
      <w:hyperlink r:id="rId487" w:history="1">
        <w:r w:rsidR="00193F11" w:rsidRPr="003D4639">
          <w:rPr>
            <w:rStyle w:val="Hyperlink"/>
            <w:rFonts w:ascii="Arial" w:hAnsi="Arial"/>
          </w:rPr>
          <w:t>https://doi.org/10.1177/0361684315599346</w:t>
        </w:r>
      </w:hyperlink>
      <w:r w:rsidR="00193F11" w:rsidRPr="003D4639">
        <w:t xml:space="preserve"> </w:t>
      </w:r>
      <w:r w:rsidRPr="003D4639">
        <w:rPr>
          <w:noProof/>
        </w:rPr>
        <w:t xml:space="preserve"> </w:t>
      </w:r>
    </w:p>
    <w:p w14:paraId="65DD40DD" w14:textId="50EA838F" w:rsidR="00B961E4" w:rsidRPr="003D4639" w:rsidRDefault="00B961E4" w:rsidP="00B961E4">
      <w:pPr>
        <w:rPr>
          <w:noProof/>
        </w:rPr>
      </w:pPr>
      <w:r w:rsidRPr="003D4639">
        <w:rPr>
          <w:noProof/>
        </w:rPr>
        <w:t xml:space="preserve">Sorrentino, J., Augoustinos, M., &amp; Le Couteur, A. (2022). The cost of doing politics: A critical discursive analysis of Australian liberal politicians’ responses to accusations by female politicians of bullying and intimidation. </w:t>
      </w:r>
      <w:r w:rsidRPr="003D4639">
        <w:rPr>
          <w:i/>
          <w:noProof/>
        </w:rPr>
        <w:t>Australian Journal of Social Issues</w:t>
      </w:r>
      <w:r w:rsidRPr="003D4639">
        <w:rPr>
          <w:noProof/>
        </w:rPr>
        <w:t>,</w:t>
      </w:r>
      <w:r w:rsidRPr="003D4639">
        <w:rPr>
          <w:i/>
          <w:noProof/>
        </w:rPr>
        <w:t xml:space="preserve"> 57</w:t>
      </w:r>
      <w:r w:rsidRPr="003D4639">
        <w:rPr>
          <w:noProof/>
        </w:rPr>
        <w:t xml:space="preserve">(3), 524-543. </w:t>
      </w:r>
      <w:hyperlink r:id="rId488" w:history="1">
        <w:r w:rsidR="004B7A43" w:rsidRPr="00E2410C">
          <w:rPr>
            <w:rStyle w:val="Hyperlink"/>
            <w:rFonts w:ascii="Arial" w:hAnsi="Arial"/>
          </w:rPr>
          <w:t>https://doi.org/10.1002/ajs4.209</w:t>
        </w:r>
      </w:hyperlink>
      <w:r w:rsidR="00A60F1F" w:rsidRPr="003D4639">
        <w:t xml:space="preserve"> </w:t>
      </w:r>
      <w:r w:rsidRPr="003D4639">
        <w:rPr>
          <w:noProof/>
        </w:rPr>
        <w:t xml:space="preserve"> </w:t>
      </w:r>
    </w:p>
    <w:p w14:paraId="740E4FE0" w14:textId="33A20AEF" w:rsidR="00B961E4" w:rsidRPr="003D4639" w:rsidRDefault="00B961E4" w:rsidP="00B961E4">
      <w:pPr>
        <w:rPr>
          <w:noProof/>
        </w:rPr>
      </w:pPr>
      <w:r w:rsidRPr="003D4639">
        <w:rPr>
          <w:noProof/>
        </w:rPr>
        <w:t xml:space="preserve">Stewart, M. G. (2022). Positive duties to prevent sexual harassment at work: Treat the symptom or cure the disease? </w:t>
      </w:r>
      <w:r w:rsidRPr="003D4639">
        <w:rPr>
          <w:i/>
          <w:noProof/>
        </w:rPr>
        <w:t>Alternative Law Journal</w:t>
      </w:r>
      <w:r w:rsidRPr="003D4639">
        <w:rPr>
          <w:noProof/>
        </w:rPr>
        <w:t>,</w:t>
      </w:r>
      <w:r w:rsidRPr="003D4639">
        <w:rPr>
          <w:i/>
          <w:noProof/>
        </w:rPr>
        <w:t xml:space="preserve"> 47</w:t>
      </w:r>
      <w:r w:rsidRPr="003D4639">
        <w:rPr>
          <w:noProof/>
        </w:rPr>
        <w:t xml:space="preserve">(2), 101-106. </w:t>
      </w:r>
      <w:hyperlink r:id="rId489" w:history="1">
        <w:r w:rsidR="00A60F1F" w:rsidRPr="003D4639">
          <w:rPr>
            <w:rStyle w:val="Hyperlink"/>
            <w:rFonts w:ascii="Arial" w:hAnsi="Arial"/>
          </w:rPr>
          <w:t>https://doi.org/10.1177/1037969x221095616</w:t>
        </w:r>
      </w:hyperlink>
      <w:r w:rsidR="00A60F1F" w:rsidRPr="003D4639">
        <w:t xml:space="preserve"> </w:t>
      </w:r>
      <w:r w:rsidRPr="003D4639">
        <w:rPr>
          <w:noProof/>
        </w:rPr>
        <w:t xml:space="preserve"> </w:t>
      </w:r>
    </w:p>
    <w:p w14:paraId="641B2C4C" w14:textId="282164EB" w:rsidR="00B961E4" w:rsidRPr="003D4639" w:rsidRDefault="00B961E4" w:rsidP="00B961E4">
      <w:pPr>
        <w:rPr>
          <w:noProof/>
        </w:rPr>
      </w:pPr>
      <w:r w:rsidRPr="003D4639">
        <w:rPr>
          <w:noProof/>
        </w:rPr>
        <w:t xml:space="preserve">Stone, L., Phillips, C., &amp; Douglas, K. A. (2019). Sexual assault and harassment of doctors, by doctors: a qualitative study. </w:t>
      </w:r>
      <w:r w:rsidRPr="003D4639">
        <w:rPr>
          <w:i/>
          <w:noProof/>
        </w:rPr>
        <w:t>Medical Education</w:t>
      </w:r>
      <w:r w:rsidRPr="003D4639">
        <w:rPr>
          <w:noProof/>
        </w:rPr>
        <w:t>,</w:t>
      </w:r>
      <w:r w:rsidRPr="003D4639">
        <w:rPr>
          <w:i/>
          <w:noProof/>
        </w:rPr>
        <w:t xml:space="preserve"> 53</w:t>
      </w:r>
      <w:r w:rsidRPr="003D4639">
        <w:rPr>
          <w:noProof/>
        </w:rPr>
        <w:t xml:space="preserve">(8), 833-843. </w:t>
      </w:r>
      <w:hyperlink r:id="rId490" w:history="1">
        <w:r w:rsidR="004B7A43" w:rsidRPr="00E2410C">
          <w:rPr>
            <w:rStyle w:val="Hyperlink"/>
            <w:rFonts w:ascii="Arial" w:hAnsi="Arial"/>
          </w:rPr>
          <w:t>https://doi.org/10.1111/medu.13912</w:t>
        </w:r>
      </w:hyperlink>
      <w:r w:rsidR="00A60F1F" w:rsidRPr="003D4639">
        <w:t xml:space="preserve"> </w:t>
      </w:r>
      <w:r w:rsidRPr="003D4639">
        <w:rPr>
          <w:noProof/>
        </w:rPr>
        <w:t xml:space="preserve"> </w:t>
      </w:r>
    </w:p>
    <w:p w14:paraId="017F5D6B" w14:textId="324D038C" w:rsidR="00B961E4" w:rsidRPr="003D4639" w:rsidRDefault="00B961E4" w:rsidP="00B961E4">
      <w:pPr>
        <w:rPr>
          <w:noProof/>
        </w:rPr>
      </w:pPr>
      <w:r w:rsidRPr="003D4639">
        <w:rPr>
          <w:noProof/>
        </w:rPr>
        <w:t xml:space="preserve">Sunindijo, R. Y., &amp; Kamardeen, I. (2017). Work Stress Is a Threat to Gender Diversity in the Construction Industry. </w:t>
      </w:r>
      <w:r w:rsidRPr="003D4639">
        <w:rPr>
          <w:i/>
          <w:noProof/>
        </w:rPr>
        <w:t>Journal of Construction Engineering and Management</w:t>
      </w:r>
      <w:r w:rsidRPr="003D4639">
        <w:rPr>
          <w:noProof/>
        </w:rPr>
        <w:t>,</w:t>
      </w:r>
      <w:r w:rsidRPr="003D4639">
        <w:rPr>
          <w:i/>
          <w:noProof/>
        </w:rPr>
        <w:t xml:space="preserve"> 143</w:t>
      </w:r>
      <w:r w:rsidRPr="003D4639">
        <w:rPr>
          <w:noProof/>
        </w:rPr>
        <w:t xml:space="preserve">(10), 04017073. </w:t>
      </w:r>
      <w:hyperlink r:id="rId491" w:history="1">
        <w:r w:rsidR="00A60F1F" w:rsidRPr="003D4639">
          <w:rPr>
            <w:rStyle w:val="Hyperlink"/>
            <w:rFonts w:ascii="Arial" w:hAnsi="Arial"/>
          </w:rPr>
          <w:t>https://doi.org/doi:10.1061/(ASCE)CO.1943-7862.0001387</w:t>
        </w:r>
      </w:hyperlink>
      <w:r w:rsidR="00A60F1F" w:rsidRPr="003D4639">
        <w:t xml:space="preserve"> </w:t>
      </w:r>
      <w:r w:rsidRPr="003D4639">
        <w:rPr>
          <w:noProof/>
        </w:rPr>
        <w:t xml:space="preserve"> </w:t>
      </w:r>
    </w:p>
    <w:p w14:paraId="0E2F8460" w14:textId="7F227067" w:rsidR="00B961E4" w:rsidRPr="003D4639" w:rsidRDefault="00B961E4" w:rsidP="00B961E4">
      <w:pPr>
        <w:rPr>
          <w:noProof/>
        </w:rPr>
      </w:pPr>
      <w:r w:rsidRPr="003D4639">
        <w:rPr>
          <w:noProof/>
        </w:rPr>
        <w:t xml:space="preserve">Szoke, H. (2021). </w:t>
      </w:r>
      <w:r w:rsidRPr="003D4639">
        <w:rPr>
          <w:i/>
          <w:noProof/>
        </w:rPr>
        <w:t>Review of Sexual harassment in Victoria Courts: Preventing and Addressing Sexual harassment in Victorian Courts and VCAT. Report and Recommendations</w:t>
      </w:r>
      <w:r w:rsidRPr="003D4639">
        <w:rPr>
          <w:noProof/>
        </w:rPr>
        <w:t xml:space="preserve">. </w:t>
      </w:r>
      <w:hyperlink r:id="rId492" w:history="1">
        <w:r w:rsidR="00CA5D88" w:rsidRPr="00E2410C">
          <w:rPr>
            <w:rStyle w:val="Hyperlink"/>
            <w:rFonts w:ascii="Arial" w:hAnsi="Arial"/>
            <w:noProof/>
          </w:rPr>
          <w:t>https://courts.vic.gov.au/publications/review-sexual-harassment-victorian-courts-and-vcat-report-and-recommendations</w:t>
        </w:r>
      </w:hyperlink>
      <w:r w:rsidR="00CA5D88">
        <w:rPr>
          <w:noProof/>
        </w:rPr>
        <w:t xml:space="preserve"> </w:t>
      </w:r>
    </w:p>
    <w:p w14:paraId="4FF61AB0" w14:textId="14573E93" w:rsidR="00B961E4" w:rsidRPr="003D4639" w:rsidRDefault="00B961E4" w:rsidP="00B961E4">
      <w:pPr>
        <w:rPr>
          <w:noProof/>
        </w:rPr>
      </w:pPr>
      <w:r w:rsidRPr="003D4639">
        <w:rPr>
          <w:noProof/>
        </w:rPr>
        <w:t xml:space="preserve">Thew, P. (2022). Addressing inequality: The impetus behind the Sex Discrimination and Fair Work (Respect at Work) Amendment Act 2021 (Cth). </w:t>
      </w:r>
      <w:r w:rsidRPr="003D4639">
        <w:rPr>
          <w:i/>
          <w:noProof/>
        </w:rPr>
        <w:t>Journal of Industrial Relations</w:t>
      </w:r>
      <w:r w:rsidRPr="003D4639">
        <w:rPr>
          <w:noProof/>
        </w:rPr>
        <w:t>,</w:t>
      </w:r>
      <w:r w:rsidRPr="003D4639">
        <w:rPr>
          <w:i/>
          <w:noProof/>
        </w:rPr>
        <w:t xml:space="preserve"> 64</w:t>
      </w:r>
      <w:r w:rsidRPr="003D4639">
        <w:rPr>
          <w:noProof/>
        </w:rPr>
        <w:t xml:space="preserve">(3), 426-437. </w:t>
      </w:r>
      <w:hyperlink r:id="rId493" w:history="1">
        <w:r w:rsidR="00D8797F" w:rsidRPr="003D4639">
          <w:rPr>
            <w:rStyle w:val="Hyperlink"/>
            <w:rFonts w:ascii="Arial" w:hAnsi="Arial"/>
          </w:rPr>
          <w:t>https://doi.org/10.1177/00221856221101082</w:t>
        </w:r>
      </w:hyperlink>
      <w:r w:rsidR="00D8797F" w:rsidRPr="003D4639">
        <w:t xml:space="preserve"> </w:t>
      </w:r>
      <w:r w:rsidRPr="003D4639">
        <w:rPr>
          <w:noProof/>
        </w:rPr>
        <w:t xml:space="preserve"> </w:t>
      </w:r>
    </w:p>
    <w:p w14:paraId="2F6A9FAD" w14:textId="3A282DAE" w:rsidR="00B961E4" w:rsidRPr="003D4639" w:rsidRDefault="00B961E4" w:rsidP="00B961E4">
      <w:pPr>
        <w:rPr>
          <w:noProof/>
        </w:rPr>
      </w:pPr>
      <w:r w:rsidRPr="003D4639">
        <w:rPr>
          <w:noProof/>
        </w:rPr>
        <w:t xml:space="preserve">Ussher, J. M., Hawkey, A., Perz, J., Liamputtong, P., Sekar, J., Marjadi, B., Schmied, V., Dune, T., &amp; Brook, E. (2022). Crossing Boundaries and Fetishization: Experiences of Sexual Violence for Trans Women of Color. </w:t>
      </w:r>
      <w:r w:rsidRPr="003D4639">
        <w:rPr>
          <w:i/>
          <w:noProof/>
        </w:rPr>
        <w:t>Journal of Interpersonal Violence</w:t>
      </w:r>
      <w:r w:rsidRPr="003D4639">
        <w:rPr>
          <w:noProof/>
        </w:rPr>
        <w:t>,</w:t>
      </w:r>
      <w:r w:rsidRPr="003D4639">
        <w:rPr>
          <w:i/>
          <w:noProof/>
        </w:rPr>
        <w:t xml:space="preserve"> 37</w:t>
      </w:r>
      <w:r w:rsidRPr="003D4639">
        <w:rPr>
          <w:noProof/>
        </w:rPr>
        <w:t xml:space="preserve">(5-6), NP3552-NP3584. </w:t>
      </w:r>
      <w:hyperlink r:id="rId494" w:history="1">
        <w:r w:rsidR="0073614D" w:rsidRPr="003D4639">
          <w:rPr>
            <w:rStyle w:val="Hyperlink"/>
            <w:rFonts w:ascii="Arial" w:hAnsi="Arial"/>
          </w:rPr>
          <w:t>https://doi.org/10.1177/0886260520949149</w:t>
        </w:r>
      </w:hyperlink>
      <w:r w:rsidR="0073614D" w:rsidRPr="003D4639">
        <w:t xml:space="preserve"> </w:t>
      </w:r>
      <w:r w:rsidRPr="003D4639">
        <w:rPr>
          <w:noProof/>
        </w:rPr>
        <w:t xml:space="preserve"> </w:t>
      </w:r>
    </w:p>
    <w:p w14:paraId="287C87E4" w14:textId="7BD8067E" w:rsidR="00B961E4" w:rsidRPr="003D4639" w:rsidRDefault="00B961E4" w:rsidP="00B961E4">
      <w:pPr>
        <w:rPr>
          <w:noProof/>
        </w:rPr>
      </w:pPr>
      <w:r w:rsidRPr="003D4639">
        <w:rPr>
          <w:noProof/>
        </w:rPr>
        <w:t xml:space="preserve">Van der Winden, C. (2014). Combatting sexual harassment in the workplace: policy vs legislative reform. </w:t>
      </w:r>
      <w:r w:rsidRPr="003D4639">
        <w:rPr>
          <w:i/>
          <w:noProof/>
        </w:rPr>
        <w:t>Canberra L</w:t>
      </w:r>
      <w:r w:rsidR="00CA5D88">
        <w:rPr>
          <w:i/>
          <w:noProof/>
        </w:rPr>
        <w:t>aw</w:t>
      </w:r>
      <w:r w:rsidRPr="003D4639">
        <w:rPr>
          <w:i/>
          <w:noProof/>
        </w:rPr>
        <w:t xml:space="preserve"> Rev</w:t>
      </w:r>
      <w:r w:rsidR="00CA5D88">
        <w:rPr>
          <w:i/>
          <w:noProof/>
        </w:rPr>
        <w:t>iew</w:t>
      </w:r>
      <w:r w:rsidRPr="003D4639">
        <w:rPr>
          <w:noProof/>
        </w:rPr>
        <w:t>,</w:t>
      </w:r>
      <w:r w:rsidRPr="003D4639">
        <w:rPr>
          <w:i/>
          <w:noProof/>
        </w:rPr>
        <w:t xml:space="preserve"> 12</w:t>
      </w:r>
      <w:r w:rsidRPr="003D4639">
        <w:rPr>
          <w:noProof/>
        </w:rPr>
        <w:t xml:space="preserve">, 204. </w:t>
      </w:r>
    </w:p>
    <w:p w14:paraId="4C75F9B6" w14:textId="7BA0010E" w:rsidR="00B961E4" w:rsidRPr="003D4639" w:rsidRDefault="00B961E4" w:rsidP="00B961E4">
      <w:pPr>
        <w:rPr>
          <w:noProof/>
        </w:rPr>
      </w:pPr>
      <w:r w:rsidRPr="003D4639">
        <w:rPr>
          <w:noProof/>
        </w:rPr>
        <w:t xml:space="preserve">Van Rooyen, J., &amp; McCormack, D. (2013). Employee perceptions of workplace bullying and their implications. </w:t>
      </w:r>
      <w:r w:rsidRPr="003D4639">
        <w:rPr>
          <w:i/>
          <w:noProof/>
        </w:rPr>
        <w:t>International Journal of Workplace Health Management</w:t>
      </w:r>
      <w:r w:rsidRPr="003D4639">
        <w:rPr>
          <w:noProof/>
        </w:rPr>
        <w:t>,</w:t>
      </w:r>
      <w:r w:rsidRPr="003D4639">
        <w:rPr>
          <w:i/>
          <w:noProof/>
        </w:rPr>
        <w:t xml:space="preserve"> 6</w:t>
      </w:r>
      <w:r w:rsidRPr="003D4639">
        <w:rPr>
          <w:noProof/>
        </w:rPr>
        <w:t xml:space="preserve">(2), 92-103. </w:t>
      </w:r>
      <w:hyperlink r:id="rId495" w:history="1">
        <w:r w:rsidR="00177500" w:rsidRPr="003D4639">
          <w:rPr>
            <w:rStyle w:val="Hyperlink"/>
            <w:rFonts w:ascii="Arial" w:hAnsi="Arial"/>
          </w:rPr>
          <w:t>https://doi.org/10.1108/IJWHM-05-2012-0013</w:t>
        </w:r>
      </w:hyperlink>
      <w:r w:rsidR="00177500" w:rsidRPr="003D4639">
        <w:t xml:space="preserve"> </w:t>
      </w:r>
      <w:r w:rsidRPr="003D4639">
        <w:rPr>
          <w:noProof/>
        </w:rPr>
        <w:t xml:space="preserve"> </w:t>
      </w:r>
    </w:p>
    <w:p w14:paraId="64F9AAAF" w14:textId="2E6C1243" w:rsidR="00B961E4" w:rsidRPr="003D4639" w:rsidRDefault="00B961E4" w:rsidP="00B961E4">
      <w:pPr>
        <w:rPr>
          <w:noProof/>
        </w:rPr>
      </w:pPr>
      <w:r w:rsidRPr="003D4639">
        <w:rPr>
          <w:noProof/>
        </w:rPr>
        <w:t xml:space="preserve">Variyan, G., &amp; Wilkinson, J. (2022). The erasure of sexual harassment in elite private boys’ schools. </w:t>
      </w:r>
      <w:r w:rsidRPr="003D4639">
        <w:rPr>
          <w:i/>
          <w:noProof/>
        </w:rPr>
        <w:t>Gender and Education</w:t>
      </w:r>
      <w:r w:rsidRPr="003D4639">
        <w:rPr>
          <w:noProof/>
        </w:rPr>
        <w:t>,</w:t>
      </w:r>
      <w:r w:rsidRPr="003D4639">
        <w:rPr>
          <w:i/>
          <w:noProof/>
        </w:rPr>
        <w:t xml:space="preserve"> 34</w:t>
      </w:r>
      <w:r w:rsidRPr="003D4639">
        <w:rPr>
          <w:noProof/>
        </w:rPr>
        <w:t xml:space="preserve">(2), 183-198. </w:t>
      </w:r>
      <w:hyperlink r:id="rId496" w:history="1">
        <w:r w:rsidR="00177500" w:rsidRPr="003D4639">
          <w:rPr>
            <w:rStyle w:val="Hyperlink"/>
            <w:rFonts w:ascii="Arial" w:hAnsi="Arial"/>
          </w:rPr>
          <w:t>https://doi.org/10.1080/09540253.2021.1962516</w:t>
        </w:r>
      </w:hyperlink>
      <w:r w:rsidR="00177500" w:rsidRPr="003D4639">
        <w:t xml:space="preserve"> </w:t>
      </w:r>
      <w:r w:rsidRPr="003D4639">
        <w:rPr>
          <w:noProof/>
        </w:rPr>
        <w:t xml:space="preserve"> </w:t>
      </w:r>
    </w:p>
    <w:p w14:paraId="5915E72C" w14:textId="42DEA82B" w:rsidR="00B961E4" w:rsidRPr="003D4639" w:rsidRDefault="00B961E4" w:rsidP="00B961E4">
      <w:pPr>
        <w:rPr>
          <w:noProof/>
        </w:rPr>
      </w:pPr>
      <w:r w:rsidRPr="003D4639">
        <w:rPr>
          <w:noProof/>
        </w:rPr>
        <w:t xml:space="preserve">Venkatesh, B., Corke, C., Raper, R., Pinder, M., Stephens, D., Joynt, G., Morley, P., Bellomo, R., Bevan, R., &amp; Freebairn, R. (2016). Prevalence of bullying, discrimination and sexual harassment among trainees and Fellows of the College of Intensive Care Medicine of Australia and New Zealand. </w:t>
      </w:r>
      <w:r w:rsidRPr="003D4639">
        <w:rPr>
          <w:i/>
          <w:noProof/>
        </w:rPr>
        <w:t>Critical care and resuscitation</w:t>
      </w:r>
      <w:r w:rsidRPr="003D4639">
        <w:rPr>
          <w:noProof/>
        </w:rPr>
        <w:t>,</w:t>
      </w:r>
      <w:r w:rsidRPr="003D4639">
        <w:rPr>
          <w:i/>
          <w:noProof/>
        </w:rPr>
        <w:t xml:space="preserve"> 18</w:t>
      </w:r>
      <w:r w:rsidRPr="003D4639">
        <w:rPr>
          <w:noProof/>
        </w:rPr>
        <w:t xml:space="preserve">(4), 230-234. </w:t>
      </w:r>
      <w:hyperlink r:id="rId497" w:history="1">
        <w:r w:rsidR="00CA5D88" w:rsidRPr="00DF60B9">
          <w:rPr>
            <w:rStyle w:val="Hyperlink"/>
            <w:rFonts w:ascii="Arial" w:hAnsi="Arial"/>
          </w:rPr>
          <w:t>https://search.informit.com.au/documentSummary;res=IELHEA;dn=515237365457343</w:t>
        </w:r>
      </w:hyperlink>
      <w:r w:rsidR="00CA5D88">
        <w:rPr>
          <w:color w:val="003639" w:themeColor="text1"/>
          <w:shd w:val="clear" w:color="auto" w:fill="FFFFFF"/>
        </w:rPr>
        <w:t xml:space="preserve"> </w:t>
      </w:r>
    </w:p>
    <w:p w14:paraId="38525688" w14:textId="6843CAB0" w:rsidR="00B961E4" w:rsidRPr="003D4639" w:rsidRDefault="00B961E4" w:rsidP="00B961E4">
      <w:pPr>
        <w:rPr>
          <w:noProof/>
        </w:rPr>
      </w:pPr>
      <w:r w:rsidRPr="003D4639">
        <w:rPr>
          <w:noProof/>
        </w:rPr>
        <w:lastRenderedPageBreak/>
        <w:t xml:space="preserve">Victorian Commission for Gender Equality in the Public Sector. (2022). </w:t>
      </w:r>
      <w:r w:rsidRPr="003D4639">
        <w:rPr>
          <w:i/>
          <w:noProof/>
        </w:rPr>
        <w:t>Baseline Report – 2021 Workplace Gender Audit Data Analysis</w:t>
      </w:r>
      <w:r w:rsidRPr="003D4639">
        <w:rPr>
          <w:noProof/>
        </w:rPr>
        <w:t xml:space="preserve">. Victorian Government. </w:t>
      </w:r>
      <w:hyperlink r:id="rId498" w:history="1">
        <w:r w:rsidR="00505F19" w:rsidRPr="003D4639">
          <w:rPr>
            <w:rStyle w:val="Hyperlink"/>
            <w:rFonts w:ascii="Arial" w:hAnsi="Arial"/>
          </w:rPr>
          <w:t>https://content.vic.gov.au/sites/default/files/2022-08/CGE%202207009_CGEPS%20Baseline%20Audit%20Report_v7.pdf</w:t>
        </w:r>
      </w:hyperlink>
      <w:r w:rsidR="00505F19" w:rsidRPr="003D4639">
        <w:t xml:space="preserve"> </w:t>
      </w:r>
    </w:p>
    <w:p w14:paraId="49CE6730" w14:textId="510F30DE" w:rsidR="00B961E4" w:rsidRPr="003D4639" w:rsidRDefault="00B961E4" w:rsidP="00B961E4">
      <w:pPr>
        <w:rPr>
          <w:noProof/>
        </w:rPr>
      </w:pPr>
      <w:r w:rsidRPr="003D4639">
        <w:rPr>
          <w:noProof/>
        </w:rPr>
        <w:t xml:space="preserve">Victorian Equal Opportunity Human Rights Commission. (2017). </w:t>
      </w:r>
      <w:r w:rsidRPr="003D4639">
        <w:rPr>
          <w:i/>
          <w:noProof/>
        </w:rPr>
        <w:t>Independent review into sex discrimination and sexual harassment, including predatory behaviour in Victoria Police: phase two audit 2017</w:t>
      </w:r>
      <w:r w:rsidRPr="003D4639">
        <w:rPr>
          <w:noProof/>
        </w:rPr>
        <w:t xml:space="preserve">. </w:t>
      </w:r>
      <w:hyperlink r:id="rId499" w:history="1">
        <w:r w:rsidR="002C5746" w:rsidRPr="003D4639">
          <w:rPr>
            <w:rStyle w:val="Hyperlink"/>
            <w:rFonts w:ascii="Arial" w:hAnsi="Arial"/>
          </w:rPr>
          <w:t>https://apo.org.au/node/108181</w:t>
        </w:r>
      </w:hyperlink>
      <w:r w:rsidR="002C5746" w:rsidRPr="003D4639">
        <w:t xml:space="preserve"> </w:t>
      </w:r>
    </w:p>
    <w:p w14:paraId="0E5976BB" w14:textId="58EAD73A" w:rsidR="00B961E4" w:rsidRPr="003D4639" w:rsidRDefault="00B961E4" w:rsidP="00B961E4">
      <w:pPr>
        <w:rPr>
          <w:noProof/>
        </w:rPr>
      </w:pPr>
      <w:r w:rsidRPr="003D4639">
        <w:rPr>
          <w:noProof/>
        </w:rPr>
        <w:t xml:space="preserve">Victorian Equal Opportunity Human Rights Commission. (2019). </w:t>
      </w:r>
      <w:r w:rsidRPr="003D4639">
        <w:rPr>
          <w:i/>
          <w:noProof/>
        </w:rPr>
        <w:t>Independent review into sex discrimination and sexual harassment, including predatory behaviour, in Victoria Police: Phase 3 audit and review</w:t>
      </w:r>
      <w:r w:rsidRPr="003D4639">
        <w:rPr>
          <w:noProof/>
        </w:rPr>
        <w:t xml:space="preserve">. </w:t>
      </w:r>
      <w:hyperlink r:id="rId500" w:history="1">
        <w:r w:rsidR="002C5746" w:rsidRPr="003D4639">
          <w:rPr>
            <w:rStyle w:val="Hyperlink"/>
            <w:rFonts w:ascii="Arial" w:hAnsi="Arial"/>
          </w:rPr>
          <w:t>https://apo.org.au/node/255281</w:t>
        </w:r>
      </w:hyperlink>
      <w:r w:rsidR="002C5746" w:rsidRPr="003D4639">
        <w:t xml:space="preserve"> </w:t>
      </w:r>
    </w:p>
    <w:p w14:paraId="192C92B1" w14:textId="5CC39484" w:rsidR="00B961E4" w:rsidRPr="003D4639" w:rsidRDefault="00B961E4" w:rsidP="00B961E4">
      <w:pPr>
        <w:rPr>
          <w:noProof/>
        </w:rPr>
      </w:pPr>
      <w:r w:rsidRPr="003D4639">
        <w:rPr>
          <w:noProof/>
        </w:rPr>
        <w:t xml:space="preserve">Victorian Equal Opportunity Human Rights Commission. (2021). </w:t>
      </w:r>
      <w:r w:rsidRPr="003D4639">
        <w:rPr>
          <w:i/>
          <w:noProof/>
        </w:rPr>
        <w:t>Independent Review into Workplace Equality in Ambulance Victoria: final report volume 1</w:t>
      </w:r>
      <w:r w:rsidRPr="003D4639">
        <w:rPr>
          <w:noProof/>
        </w:rPr>
        <w:t xml:space="preserve">. </w:t>
      </w:r>
      <w:hyperlink r:id="rId501" w:history="1">
        <w:r w:rsidR="002C5746" w:rsidRPr="003D4639">
          <w:rPr>
            <w:rStyle w:val="Hyperlink"/>
            <w:rFonts w:ascii="Arial" w:hAnsi="Arial"/>
          </w:rPr>
          <w:t>https://apo.org.au/node/315323</w:t>
        </w:r>
      </w:hyperlink>
      <w:r w:rsidR="002C5746" w:rsidRPr="003D4639">
        <w:t xml:space="preserve"> </w:t>
      </w:r>
    </w:p>
    <w:p w14:paraId="5E0450F6" w14:textId="542FC0E8" w:rsidR="00B961E4" w:rsidRPr="003D4639" w:rsidRDefault="00B961E4" w:rsidP="00B961E4">
      <w:pPr>
        <w:rPr>
          <w:noProof/>
        </w:rPr>
      </w:pPr>
      <w:r w:rsidRPr="003D4639">
        <w:rPr>
          <w:noProof/>
        </w:rPr>
        <w:t xml:space="preserve">Victorian Legal Services Board and Commissioner. (2019). </w:t>
      </w:r>
      <w:r w:rsidRPr="003D4639">
        <w:rPr>
          <w:i/>
          <w:noProof/>
        </w:rPr>
        <w:t>Sexual Harassment in the Victorian Legal Sector</w:t>
      </w:r>
      <w:r w:rsidRPr="003D4639">
        <w:rPr>
          <w:noProof/>
        </w:rPr>
        <w:t xml:space="preserve">. </w:t>
      </w:r>
      <w:hyperlink r:id="rId502" w:history="1">
        <w:r w:rsidR="0057772D" w:rsidRPr="003D4639">
          <w:rPr>
            <w:rStyle w:val="Hyperlink"/>
            <w:rFonts w:ascii="Arial" w:hAnsi="Arial"/>
          </w:rPr>
          <w:t>https://lsbc.vic.gov.au/sites/default/files/2020-03/Sexual%20Harassment%20in%20the%20Victorian%20Legal%20Sector%20Report.pdf</w:t>
        </w:r>
      </w:hyperlink>
      <w:r w:rsidR="0057772D" w:rsidRPr="003D4639">
        <w:t xml:space="preserve"> </w:t>
      </w:r>
    </w:p>
    <w:p w14:paraId="66A2E434" w14:textId="77777777" w:rsidR="00B961E4" w:rsidRPr="003D4639" w:rsidRDefault="00B961E4" w:rsidP="00B961E4">
      <w:pPr>
        <w:rPr>
          <w:noProof/>
        </w:rPr>
      </w:pPr>
      <w:r w:rsidRPr="003D4639">
        <w:rPr>
          <w:noProof/>
        </w:rPr>
        <w:t xml:space="preserve">Victorian State Government. (2022). </w:t>
      </w:r>
      <w:r w:rsidRPr="003D4639">
        <w:rPr>
          <w:i/>
          <w:noProof/>
        </w:rPr>
        <w:t>Ministerial taskforce on workplace sexual harassment</w:t>
      </w:r>
      <w:r w:rsidRPr="003D4639">
        <w:rPr>
          <w:noProof/>
        </w:rPr>
        <w:t xml:space="preserve">. </w:t>
      </w:r>
    </w:p>
    <w:p w14:paraId="12197BE1" w14:textId="7C0504F9" w:rsidR="00B961E4" w:rsidRPr="003D4639" w:rsidRDefault="00B961E4" w:rsidP="00B961E4">
      <w:pPr>
        <w:rPr>
          <w:noProof/>
        </w:rPr>
      </w:pPr>
      <w:r w:rsidRPr="003D4639">
        <w:rPr>
          <w:noProof/>
        </w:rPr>
        <w:t xml:space="preserve">Walker, H., Easteal, P., Ballard, A., &amp; Blake, K. (2019). Lost in translation: Gaps between law and practice in customer-perpetrated sexual harassment. </w:t>
      </w:r>
      <w:r w:rsidRPr="003D4639">
        <w:rPr>
          <w:i/>
          <w:noProof/>
        </w:rPr>
        <w:t>Alternative Law Journal</w:t>
      </w:r>
      <w:r w:rsidRPr="003D4639">
        <w:rPr>
          <w:noProof/>
        </w:rPr>
        <w:t>,</w:t>
      </w:r>
      <w:r w:rsidRPr="003D4639">
        <w:rPr>
          <w:i/>
          <w:noProof/>
        </w:rPr>
        <w:t xml:space="preserve"> 44</w:t>
      </w:r>
      <w:r w:rsidRPr="003D4639">
        <w:rPr>
          <w:noProof/>
        </w:rPr>
        <w:t xml:space="preserve">(2), 143-150. </w:t>
      </w:r>
      <w:hyperlink r:id="rId503" w:history="1">
        <w:r w:rsidR="00C11A8E" w:rsidRPr="003D4639">
          <w:rPr>
            <w:rStyle w:val="Hyperlink"/>
            <w:rFonts w:ascii="Arial" w:hAnsi="Arial"/>
          </w:rPr>
          <w:t>https://doi.org/10.1177/1037969x18803211</w:t>
        </w:r>
      </w:hyperlink>
      <w:r w:rsidR="00C11A8E" w:rsidRPr="003D4639">
        <w:t xml:space="preserve"> </w:t>
      </w:r>
      <w:r w:rsidRPr="003D4639">
        <w:rPr>
          <w:noProof/>
        </w:rPr>
        <w:t xml:space="preserve"> </w:t>
      </w:r>
    </w:p>
    <w:p w14:paraId="76B22A2C" w14:textId="77777777" w:rsidR="00B961E4" w:rsidRPr="003D4639" w:rsidRDefault="00B961E4" w:rsidP="00B961E4">
      <w:pPr>
        <w:rPr>
          <w:noProof/>
        </w:rPr>
      </w:pPr>
      <w:r w:rsidRPr="003D4639">
        <w:rPr>
          <w:noProof/>
        </w:rPr>
        <w:t xml:space="preserve">Williams, P., Mayes, R., Khan, M., Obst, T., &amp; McDonald, P. (2021). </w:t>
      </w:r>
      <w:r w:rsidRPr="003D4639">
        <w:rPr>
          <w:i/>
          <w:noProof/>
        </w:rPr>
        <w:t>Gendered dimensions of digital platform work: Review of the literature and new findings</w:t>
      </w:r>
      <w:r w:rsidRPr="003D4639">
        <w:rPr>
          <w:noProof/>
        </w:rPr>
        <w:t xml:space="preserve">. Queensland University of Technology, Brisbane, Qld. </w:t>
      </w:r>
    </w:p>
    <w:p w14:paraId="2C08C61C" w14:textId="6655C230" w:rsidR="00B961E4" w:rsidRPr="003D4639" w:rsidRDefault="00B961E4" w:rsidP="00B961E4">
      <w:pPr>
        <w:rPr>
          <w:noProof/>
        </w:rPr>
      </w:pPr>
      <w:r w:rsidRPr="003D4639">
        <w:rPr>
          <w:noProof/>
        </w:rPr>
        <w:t xml:space="preserve">Williamson, S., Foley, M., &amp; Cartwright, N. (2019). Women, work and industrial relations in Australia in 2018. </w:t>
      </w:r>
      <w:r w:rsidRPr="003D4639">
        <w:rPr>
          <w:i/>
          <w:noProof/>
        </w:rPr>
        <w:t>Journal of Industrial Relations</w:t>
      </w:r>
      <w:r w:rsidRPr="003D4639">
        <w:rPr>
          <w:noProof/>
        </w:rPr>
        <w:t>,</w:t>
      </w:r>
      <w:r w:rsidRPr="003D4639">
        <w:rPr>
          <w:i/>
          <w:noProof/>
        </w:rPr>
        <w:t xml:space="preserve"> 61</w:t>
      </w:r>
      <w:r w:rsidRPr="003D4639">
        <w:rPr>
          <w:noProof/>
        </w:rPr>
        <w:t xml:space="preserve">(3), 342-356. </w:t>
      </w:r>
      <w:hyperlink r:id="rId504" w:history="1">
        <w:r w:rsidR="00092D47" w:rsidRPr="003D4639">
          <w:rPr>
            <w:rStyle w:val="Hyperlink"/>
            <w:rFonts w:ascii="Arial" w:hAnsi="Arial"/>
          </w:rPr>
          <w:t>https://doi.org/10.1177/0022185619834051</w:t>
        </w:r>
      </w:hyperlink>
      <w:r w:rsidR="00092D47" w:rsidRPr="003D4639">
        <w:t xml:space="preserve"> </w:t>
      </w:r>
      <w:r w:rsidRPr="003D4639">
        <w:rPr>
          <w:noProof/>
        </w:rPr>
        <w:t xml:space="preserve"> </w:t>
      </w:r>
    </w:p>
    <w:p w14:paraId="67A4D7D7" w14:textId="0182560F" w:rsidR="00B961E4" w:rsidRPr="003D4639" w:rsidRDefault="00B961E4" w:rsidP="00B961E4">
      <w:pPr>
        <w:rPr>
          <w:noProof/>
        </w:rPr>
      </w:pPr>
      <w:r w:rsidRPr="003D4639">
        <w:rPr>
          <w:noProof/>
        </w:rPr>
        <w:t xml:space="preserve">Worksafe Victoria. (2020). </w:t>
      </w:r>
      <w:r w:rsidRPr="003D4639">
        <w:rPr>
          <w:i/>
          <w:noProof/>
        </w:rPr>
        <w:t>A guide for employers: Work-related gendered violence including sexual harassment</w:t>
      </w:r>
      <w:r w:rsidRPr="003D4639">
        <w:rPr>
          <w:noProof/>
        </w:rPr>
        <w:t xml:space="preserve">. </w:t>
      </w:r>
      <w:hyperlink r:id="rId505" w:history="1">
        <w:r w:rsidR="00092D47" w:rsidRPr="003D4639">
          <w:rPr>
            <w:rStyle w:val="Hyperlink"/>
            <w:rFonts w:ascii="Arial" w:hAnsi="Arial"/>
          </w:rPr>
          <w:t>https://content.api.worksafe.vic.gov.au/sites/default/files/2020-03/ISBN-Work-related-gendered-violence-including-sexual-harassment-2020-03.pdf</w:t>
        </w:r>
      </w:hyperlink>
      <w:r w:rsidR="00092D47" w:rsidRPr="003D4639">
        <w:t xml:space="preserve"> </w:t>
      </w:r>
      <w:r w:rsidRPr="003D4639">
        <w:rPr>
          <w:noProof/>
        </w:rPr>
        <w:t xml:space="preserve"> </w:t>
      </w:r>
    </w:p>
    <w:p w14:paraId="2CC17217" w14:textId="5F3258DF" w:rsidR="00B961E4" w:rsidRPr="003D4639" w:rsidRDefault="00B961E4" w:rsidP="00B961E4">
      <w:pPr>
        <w:rPr>
          <w:noProof/>
        </w:rPr>
      </w:pPr>
      <w:r w:rsidRPr="003D4639">
        <w:rPr>
          <w:noProof/>
        </w:rPr>
        <w:t xml:space="preserve">Worley, A., Charlesworth, S., &amp; McDonald, P. (2013). Sexual Harassment and Conciliation:Which Complaints Settle, and Which Don't? </w:t>
      </w:r>
      <w:r w:rsidRPr="003D4639">
        <w:rPr>
          <w:i/>
          <w:noProof/>
        </w:rPr>
        <w:t>Alternative Law Journal</w:t>
      </w:r>
      <w:r w:rsidRPr="003D4639">
        <w:rPr>
          <w:noProof/>
        </w:rPr>
        <w:t>,</w:t>
      </w:r>
      <w:r w:rsidRPr="003D4639">
        <w:rPr>
          <w:i/>
          <w:noProof/>
        </w:rPr>
        <w:t xml:space="preserve"> 38</w:t>
      </w:r>
      <w:r w:rsidRPr="003D4639">
        <w:rPr>
          <w:noProof/>
        </w:rPr>
        <w:t xml:space="preserve">(2), 96-102. </w:t>
      </w:r>
      <w:hyperlink r:id="rId506" w:history="1">
        <w:r w:rsidR="006F7307" w:rsidRPr="003D4639">
          <w:rPr>
            <w:rStyle w:val="Hyperlink"/>
            <w:rFonts w:ascii="Arial" w:hAnsi="Arial"/>
          </w:rPr>
          <w:t>https://doi.org/10.1177/1037969x1303800207</w:t>
        </w:r>
      </w:hyperlink>
    </w:p>
    <w:p w14:paraId="14429933" w14:textId="7F0798FE" w:rsidR="00B961E4" w:rsidRPr="003D4639" w:rsidRDefault="00CA5D88" w:rsidP="00B23298">
      <w:pPr>
        <w:pStyle w:val="Heading2"/>
        <w:numPr>
          <w:ilvl w:val="0"/>
          <w:numId w:val="50"/>
        </w:numPr>
      </w:pPr>
      <w:r>
        <w:t xml:space="preserve"> </w:t>
      </w:r>
      <w:r w:rsidR="00B961E4" w:rsidRPr="003D4639">
        <w:t xml:space="preserve">A summary of the evidence pertaining to intimate partner violence perpetrated against women by men (Elizabeth Watt, Charlotte Bell, Liz </w:t>
      </w:r>
      <w:proofErr w:type="spellStart"/>
      <w:r w:rsidR="00B961E4" w:rsidRPr="003D4639">
        <w:t>Eggins</w:t>
      </w:r>
      <w:proofErr w:type="spellEnd"/>
      <w:r w:rsidR="00B961E4" w:rsidRPr="003D4639">
        <w:t xml:space="preserve">, Lorelei Hine and Brigette Gilbert)  </w:t>
      </w:r>
    </w:p>
    <w:p w14:paraId="59FBFFE2" w14:textId="50554D18" w:rsidR="00B961E4" w:rsidRPr="003D4639" w:rsidRDefault="00B961E4" w:rsidP="009D0495">
      <w:pPr>
        <w:rPr>
          <w:noProof/>
        </w:rPr>
      </w:pPr>
      <w:r w:rsidRPr="003D4639">
        <w:rPr>
          <w:noProof/>
        </w:rPr>
        <w:t xml:space="preserve">Abajobir, A. A., Kisely, S., Williams, G. M., Clavarino, A. M., &amp; Najman, J. M. (2017). Substantiated Childhood Maltreatment and Intimate Partner Violence Victimization in Young Adulthood: A Birth Cohort Study. </w:t>
      </w:r>
      <w:r w:rsidRPr="003D4639">
        <w:rPr>
          <w:i/>
          <w:noProof/>
        </w:rPr>
        <w:t>Journal of Youth and Adolescence</w:t>
      </w:r>
      <w:r w:rsidRPr="003D4639">
        <w:rPr>
          <w:noProof/>
        </w:rPr>
        <w:t>,</w:t>
      </w:r>
      <w:r w:rsidRPr="003D4639">
        <w:rPr>
          <w:i/>
          <w:noProof/>
        </w:rPr>
        <w:t xml:space="preserve"> 46</w:t>
      </w:r>
      <w:r w:rsidRPr="003D4639">
        <w:rPr>
          <w:noProof/>
        </w:rPr>
        <w:t xml:space="preserve">(1), 165-179. </w:t>
      </w:r>
      <w:hyperlink r:id="rId507" w:history="1">
        <w:r w:rsidR="00CE5290" w:rsidRPr="00E83600">
          <w:rPr>
            <w:rStyle w:val="Hyperlink"/>
            <w:noProof/>
          </w:rPr>
          <w:t>https://doi.org/10.1007/s10964-016-0558-3</w:t>
        </w:r>
      </w:hyperlink>
      <w:r w:rsidR="00CE5290">
        <w:rPr>
          <w:rFonts w:asciiTheme="majorHAnsi" w:hAnsiTheme="majorHAnsi"/>
          <w:noProof/>
          <w:u w:color="FF4900"/>
        </w:rPr>
        <w:t xml:space="preserve"> </w:t>
      </w:r>
      <w:r w:rsidRPr="003D4639">
        <w:rPr>
          <w:noProof/>
        </w:rPr>
        <w:t xml:space="preserve"> </w:t>
      </w:r>
    </w:p>
    <w:p w14:paraId="33947072" w14:textId="297DF813" w:rsidR="00B961E4" w:rsidRPr="003D4639" w:rsidRDefault="00B961E4" w:rsidP="00B961E4">
      <w:pPr>
        <w:rPr>
          <w:noProof/>
        </w:rPr>
      </w:pPr>
      <w:r w:rsidRPr="00DF60B9">
        <w:rPr>
          <w:noProof/>
          <w:color w:val="003639" w:themeColor="text1"/>
        </w:rPr>
        <w:lastRenderedPageBreak/>
        <w:t xml:space="preserve">Adily, A., &amp; Karystianis, G. (2021). </w:t>
      </w:r>
      <w:r w:rsidRPr="00DF60B9">
        <w:rPr>
          <w:rFonts w:asciiTheme="minorHAnsi" w:hAnsiTheme="minorHAnsi" w:cstheme="minorHAnsi"/>
          <w:iCs/>
          <w:noProof/>
          <w:color w:val="003639" w:themeColor="text1"/>
        </w:rPr>
        <w:t>Text mining police narratives to identify types of abuse and victim injuries in family and domestic violence events</w:t>
      </w:r>
      <w:r w:rsidRPr="00DF60B9">
        <w:rPr>
          <w:rFonts w:asciiTheme="minorHAnsi" w:hAnsiTheme="minorHAnsi" w:cstheme="minorHAnsi"/>
          <w:noProof/>
          <w:color w:val="003639" w:themeColor="text1"/>
        </w:rPr>
        <w:t xml:space="preserve"> </w:t>
      </w:r>
      <w:r w:rsidR="00CA5D88" w:rsidRPr="00DF60B9">
        <w:rPr>
          <w:rStyle w:val="Emphasis"/>
          <w:rFonts w:asciiTheme="minorHAnsi" w:hAnsiTheme="minorHAnsi" w:cstheme="minorHAnsi"/>
          <w:color w:val="003639" w:themeColor="text1"/>
        </w:rPr>
        <w:t>Trends &amp; issues in crime and criminal justice</w:t>
      </w:r>
      <w:r w:rsidR="00CA5D88" w:rsidRPr="00DF60B9">
        <w:rPr>
          <w:rFonts w:asciiTheme="minorHAnsi" w:hAnsiTheme="minorHAnsi" w:cstheme="minorHAnsi"/>
          <w:color w:val="003639" w:themeColor="text1"/>
        </w:rPr>
        <w:t xml:space="preserve"> no. 630. Canberra: Australian Institute of Criminology. </w:t>
      </w:r>
      <w:hyperlink r:id="rId508" w:history="1">
        <w:r w:rsidR="00CA5D88" w:rsidRPr="00DF60B9">
          <w:rPr>
            <w:rStyle w:val="Hyperlink"/>
            <w:rFonts w:asciiTheme="minorHAnsi" w:hAnsiTheme="minorHAnsi" w:cstheme="minorHAnsi"/>
          </w:rPr>
          <w:t>https://doi.org/10.52922/ti04923</w:t>
        </w:r>
      </w:hyperlink>
      <w:r w:rsidR="00CA5D88">
        <w:rPr>
          <w:rFonts w:asciiTheme="minorHAnsi" w:hAnsiTheme="minorHAnsi" w:cstheme="minorHAnsi"/>
          <w:color w:val="242424"/>
        </w:rPr>
        <w:t xml:space="preserve"> </w:t>
      </w:r>
      <w:r w:rsidR="00CA5D88" w:rsidRPr="003D4639" w:rsidDel="00CA5D88">
        <w:rPr>
          <w:noProof/>
        </w:rPr>
        <w:t xml:space="preserve"> </w:t>
      </w:r>
    </w:p>
    <w:p w14:paraId="60AA9C1B" w14:textId="30A86C17" w:rsidR="00B961E4" w:rsidRPr="003D4639" w:rsidRDefault="00B961E4" w:rsidP="00B961E4">
      <w:pPr>
        <w:rPr>
          <w:noProof/>
        </w:rPr>
      </w:pPr>
      <w:r w:rsidRPr="003D4639">
        <w:rPr>
          <w:noProof/>
        </w:rPr>
        <w:t xml:space="preserve">Adily, A., Karystianis, G., &amp; Butler, T. (2021). </w:t>
      </w:r>
      <w:r w:rsidRPr="003D4639">
        <w:rPr>
          <w:i/>
          <w:noProof/>
        </w:rPr>
        <w:t>Text mining police narratives for mentions of mental disorders in family and domestic violence events</w:t>
      </w:r>
      <w:r w:rsidRPr="003D4639">
        <w:rPr>
          <w:noProof/>
        </w:rPr>
        <w:t xml:space="preserve">. </w:t>
      </w:r>
      <w:hyperlink r:id="rId509" w:history="1">
        <w:r w:rsidR="004F146F" w:rsidRPr="00E83600">
          <w:rPr>
            <w:rStyle w:val="Hyperlink"/>
            <w:noProof/>
          </w:rPr>
          <w:t>https://apo.org.au/node/313181</w:t>
        </w:r>
      </w:hyperlink>
      <w:r w:rsidR="004F146F">
        <w:rPr>
          <w:rFonts w:asciiTheme="majorHAnsi" w:hAnsiTheme="majorHAnsi"/>
          <w:noProof/>
          <w:u w:color="FF4900"/>
        </w:rPr>
        <w:t xml:space="preserve"> </w:t>
      </w:r>
    </w:p>
    <w:p w14:paraId="0C3397B8" w14:textId="6E8C0C06" w:rsidR="00B961E4" w:rsidRPr="003D4639" w:rsidRDefault="00B961E4" w:rsidP="00B961E4">
      <w:pPr>
        <w:rPr>
          <w:noProof/>
        </w:rPr>
      </w:pPr>
      <w:r w:rsidRPr="003D4639">
        <w:rPr>
          <w:noProof/>
        </w:rPr>
        <w:t xml:space="preserve">Afrouz, R. (2023). The Nature, Patterns and Consequences of Technology-Facilitated Domestic Abuse: A Scoping Review. </w:t>
      </w:r>
      <w:r w:rsidRPr="003D4639">
        <w:rPr>
          <w:i/>
          <w:noProof/>
        </w:rPr>
        <w:t>Trauma, Violence, &amp; Abuse</w:t>
      </w:r>
      <w:r w:rsidRPr="003D4639">
        <w:rPr>
          <w:noProof/>
        </w:rPr>
        <w:t>,</w:t>
      </w:r>
      <w:r w:rsidRPr="003D4639">
        <w:rPr>
          <w:i/>
          <w:noProof/>
        </w:rPr>
        <w:t xml:space="preserve"> 24</w:t>
      </w:r>
      <w:r w:rsidRPr="003D4639">
        <w:rPr>
          <w:noProof/>
        </w:rPr>
        <w:t xml:space="preserve">(2), 913-927. </w:t>
      </w:r>
      <w:hyperlink r:id="rId510" w:history="1">
        <w:r w:rsidR="000624A8" w:rsidRPr="00E83600">
          <w:rPr>
            <w:rStyle w:val="Hyperlink"/>
            <w:noProof/>
          </w:rPr>
          <w:t>https://doi.org/10.1177/15248380211046752</w:t>
        </w:r>
      </w:hyperlink>
      <w:r w:rsidR="000624A8">
        <w:rPr>
          <w:rFonts w:asciiTheme="majorHAnsi" w:hAnsiTheme="majorHAnsi"/>
          <w:noProof/>
          <w:u w:color="FF4900"/>
        </w:rPr>
        <w:t xml:space="preserve"> </w:t>
      </w:r>
      <w:r w:rsidRPr="003D4639">
        <w:rPr>
          <w:noProof/>
        </w:rPr>
        <w:t xml:space="preserve"> </w:t>
      </w:r>
    </w:p>
    <w:p w14:paraId="32503481" w14:textId="44E7A87C" w:rsidR="00B961E4" w:rsidRPr="003D4639" w:rsidRDefault="00B961E4" w:rsidP="00B961E4">
      <w:pPr>
        <w:rPr>
          <w:noProof/>
        </w:rPr>
      </w:pPr>
      <w:r w:rsidRPr="003D4639">
        <w:rPr>
          <w:noProof/>
        </w:rPr>
        <w:t xml:space="preserve">Afrouz, R., Crisp, B. R., &amp; Taket, A. (2021). Experiences of domestic violence among newly arrived </w:t>
      </w:r>
      <w:r w:rsidRPr="00DF60B9">
        <w:rPr>
          <w:rFonts w:asciiTheme="minorHAnsi" w:hAnsiTheme="minorHAnsi" w:cstheme="minorHAnsi"/>
          <w:noProof/>
        </w:rPr>
        <w:t xml:space="preserve">Afghan women in Australia, a qualitative study. </w:t>
      </w:r>
      <w:r w:rsidRPr="00DF60B9">
        <w:rPr>
          <w:rFonts w:asciiTheme="minorHAnsi" w:hAnsiTheme="minorHAnsi" w:cstheme="minorHAnsi"/>
          <w:i/>
          <w:noProof/>
        </w:rPr>
        <w:t>The British Journal of Social Work</w:t>
      </w:r>
      <w:r w:rsidRPr="00DF60B9">
        <w:rPr>
          <w:rFonts w:asciiTheme="minorHAnsi" w:hAnsiTheme="minorHAnsi" w:cstheme="minorHAnsi"/>
          <w:noProof/>
        </w:rPr>
        <w:t>,</w:t>
      </w:r>
      <w:r w:rsidRPr="00DF60B9">
        <w:rPr>
          <w:rFonts w:asciiTheme="minorHAnsi" w:hAnsiTheme="minorHAnsi" w:cstheme="minorHAnsi"/>
          <w:i/>
          <w:noProof/>
        </w:rPr>
        <w:t xml:space="preserve"> 51</w:t>
      </w:r>
      <w:r w:rsidRPr="00DF60B9">
        <w:rPr>
          <w:rFonts w:asciiTheme="minorHAnsi" w:hAnsiTheme="minorHAnsi" w:cstheme="minorHAnsi"/>
          <w:noProof/>
        </w:rPr>
        <w:t xml:space="preserve">(2), 445-464. </w:t>
      </w:r>
      <w:hyperlink r:id="rId511" w:history="1">
        <w:r w:rsidR="00913179" w:rsidRPr="00DF60B9">
          <w:rPr>
            <w:rStyle w:val="Hyperlink"/>
            <w:rFonts w:asciiTheme="minorHAnsi" w:hAnsiTheme="minorHAnsi" w:cstheme="minorHAnsi"/>
            <w:shd w:val="clear" w:color="auto" w:fill="FFFFFF"/>
          </w:rPr>
          <w:t>https://doi.org/10.1177/1077801220985937</w:t>
        </w:r>
      </w:hyperlink>
      <w:r w:rsidR="00913179">
        <w:t xml:space="preserve"> </w:t>
      </w:r>
    </w:p>
    <w:p w14:paraId="49FAF75A" w14:textId="60A2C4BF" w:rsidR="00B961E4" w:rsidRPr="003D4639" w:rsidRDefault="00B961E4" w:rsidP="00B961E4">
      <w:pPr>
        <w:rPr>
          <w:noProof/>
        </w:rPr>
      </w:pPr>
      <w:r w:rsidRPr="003D4639">
        <w:rPr>
          <w:noProof/>
        </w:rPr>
        <w:t xml:space="preserve">Ahmadabadi, Z., Najman, J. M., Williams, G. M., &amp; Clavarino, A. M. (2020). Income, Gender, and Forms of Intimate Partner Violence. </w:t>
      </w:r>
      <w:r w:rsidR="002247CB">
        <w:rPr>
          <w:i/>
          <w:noProof/>
        </w:rPr>
        <w:t>Journal of Interpersonal Violence</w:t>
      </w:r>
      <w:r w:rsidRPr="003D4639">
        <w:rPr>
          <w:noProof/>
        </w:rPr>
        <w:t>,</w:t>
      </w:r>
      <w:r w:rsidRPr="003D4639">
        <w:rPr>
          <w:i/>
          <w:noProof/>
        </w:rPr>
        <w:t xml:space="preserve"> 35</w:t>
      </w:r>
      <w:r w:rsidRPr="003D4639">
        <w:rPr>
          <w:noProof/>
        </w:rPr>
        <w:t xml:space="preserve">(23-24), 5500-5525. </w:t>
      </w:r>
      <w:hyperlink r:id="rId512" w:history="1">
        <w:r w:rsidR="00A27D65" w:rsidRPr="00E83600">
          <w:rPr>
            <w:rStyle w:val="Hyperlink"/>
            <w:noProof/>
          </w:rPr>
          <w:t>https://doi.org/10.1177/0886260517719541</w:t>
        </w:r>
      </w:hyperlink>
      <w:r w:rsidR="00A27D65">
        <w:rPr>
          <w:rFonts w:asciiTheme="majorHAnsi" w:hAnsiTheme="majorHAnsi"/>
          <w:noProof/>
          <w:u w:color="FF4900"/>
        </w:rPr>
        <w:t xml:space="preserve"> </w:t>
      </w:r>
      <w:r w:rsidRPr="003D4639">
        <w:rPr>
          <w:noProof/>
        </w:rPr>
        <w:t xml:space="preserve"> </w:t>
      </w:r>
    </w:p>
    <w:p w14:paraId="3BF02444" w14:textId="2D8E2E7E" w:rsidR="00B961E4" w:rsidRPr="003D4639" w:rsidRDefault="00B961E4" w:rsidP="00B961E4">
      <w:pPr>
        <w:rPr>
          <w:noProof/>
        </w:rPr>
      </w:pPr>
      <w:r w:rsidRPr="003D4639">
        <w:rPr>
          <w:noProof/>
        </w:rPr>
        <w:t xml:space="preserve">Ahmadabadi, Z., Najman, J. M., Williams, G. M., Clavarino, A. M., d'Abbs, P., &amp; Abajobir, A. A. (2018). Maternal intimate partner violence victimization and child maltreatment. </w:t>
      </w:r>
      <w:r w:rsidRPr="003D4639">
        <w:rPr>
          <w:i/>
          <w:noProof/>
        </w:rPr>
        <w:t>Child Abuse &amp; Neglect</w:t>
      </w:r>
      <w:r w:rsidRPr="003D4639">
        <w:rPr>
          <w:noProof/>
        </w:rPr>
        <w:t>,</w:t>
      </w:r>
      <w:r w:rsidRPr="003D4639">
        <w:rPr>
          <w:i/>
          <w:noProof/>
        </w:rPr>
        <w:t xml:space="preserve"> 82</w:t>
      </w:r>
      <w:r w:rsidRPr="003D4639">
        <w:rPr>
          <w:noProof/>
        </w:rPr>
        <w:t xml:space="preserve">, 23-33. </w:t>
      </w:r>
      <w:hyperlink r:id="rId513" w:history="1">
        <w:r w:rsidR="00FE2B4A" w:rsidRPr="00DF60B9">
          <w:rPr>
            <w:rStyle w:val="Hyperlink"/>
            <w:rFonts w:ascii="Arial" w:hAnsi="Arial"/>
          </w:rPr>
          <w:t>https://doi.org/10.1186/s12889-018-5330-z</w:t>
        </w:r>
      </w:hyperlink>
      <w:r w:rsidR="00FE2B4A">
        <w:rPr>
          <w:color w:val="003639" w:themeColor="text1"/>
          <w:shd w:val="clear" w:color="auto" w:fill="FFFFFF"/>
        </w:rPr>
        <w:t xml:space="preserve"> </w:t>
      </w:r>
    </w:p>
    <w:p w14:paraId="06AC261D" w14:textId="7CDB4AFD" w:rsidR="00B961E4" w:rsidRPr="003D4639" w:rsidRDefault="00B961E4" w:rsidP="00B961E4">
      <w:pPr>
        <w:rPr>
          <w:noProof/>
        </w:rPr>
      </w:pPr>
      <w:r w:rsidRPr="003D4639">
        <w:rPr>
          <w:noProof/>
        </w:rPr>
        <w:t xml:space="preserve">Ahmadabadi, Z., Najman, J. M., Williams, G. M., Clavarino, A. M., D'Abbs, P., &amp; Saiepour, N. (2018). Does leaving an abusive partner lead to a decline in victimization? </w:t>
      </w:r>
      <w:r w:rsidRPr="003D4639">
        <w:rPr>
          <w:i/>
          <w:noProof/>
        </w:rPr>
        <w:t>BMC Public Health</w:t>
      </w:r>
      <w:r w:rsidRPr="003D4639">
        <w:rPr>
          <w:noProof/>
        </w:rPr>
        <w:t>,</w:t>
      </w:r>
      <w:r w:rsidRPr="003D4639">
        <w:rPr>
          <w:i/>
          <w:noProof/>
        </w:rPr>
        <w:t xml:space="preserve"> 18</w:t>
      </w:r>
      <w:r w:rsidRPr="003D4639">
        <w:rPr>
          <w:noProof/>
        </w:rPr>
        <w:t xml:space="preserve">(1), 404-404. </w:t>
      </w:r>
      <w:hyperlink r:id="rId514" w:history="1">
        <w:r w:rsidR="007F5053" w:rsidRPr="00E83600">
          <w:rPr>
            <w:rStyle w:val="Hyperlink"/>
            <w:noProof/>
          </w:rPr>
          <w:t>https://doi.org/10.1186/s12889-018-5330-z</w:t>
        </w:r>
      </w:hyperlink>
      <w:r w:rsidR="007F5053">
        <w:rPr>
          <w:rFonts w:asciiTheme="majorHAnsi" w:hAnsiTheme="majorHAnsi"/>
          <w:noProof/>
          <w:u w:color="FF4900"/>
        </w:rPr>
        <w:t xml:space="preserve"> </w:t>
      </w:r>
      <w:r w:rsidRPr="003D4639">
        <w:rPr>
          <w:noProof/>
        </w:rPr>
        <w:t xml:space="preserve"> </w:t>
      </w:r>
    </w:p>
    <w:p w14:paraId="153EDF1C" w14:textId="6EAE7618" w:rsidR="00B961E4" w:rsidRPr="003D4639" w:rsidRDefault="00B961E4" w:rsidP="00B961E4">
      <w:pPr>
        <w:rPr>
          <w:noProof/>
        </w:rPr>
      </w:pPr>
      <w:r w:rsidRPr="003D4639">
        <w:rPr>
          <w:noProof/>
        </w:rPr>
        <w:t xml:space="preserve">Ahmadabadi, Z., Najman, J. M., Williams, G. M., Clavarino, A. M., &amp; d’Abbs, P. (2021). Gender Differences in Intimate Partner Violence in Current and Prior Relationships. </w:t>
      </w:r>
      <w:r w:rsidRPr="003D4639">
        <w:rPr>
          <w:i/>
          <w:noProof/>
        </w:rPr>
        <w:t>Journal of Interpersonal Violence</w:t>
      </w:r>
      <w:r w:rsidRPr="003D4639">
        <w:rPr>
          <w:noProof/>
        </w:rPr>
        <w:t>,</w:t>
      </w:r>
      <w:r w:rsidRPr="003D4639">
        <w:rPr>
          <w:i/>
          <w:noProof/>
        </w:rPr>
        <w:t xml:space="preserve"> 36</w:t>
      </w:r>
      <w:r w:rsidRPr="003D4639">
        <w:rPr>
          <w:noProof/>
        </w:rPr>
        <w:t xml:space="preserve">(1-2), 915-937. </w:t>
      </w:r>
      <w:hyperlink r:id="rId515" w:history="1">
        <w:r w:rsidR="00DC6895" w:rsidRPr="00E83600">
          <w:rPr>
            <w:rStyle w:val="Hyperlink"/>
            <w:noProof/>
          </w:rPr>
          <w:t>https://doi.org/10.1177/0886260517730563</w:t>
        </w:r>
      </w:hyperlink>
      <w:r w:rsidR="00DC6895">
        <w:rPr>
          <w:rFonts w:asciiTheme="majorHAnsi" w:hAnsiTheme="majorHAnsi"/>
          <w:noProof/>
          <w:u w:color="FF4900"/>
        </w:rPr>
        <w:t xml:space="preserve"> </w:t>
      </w:r>
      <w:r w:rsidRPr="003D4639">
        <w:rPr>
          <w:noProof/>
        </w:rPr>
        <w:t xml:space="preserve"> </w:t>
      </w:r>
    </w:p>
    <w:p w14:paraId="2801EDF8" w14:textId="796B629A" w:rsidR="00B961E4" w:rsidRPr="003D4639" w:rsidRDefault="00B961E4" w:rsidP="00B961E4">
      <w:pPr>
        <w:rPr>
          <w:noProof/>
        </w:rPr>
      </w:pPr>
      <w:r w:rsidRPr="003D4639">
        <w:rPr>
          <w:noProof/>
        </w:rPr>
        <w:t xml:space="preserve">Ahmadabadi, Z., Najman, J. M., Williams, G. M., Clavarino, A. M., d’Abbs, P., &amp; Saiepour, N. (2018). Does leaving an abusive partner lead to a decline in victimization? </w:t>
      </w:r>
      <w:r w:rsidRPr="003D4639">
        <w:rPr>
          <w:i/>
          <w:noProof/>
        </w:rPr>
        <w:t>BMC Public Health</w:t>
      </w:r>
      <w:r w:rsidRPr="003D4639">
        <w:rPr>
          <w:noProof/>
        </w:rPr>
        <w:t>,</w:t>
      </w:r>
      <w:r w:rsidRPr="003D4639">
        <w:rPr>
          <w:i/>
          <w:noProof/>
        </w:rPr>
        <w:t xml:space="preserve"> 18</w:t>
      </w:r>
      <w:r w:rsidRPr="003D4639">
        <w:rPr>
          <w:noProof/>
        </w:rPr>
        <w:t xml:space="preserve">(1), 404. </w:t>
      </w:r>
      <w:hyperlink r:id="rId516" w:history="1">
        <w:r w:rsidR="00DC6895" w:rsidRPr="00E83600">
          <w:rPr>
            <w:rStyle w:val="Hyperlink"/>
            <w:noProof/>
          </w:rPr>
          <w:t>https://doi.org/10.1186/s12889-018-5330-z</w:t>
        </w:r>
      </w:hyperlink>
      <w:r w:rsidR="00DC6895">
        <w:rPr>
          <w:rFonts w:asciiTheme="majorHAnsi" w:hAnsiTheme="majorHAnsi"/>
          <w:noProof/>
          <w:u w:color="FF4900"/>
        </w:rPr>
        <w:t xml:space="preserve"> </w:t>
      </w:r>
      <w:r w:rsidRPr="003D4639">
        <w:rPr>
          <w:noProof/>
        </w:rPr>
        <w:t xml:space="preserve"> </w:t>
      </w:r>
    </w:p>
    <w:p w14:paraId="6D1310CB" w14:textId="25E9DC51" w:rsidR="00B961E4" w:rsidRPr="003D4639" w:rsidRDefault="00B961E4" w:rsidP="00B961E4">
      <w:pPr>
        <w:rPr>
          <w:noProof/>
        </w:rPr>
      </w:pPr>
      <w:r w:rsidRPr="003D4639">
        <w:rPr>
          <w:noProof/>
        </w:rPr>
        <w:t xml:space="preserve">Alasmari, A. B. A., Frederico, M., Cleak, H., Lewis, V., &amp; Walker, G. (2022). Prevalence of intimate partner violence among Saudi Arabian international students and their spouses. </w:t>
      </w:r>
      <w:r w:rsidRPr="003D4639">
        <w:rPr>
          <w:i/>
          <w:noProof/>
        </w:rPr>
        <w:t>Journal of Religion &amp; Spirituality in Social Work: Social Thought</w:t>
      </w:r>
      <w:r w:rsidRPr="003D4639">
        <w:rPr>
          <w:noProof/>
        </w:rPr>
        <w:t>,</w:t>
      </w:r>
      <w:r w:rsidRPr="003D4639">
        <w:rPr>
          <w:i/>
          <w:noProof/>
        </w:rPr>
        <w:t xml:space="preserve"> 41</w:t>
      </w:r>
      <w:r w:rsidRPr="003D4639">
        <w:rPr>
          <w:noProof/>
        </w:rPr>
        <w:t xml:space="preserve">(3), 260-279. </w:t>
      </w:r>
      <w:hyperlink r:id="rId517" w:history="1">
        <w:r w:rsidR="00EB4E43" w:rsidRPr="00E83600">
          <w:rPr>
            <w:rStyle w:val="Hyperlink"/>
            <w:noProof/>
          </w:rPr>
          <w:t>https://doi.org/10.1080/15426432.2022.2049433</w:t>
        </w:r>
      </w:hyperlink>
      <w:r w:rsidR="00EB4E43">
        <w:rPr>
          <w:rFonts w:asciiTheme="majorHAnsi" w:hAnsiTheme="majorHAnsi"/>
          <w:noProof/>
          <w:u w:color="FF4900"/>
        </w:rPr>
        <w:t xml:space="preserve"> </w:t>
      </w:r>
      <w:r w:rsidRPr="003D4639">
        <w:rPr>
          <w:noProof/>
        </w:rPr>
        <w:t xml:space="preserve"> </w:t>
      </w:r>
    </w:p>
    <w:p w14:paraId="0F782373" w14:textId="227226BA" w:rsidR="00B961E4" w:rsidRPr="003D4639" w:rsidRDefault="00B961E4" w:rsidP="00B961E4">
      <w:pPr>
        <w:rPr>
          <w:noProof/>
        </w:rPr>
      </w:pPr>
      <w:r w:rsidRPr="003D4639">
        <w:rPr>
          <w:noProof/>
        </w:rPr>
        <w:t xml:space="preserve">Ali, P. A., &amp; Naylor, P. B. (2013). Intimate partner violence: A narrative review of the biological and psychological explanations for its causation. </w:t>
      </w:r>
      <w:r w:rsidRPr="003D4639">
        <w:rPr>
          <w:i/>
          <w:noProof/>
        </w:rPr>
        <w:t>Aggression and Violent Behavior</w:t>
      </w:r>
      <w:r w:rsidRPr="003D4639">
        <w:rPr>
          <w:noProof/>
        </w:rPr>
        <w:t>,</w:t>
      </w:r>
      <w:r w:rsidRPr="003D4639">
        <w:rPr>
          <w:i/>
          <w:noProof/>
        </w:rPr>
        <w:t xml:space="preserve"> 18</w:t>
      </w:r>
      <w:r w:rsidRPr="003D4639">
        <w:rPr>
          <w:noProof/>
        </w:rPr>
        <w:t xml:space="preserve">(3), 373-382. </w:t>
      </w:r>
      <w:hyperlink r:id="rId518" w:history="1">
        <w:r w:rsidR="004B7A43" w:rsidRPr="00E2410C">
          <w:rPr>
            <w:rStyle w:val="Hyperlink"/>
            <w:noProof/>
          </w:rPr>
          <w:t>https://doi.org/10.1016/j.avb.2013.01.003</w:t>
        </w:r>
      </w:hyperlink>
      <w:r w:rsidR="00B47C49">
        <w:rPr>
          <w:rFonts w:asciiTheme="majorHAnsi" w:hAnsiTheme="majorHAnsi"/>
          <w:noProof/>
          <w:u w:color="FF4900"/>
        </w:rPr>
        <w:t xml:space="preserve"> </w:t>
      </w:r>
      <w:r w:rsidRPr="003D4639">
        <w:rPr>
          <w:noProof/>
        </w:rPr>
        <w:t xml:space="preserve"> </w:t>
      </w:r>
    </w:p>
    <w:p w14:paraId="0EF4B53E" w14:textId="6502940B" w:rsidR="00B961E4" w:rsidRPr="003D4639" w:rsidRDefault="00B961E4" w:rsidP="00B961E4">
      <w:pPr>
        <w:rPr>
          <w:noProof/>
        </w:rPr>
      </w:pPr>
      <w:r w:rsidRPr="003D4639">
        <w:rPr>
          <w:noProof/>
        </w:rPr>
        <w:t xml:space="preserve">Australian Bureau of Statistics. (2017). </w:t>
      </w:r>
      <w:r w:rsidRPr="003D4639">
        <w:rPr>
          <w:i/>
          <w:noProof/>
        </w:rPr>
        <w:t>Personal Safety, Australia, 2016; Statistics for family, domestic, sexual violence, physical assault, partner emotional abuse, child abuse, sexual harassment, stalking and safety</w:t>
      </w:r>
      <w:r w:rsidRPr="003D4639">
        <w:rPr>
          <w:noProof/>
        </w:rPr>
        <w:t xml:space="preserve">. Commonwealth Government of Australia. </w:t>
      </w:r>
      <w:hyperlink r:id="rId519" w:history="1">
        <w:r w:rsidR="001024B9" w:rsidRPr="00DB581B">
          <w:rPr>
            <w:rStyle w:val="Hyperlink"/>
            <w:noProof/>
          </w:rPr>
          <w:t>https://www.abs.gov.au/statistics/people/crime-and-justice/personal-safety-australia/latest-release</w:t>
        </w:r>
      </w:hyperlink>
      <w:r w:rsidR="001024B9">
        <w:rPr>
          <w:rFonts w:asciiTheme="majorHAnsi" w:hAnsiTheme="majorHAnsi"/>
          <w:noProof/>
          <w:u w:color="FF4900"/>
        </w:rPr>
        <w:t xml:space="preserve"> </w:t>
      </w:r>
    </w:p>
    <w:p w14:paraId="5CD9C36B" w14:textId="77777777" w:rsidR="00B961E4" w:rsidRPr="003D4639" w:rsidRDefault="00B961E4" w:rsidP="00B961E4">
      <w:pPr>
        <w:rPr>
          <w:noProof/>
        </w:rPr>
      </w:pPr>
      <w:r w:rsidRPr="003D4639">
        <w:rPr>
          <w:noProof/>
        </w:rPr>
        <w:t xml:space="preserve">Australian Bureau of Statistics. (2019). </w:t>
      </w:r>
      <w:r w:rsidRPr="003D4639">
        <w:rPr>
          <w:i/>
          <w:noProof/>
        </w:rPr>
        <w:t>Australian Bureau of Statistics. (2019). National Aboriginal and Torres Strait Islander Health Survey.</w:t>
      </w:r>
      <w:r w:rsidRPr="003D4639">
        <w:rPr>
          <w:noProof/>
        </w:rPr>
        <w:t xml:space="preserve"> ABS. </w:t>
      </w:r>
    </w:p>
    <w:p w14:paraId="292ACD0B" w14:textId="77777777" w:rsidR="00B961E4" w:rsidRPr="003D4639" w:rsidRDefault="00B961E4" w:rsidP="00B961E4">
      <w:pPr>
        <w:rPr>
          <w:noProof/>
        </w:rPr>
      </w:pPr>
      <w:r w:rsidRPr="003D4639">
        <w:rPr>
          <w:noProof/>
        </w:rPr>
        <w:t xml:space="preserve">Australian Bureau of Statistics. (2022a). </w:t>
      </w:r>
      <w:r w:rsidRPr="003D4639">
        <w:rPr>
          <w:i/>
          <w:noProof/>
        </w:rPr>
        <w:t>Crime Victimisation, Australia</w:t>
      </w:r>
      <w:r w:rsidRPr="003D4639">
        <w:rPr>
          <w:noProof/>
        </w:rPr>
        <w:t xml:space="preserve">. ABS. </w:t>
      </w:r>
    </w:p>
    <w:p w14:paraId="6A08EB6C" w14:textId="77777777" w:rsidR="00B961E4" w:rsidRPr="003D4639" w:rsidRDefault="00B961E4" w:rsidP="00B961E4">
      <w:pPr>
        <w:rPr>
          <w:noProof/>
        </w:rPr>
      </w:pPr>
      <w:r w:rsidRPr="003D4639">
        <w:rPr>
          <w:noProof/>
        </w:rPr>
        <w:lastRenderedPageBreak/>
        <w:t xml:space="preserve">Australian Bureau of Statistics. (2022b). </w:t>
      </w:r>
      <w:r w:rsidRPr="003D4639">
        <w:rPr>
          <w:i/>
          <w:noProof/>
        </w:rPr>
        <w:t>Recorded Crime – Offenders</w:t>
      </w:r>
      <w:r w:rsidRPr="003D4639">
        <w:rPr>
          <w:noProof/>
        </w:rPr>
        <w:t xml:space="preserve">. ABS. </w:t>
      </w:r>
    </w:p>
    <w:p w14:paraId="733C7290" w14:textId="77777777" w:rsidR="00B961E4" w:rsidRPr="003D4639" w:rsidRDefault="00B961E4" w:rsidP="00B961E4">
      <w:pPr>
        <w:rPr>
          <w:noProof/>
        </w:rPr>
      </w:pPr>
      <w:r w:rsidRPr="003D4639">
        <w:rPr>
          <w:noProof/>
        </w:rPr>
        <w:t xml:space="preserve">Australian Bureau of Statistics. (2022c). </w:t>
      </w:r>
      <w:r w:rsidRPr="003D4639">
        <w:rPr>
          <w:i/>
          <w:noProof/>
        </w:rPr>
        <w:t>Recorded Crime – Victims, Australia</w:t>
      </w:r>
      <w:r w:rsidRPr="003D4639">
        <w:rPr>
          <w:noProof/>
        </w:rPr>
        <w:t xml:space="preserve">. ABS. </w:t>
      </w:r>
    </w:p>
    <w:p w14:paraId="7103E077" w14:textId="77777777" w:rsidR="00B961E4" w:rsidRPr="003D4639" w:rsidRDefault="00B961E4" w:rsidP="00B961E4">
      <w:pPr>
        <w:rPr>
          <w:noProof/>
        </w:rPr>
      </w:pPr>
      <w:r w:rsidRPr="003D4639">
        <w:rPr>
          <w:noProof/>
        </w:rPr>
        <w:t xml:space="preserve">Australian Domestic and Family Violence Death Review Network, &amp; Australia's National Research Organisation for Women's Safety. (2022). </w:t>
      </w:r>
      <w:r w:rsidRPr="003D4639">
        <w:rPr>
          <w:i/>
          <w:noProof/>
        </w:rPr>
        <w:t>Australian Domestic and Family Violence Death Review Network Data Report: Intimate partner violence homicides 2010–2018 (2nd ed.; Research report 03/2022)</w:t>
      </w:r>
      <w:r w:rsidRPr="003D4639">
        <w:rPr>
          <w:noProof/>
        </w:rPr>
        <w:t xml:space="preserve">. ANROWS. </w:t>
      </w:r>
    </w:p>
    <w:p w14:paraId="3CC7337C" w14:textId="2C377378" w:rsidR="00B961E4" w:rsidRPr="003D4639" w:rsidRDefault="00B961E4" w:rsidP="00B961E4">
      <w:pPr>
        <w:rPr>
          <w:noProof/>
        </w:rPr>
      </w:pPr>
      <w:r w:rsidRPr="003D4639">
        <w:rPr>
          <w:noProof/>
        </w:rPr>
        <w:t xml:space="preserve">Australian Institute of Health and Welfare. (2020). </w:t>
      </w:r>
      <w:r w:rsidRPr="003D4639">
        <w:rPr>
          <w:i/>
          <w:noProof/>
        </w:rPr>
        <w:t>National Drug Strategy Household Survey 2019</w:t>
      </w:r>
      <w:r w:rsidRPr="003D4639">
        <w:rPr>
          <w:noProof/>
        </w:rPr>
        <w:t xml:space="preserve">. </w:t>
      </w:r>
      <w:hyperlink r:id="rId520" w:history="1">
        <w:r w:rsidR="00A63ACD" w:rsidRPr="00DB581B">
          <w:rPr>
            <w:rStyle w:val="Hyperlink"/>
            <w:noProof/>
          </w:rPr>
          <w:t>https://www.aihw.gov.au/reports/illicit-use-of-drugs/national-drug-strategy-household-survey-2019</w:t>
        </w:r>
      </w:hyperlink>
      <w:r w:rsidR="00A63ACD">
        <w:rPr>
          <w:rFonts w:asciiTheme="majorHAnsi" w:hAnsiTheme="majorHAnsi"/>
          <w:noProof/>
          <w:u w:color="FF4900"/>
        </w:rPr>
        <w:t xml:space="preserve"> </w:t>
      </w:r>
    </w:p>
    <w:p w14:paraId="410EF86F" w14:textId="4890B1A0" w:rsidR="00B961E4" w:rsidRPr="003D4639" w:rsidRDefault="00B961E4" w:rsidP="00B961E4">
      <w:pPr>
        <w:rPr>
          <w:noProof/>
        </w:rPr>
      </w:pPr>
      <w:r w:rsidRPr="003D4639">
        <w:rPr>
          <w:noProof/>
        </w:rPr>
        <w:t xml:space="preserve">Australian Institute of Health and Welfare. (2021). </w:t>
      </w:r>
      <w:r w:rsidRPr="003D4639">
        <w:rPr>
          <w:i/>
          <w:noProof/>
        </w:rPr>
        <w:t>Examination of hospital stays due to family and domestic violence 2010–11 to 2018–19</w:t>
      </w:r>
      <w:r w:rsidRPr="003D4639">
        <w:rPr>
          <w:noProof/>
        </w:rPr>
        <w:t xml:space="preserve">. </w:t>
      </w:r>
      <w:hyperlink r:id="rId521" w:history="1">
        <w:r w:rsidR="009215CB" w:rsidRPr="00DB581B">
          <w:rPr>
            <w:rStyle w:val="Hyperlink"/>
            <w:noProof/>
          </w:rPr>
          <w:t>https://www.aihw.gov.au/reports/domestic-violence/examination-of-hospital-stays-due-to-family-and-do</w:t>
        </w:r>
      </w:hyperlink>
      <w:r w:rsidR="009215CB">
        <w:rPr>
          <w:rFonts w:asciiTheme="majorHAnsi" w:hAnsiTheme="majorHAnsi"/>
          <w:noProof/>
          <w:u w:color="FF4900"/>
        </w:rPr>
        <w:t xml:space="preserve"> </w:t>
      </w:r>
    </w:p>
    <w:p w14:paraId="765D92BD" w14:textId="38D389FB" w:rsidR="00B961E4" w:rsidRPr="003D4639" w:rsidRDefault="00B961E4" w:rsidP="00B961E4">
      <w:pPr>
        <w:rPr>
          <w:noProof/>
        </w:rPr>
      </w:pPr>
      <w:r w:rsidRPr="003D4639">
        <w:rPr>
          <w:noProof/>
        </w:rPr>
        <w:t xml:space="preserve">Australian Institute of Health and Welfare. (2022a). </w:t>
      </w:r>
      <w:r w:rsidRPr="003D4639">
        <w:rPr>
          <w:i/>
          <w:noProof/>
        </w:rPr>
        <w:t>Family, domestic and sexual violence data in Australia</w:t>
      </w:r>
      <w:r w:rsidRPr="003D4639">
        <w:rPr>
          <w:noProof/>
        </w:rPr>
        <w:t xml:space="preserve">. </w:t>
      </w:r>
      <w:hyperlink r:id="rId522" w:history="1">
        <w:r w:rsidR="009215CB" w:rsidRPr="00DB581B">
          <w:rPr>
            <w:rStyle w:val="Hyperlink"/>
            <w:noProof/>
          </w:rPr>
          <w:t>https://www.aihw.gov.au/reports/domestic-violence/family-domestic-sexual-violence-data</w:t>
        </w:r>
      </w:hyperlink>
      <w:r w:rsidR="009215CB">
        <w:rPr>
          <w:rFonts w:asciiTheme="majorHAnsi" w:hAnsiTheme="majorHAnsi"/>
          <w:noProof/>
          <w:u w:color="FF4900"/>
        </w:rPr>
        <w:t xml:space="preserve"> </w:t>
      </w:r>
    </w:p>
    <w:p w14:paraId="7ED34362" w14:textId="57BE4F4C" w:rsidR="00B961E4" w:rsidRPr="003D4639" w:rsidRDefault="00B961E4" w:rsidP="00B961E4">
      <w:pPr>
        <w:rPr>
          <w:noProof/>
        </w:rPr>
      </w:pPr>
      <w:r w:rsidRPr="003D4639">
        <w:rPr>
          <w:noProof/>
        </w:rPr>
        <w:t xml:space="preserve">Australian Institute of Health and Welfare. (2022b). </w:t>
      </w:r>
      <w:r w:rsidRPr="003D4639">
        <w:rPr>
          <w:i/>
          <w:noProof/>
        </w:rPr>
        <w:t>Specialist homelessness services annual report 2021–22</w:t>
      </w:r>
      <w:r w:rsidRPr="003D4639">
        <w:rPr>
          <w:noProof/>
        </w:rPr>
        <w:t xml:space="preserve">. </w:t>
      </w:r>
      <w:hyperlink r:id="rId523" w:history="1">
        <w:r w:rsidR="009215CB" w:rsidRPr="00DB581B">
          <w:rPr>
            <w:rStyle w:val="Hyperlink"/>
            <w:noProof/>
          </w:rPr>
          <w:t>https://www.aihw.gov.au/reports/homelessness-services/specialist-homelessness-services-annual-report</w:t>
        </w:r>
      </w:hyperlink>
      <w:r w:rsidR="009215CB">
        <w:rPr>
          <w:rFonts w:asciiTheme="majorHAnsi" w:hAnsiTheme="majorHAnsi"/>
          <w:noProof/>
          <w:u w:color="FF4900"/>
        </w:rPr>
        <w:t xml:space="preserve"> </w:t>
      </w:r>
    </w:p>
    <w:p w14:paraId="09CD0802" w14:textId="1288509E" w:rsidR="00B961E4" w:rsidRPr="003D4639" w:rsidRDefault="00B961E4" w:rsidP="00B961E4">
      <w:pPr>
        <w:rPr>
          <w:noProof/>
        </w:rPr>
      </w:pPr>
      <w:r w:rsidRPr="003D4639">
        <w:rPr>
          <w:noProof/>
        </w:rPr>
        <w:t xml:space="preserve">Bendlin, M., &amp; Sheridan, L. (2019). Nonfatal Strangulation in a Sample of Domestically Violent Stalkers: The Importance of Recognizing Coercively Controlling Behaviors. </w:t>
      </w:r>
      <w:r w:rsidRPr="003D4639">
        <w:rPr>
          <w:i/>
          <w:noProof/>
        </w:rPr>
        <w:t>Criminal Justice and Behavior</w:t>
      </w:r>
      <w:r w:rsidRPr="003D4639">
        <w:rPr>
          <w:noProof/>
        </w:rPr>
        <w:t>,</w:t>
      </w:r>
      <w:r w:rsidRPr="003D4639">
        <w:rPr>
          <w:i/>
          <w:noProof/>
        </w:rPr>
        <w:t xml:space="preserve"> 46</w:t>
      </w:r>
      <w:r w:rsidRPr="003D4639">
        <w:rPr>
          <w:noProof/>
        </w:rPr>
        <w:t xml:space="preserve">(11), 1528-1541. </w:t>
      </w:r>
      <w:hyperlink r:id="rId524" w:history="1">
        <w:r w:rsidR="009215CB" w:rsidRPr="00DB581B">
          <w:rPr>
            <w:rStyle w:val="Hyperlink"/>
            <w:noProof/>
          </w:rPr>
          <w:t>https://doi.org/10.1177/0093854819843973</w:t>
        </w:r>
      </w:hyperlink>
      <w:r w:rsidR="009215CB">
        <w:rPr>
          <w:rFonts w:asciiTheme="majorHAnsi" w:hAnsiTheme="majorHAnsi"/>
          <w:noProof/>
          <w:u w:color="FF4900"/>
        </w:rPr>
        <w:t xml:space="preserve"> </w:t>
      </w:r>
      <w:r w:rsidRPr="003D4639">
        <w:rPr>
          <w:noProof/>
        </w:rPr>
        <w:t xml:space="preserve"> </w:t>
      </w:r>
    </w:p>
    <w:p w14:paraId="19B8DC84" w14:textId="1D63B29C" w:rsidR="00B961E4" w:rsidRPr="003D4639" w:rsidRDefault="00B961E4" w:rsidP="00B961E4">
      <w:pPr>
        <w:rPr>
          <w:noProof/>
        </w:rPr>
      </w:pPr>
      <w:r w:rsidRPr="003D4639">
        <w:rPr>
          <w:noProof/>
        </w:rPr>
        <w:t xml:space="preserve">Bendlin, M., &amp; Sheridan, L. (2021). Risk Factors for Severe Violence in Intimate Partner Stalking Situations: An Analysis of Police Records. </w:t>
      </w:r>
      <w:r w:rsidRPr="003D4639">
        <w:rPr>
          <w:i/>
          <w:noProof/>
        </w:rPr>
        <w:t>Journal of Interpersonal Violence</w:t>
      </w:r>
      <w:r w:rsidRPr="003D4639">
        <w:rPr>
          <w:noProof/>
        </w:rPr>
        <w:t>,</w:t>
      </w:r>
      <w:r w:rsidRPr="003D4639">
        <w:rPr>
          <w:i/>
          <w:noProof/>
        </w:rPr>
        <w:t xml:space="preserve"> 36</w:t>
      </w:r>
      <w:r w:rsidRPr="003D4639">
        <w:rPr>
          <w:noProof/>
        </w:rPr>
        <w:t xml:space="preserve">(17-18), 7895-7916. </w:t>
      </w:r>
      <w:hyperlink r:id="rId525" w:history="1">
        <w:r w:rsidR="009215CB" w:rsidRPr="00DB581B">
          <w:rPr>
            <w:rStyle w:val="Hyperlink"/>
            <w:noProof/>
          </w:rPr>
          <w:t>https://doi.org/10.1177/0886260519847776</w:t>
        </w:r>
      </w:hyperlink>
      <w:r w:rsidR="009215CB">
        <w:rPr>
          <w:rFonts w:asciiTheme="majorHAnsi" w:hAnsiTheme="majorHAnsi"/>
          <w:noProof/>
          <w:u w:color="FF4900"/>
        </w:rPr>
        <w:t xml:space="preserve"> </w:t>
      </w:r>
      <w:r w:rsidRPr="003D4639">
        <w:rPr>
          <w:noProof/>
        </w:rPr>
        <w:t xml:space="preserve"> </w:t>
      </w:r>
    </w:p>
    <w:p w14:paraId="63F078BC" w14:textId="630C1ABD" w:rsidR="00B961E4" w:rsidRPr="003D4639" w:rsidRDefault="00B961E4" w:rsidP="00B961E4">
      <w:pPr>
        <w:rPr>
          <w:noProof/>
        </w:rPr>
      </w:pPr>
      <w:r w:rsidRPr="003D4639">
        <w:rPr>
          <w:noProof/>
        </w:rPr>
        <w:t xml:space="preserve">Bernardi, J., Day, A., &amp; Bowen, E. (2017). Brief Report: Associations Between Self-Reported Paternal Relationships, Anger, Alcohol, and Intimate Partner Violence in a Prison Sample. </w:t>
      </w:r>
      <w:r w:rsidRPr="003D4639">
        <w:rPr>
          <w:i/>
          <w:noProof/>
        </w:rPr>
        <w:t>International Journal of Offender Therapy and Comparative Criminology</w:t>
      </w:r>
      <w:r w:rsidRPr="003D4639">
        <w:rPr>
          <w:noProof/>
        </w:rPr>
        <w:t>,</w:t>
      </w:r>
      <w:r w:rsidRPr="003D4639">
        <w:rPr>
          <w:i/>
          <w:noProof/>
        </w:rPr>
        <w:t xml:space="preserve"> 61</w:t>
      </w:r>
      <w:r w:rsidRPr="003D4639">
        <w:rPr>
          <w:noProof/>
        </w:rPr>
        <w:t xml:space="preserve">(9), 1063-1070. </w:t>
      </w:r>
      <w:hyperlink r:id="rId526" w:history="1">
        <w:r w:rsidR="009215CB" w:rsidRPr="00DB581B">
          <w:rPr>
            <w:rStyle w:val="Hyperlink"/>
            <w:noProof/>
          </w:rPr>
          <w:t>https://doi.org/10.1177/0306624x15609558</w:t>
        </w:r>
      </w:hyperlink>
      <w:r w:rsidR="009215CB">
        <w:rPr>
          <w:rFonts w:asciiTheme="majorHAnsi" w:hAnsiTheme="majorHAnsi"/>
          <w:noProof/>
          <w:u w:color="FF4900"/>
        </w:rPr>
        <w:t xml:space="preserve"> </w:t>
      </w:r>
      <w:r w:rsidRPr="003D4639">
        <w:rPr>
          <w:noProof/>
        </w:rPr>
        <w:t xml:space="preserve"> </w:t>
      </w:r>
    </w:p>
    <w:p w14:paraId="1B54BAC3" w14:textId="785EC0BB" w:rsidR="00B961E4" w:rsidRPr="003D4639" w:rsidRDefault="00B961E4" w:rsidP="00B961E4">
      <w:pPr>
        <w:rPr>
          <w:noProof/>
        </w:rPr>
      </w:pPr>
      <w:r w:rsidRPr="003D4639">
        <w:rPr>
          <w:noProof/>
        </w:rPr>
        <w:t xml:space="preserve">Bernards, S., &amp; Graham, K. (2013). The Cross-Cultural Association Between Marital Status and Physical Aggression Between Intimate Partners. </w:t>
      </w:r>
      <w:r w:rsidRPr="003D4639">
        <w:rPr>
          <w:i/>
          <w:noProof/>
        </w:rPr>
        <w:t>J Fam Violence</w:t>
      </w:r>
      <w:r w:rsidRPr="003D4639">
        <w:rPr>
          <w:noProof/>
        </w:rPr>
        <w:t>,</w:t>
      </w:r>
      <w:r w:rsidRPr="003D4639">
        <w:rPr>
          <w:i/>
          <w:noProof/>
        </w:rPr>
        <w:t xml:space="preserve"> 28</w:t>
      </w:r>
      <w:r w:rsidRPr="003D4639">
        <w:rPr>
          <w:noProof/>
        </w:rPr>
        <w:t xml:space="preserve">(4), 403-418. </w:t>
      </w:r>
      <w:hyperlink r:id="rId527" w:history="1">
        <w:r w:rsidR="00425961" w:rsidRPr="00DB581B">
          <w:rPr>
            <w:rStyle w:val="Hyperlink"/>
            <w:noProof/>
          </w:rPr>
          <w:t>https://doi.org/10.1007/s10896-013-9505-1</w:t>
        </w:r>
      </w:hyperlink>
      <w:r w:rsidR="00425961">
        <w:rPr>
          <w:rFonts w:asciiTheme="majorHAnsi" w:hAnsiTheme="majorHAnsi"/>
          <w:noProof/>
          <w:u w:color="FF4900"/>
        </w:rPr>
        <w:t xml:space="preserve"> </w:t>
      </w:r>
      <w:r w:rsidRPr="003D4639">
        <w:rPr>
          <w:noProof/>
        </w:rPr>
        <w:t xml:space="preserve"> </w:t>
      </w:r>
    </w:p>
    <w:p w14:paraId="1C8D84FD" w14:textId="0742D956" w:rsidR="00B961E4" w:rsidRPr="003D4639" w:rsidRDefault="00B961E4" w:rsidP="00B961E4">
      <w:pPr>
        <w:rPr>
          <w:noProof/>
        </w:rPr>
      </w:pPr>
      <w:r w:rsidRPr="003D4639">
        <w:rPr>
          <w:noProof/>
        </w:rPr>
        <w:t xml:space="preserve">Beyer, K., Wallis, A. B., &amp; Hamberger, L. K. (2015). Neighborhood Environment and Intimate Partner Violence:A Systematic Review. </w:t>
      </w:r>
      <w:r w:rsidRPr="003D4639">
        <w:rPr>
          <w:i/>
          <w:noProof/>
        </w:rPr>
        <w:t>Trauma, Violence, &amp; Abuse</w:t>
      </w:r>
      <w:r w:rsidRPr="003D4639">
        <w:rPr>
          <w:noProof/>
        </w:rPr>
        <w:t>,</w:t>
      </w:r>
      <w:r w:rsidRPr="003D4639">
        <w:rPr>
          <w:i/>
          <w:noProof/>
        </w:rPr>
        <w:t xml:space="preserve"> 16</w:t>
      </w:r>
      <w:r w:rsidRPr="003D4639">
        <w:rPr>
          <w:noProof/>
        </w:rPr>
        <w:t xml:space="preserve">(1), 16-47. </w:t>
      </w:r>
      <w:hyperlink r:id="rId528" w:history="1">
        <w:r w:rsidR="00425961" w:rsidRPr="00DB581B">
          <w:rPr>
            <w:rStyle w:val="Hyperlink"/>
            <w:noProof/>
          </w:rPr>
          <w:t>https://doi.org/10.1177/1524838013515758</w:t>
        </w:r>
      </w:hyperlink>
      <w:r w:rsidR="00425961">
        <w:rPr>
          <w:rFonts w:asciiTheme="majorHAnsi" w:hAnsiTheme="majorHAnsi"/>
          <w:noProof/>
          <w:u w:color="FF4900"/>
        </w:rPr>
        <w:t xml:space="preserve"> </w:t>
      </w:r>
      <w:r w:rsidRPr="003D4639">
        <w:rPr>
          <w:noProof/>
        </w:rPr>
        <w:t xml:space="preserve"> </w:t>
      </w:r>
    </w:p>
    <w:p w14:paraId="7C338F96" w14:textId="4D4A4EA3" w:rsidR="00B961E4" w:rsidRPr="003D4639" w:rsidRDefault="00B961E4" w:rsidP="00B961E4">
      <w:pPr>
        <w:rPr>
          <w:noProof/>
        </w:rPr>
      </w:pPr>
      <w:r w:rsidRPr="003D4639">
        <w:rPr>
          <w:noProof/>
        </w:rPr>
        <w:t xml:space="preserve">Birkley, E. L., Eckhardt, C. I., &amp; Dykstra, R. E. (2016). Posttraumatic Stress Disorder Symptoms, Intimate Partner Violence, and Relationship Functioning: A Meta-Analytic Review. </w:t>
      </w:r>
      <w:r w:rsidRPr="003D4639">
        <w:rPr>
          <w:i/>
          <w:noProof/>
        </w:rPr>
        <w:t>Journal of Traumatic Stress</w:t>
      </w:r>
      <w:r w:rsidRPr="003D4639">
        <w:rPr>
          <w:noProof/>
        </w:rPr>
        <w:t>,</w:t>
      </w:r>
      <w:r w:rsidRPr="003D4639">
        <w:rPr>
          <w:i/>
          <w:noProof/>
        </w:rPr>
        <w:t xml:space="preserve"> 29</w:t>
      </w:r>
      <w:r w:rsidRPr="003D4639">
        <w:rPr>
          <w:noProof/>
        </w:rPr>
        <w:t xml:space="preserve">(5), 397-405. </w:t>
      </w:r>
      <w:hyperlink r:id="rId529" w:history="1">
        <w:r w:rsidR="004B7A43" w:rsidRPr="00E2410C">
          <w:rPr>
            <w:rStyle w:val="Hyperlink"/>
            <w:noProof/>
          </w:rPr>
          <w:t>https://doi.org/10.1002/jts.22129</w:t>
        </w:r>
      </w:hyperlink>
      <w:r w:rsidR="00425961">
        <w:rPr>
          <w:rFonts w:asciiTheme="majorHAnsi" w:hAnsiTheme="majorHAnsi"/>
          <w:noProof/>
          <w:u w:color="FF4900"/>
        </w:rPr>
        <w:t xml:space="preserve"> </w:t>
      </w:r>
      <w:r w:rsidRPr="003D4639">
        <w:rPr>
          <w:noProof/>
        </w:rPr>
        <w:t xml:space="preserve"> </w:t>
      </w:r>
    </w:p>
    <w:p w14:paraId="611857BD" w14:textId="1733BA31" w:rsidR="00B961E4" w:rsidRPr="003D4639" w:rsidRDefault="00B961E4" w:rsidP="00B961E4">
      <w:pPr>
        <w:rPr>
          <w:noProof/>
        </w:rPr>
      </w:pPr>
      <w:r w:rsidRPr="003D4639">
        <w:rPr>
          <w:noProof/>
        </w:rPr>
        <w:t xml:space="preserve">Borumandnia, N., Khadembashi, N., Tabatabaei, M., &amp; Alavi Majd, H. (2020). The prevalence rate of sexual violence worldwide: a trend analysis. </w:t>
      </w:r>
      <w:r w:rsidRPr="003D4639">
        <w:rPr>
          <w:i/>
          <w:noProof/>
        </w:rPr>
        <w:t>BMC Public Health</w:t>
      </w:r>
      <w:r w:rsidRPr="003D4639">
        <w:rPr>
          <w:noProof/>
        </w:rPr>
        <w:t>,</w:t>
      </w:r>
      <w:r w:rsidRPr="003D4639">
        <w:rPr>
          <w:i/>
          <w:noProof/>
        </w:rPr>
        <w:t xml:space="preserve"> 20</w:t>
      </w:r>
      <w:r w:rsidRPr="003D4639">
        <w:rPr>
          <w:noProof/>
        </w:rPr>
        <w:t xml:space="preserve">(1), 1835. </w:t>
      </w:r>
      <w:hyperlink r:id="rId530" w:history="1">
        <w:r w:rsidR="002C64EF" w:rsidRPr="00DB581B">
          <w:rPr>
            <w:rStyle w:val="Hyperlink"/>
            <w:noProof/>
          </w:rPr>
          <w:t>https://doi.org/10.1186/s12889-020-09926-5</w:t>
        </w:r>
      </w:hyperlink>
      <w:r w:rsidR="002C64EF">
        <w:rPr>
          <w:rFonts w:asciiTheme="majorHAnsi" w:hAnsiTheme="majorHAnsi"/>
          <w:noProof/>
          <w:u w:color="FF4900"/>
        </w:rPr>
        <w:t xml:space="preserve"> </w:t>
      </w:r>
      <w:r w:rsidRPr="003D4639">
        <w:rPr>
          <w:noProof/>
        </w:rPr>
        <w:t xml:space="preserve"> </w:t>
      </w:r>
    </w:p>
    <w:p w14:paraId="7DEADD3A" w14:textId="77777777" w:rsidR="00B961E4" w:rsidRPr="003D4639" w:rsidRDefault="00B961E4" w:rsidP="00B961E4">
      <w:pPr>
        <w:rPr>
          <w:noProof/>
        </w:rPr>
      </w:pPr>
      <w:r w:rsidRPr="003D4639">
        <w:rPr>
          <w:noProof/>
        </w:rPr>
        <w:t xml:space="preserve">Boxall, H., &amp; Morgan, A. (2021). Who is most at risk of physical and sexual partner violence and coercive control during the COVID-19 pandemic? </w:t>
      </w:r>
      <w:r w:rsidRPr="003D4639">
        <w:rPr>
          <w:i/>
          <w:noProof/>
        </w:rPr>
        <w:t>Trends and issues in crime and criminal justice</w:t>
      </w:r>
      <w:r w:rsidRPr="003D4639">
        <w:rPr>
          <w:noProof/>
        </w:rPr>
        <w:t>,</w:t>
      </w:r>
      <w:r w:rsidRPr="003D4639">
        <w:rPr>
          <w:i/>
          <w:noProof/>
        </w:rPr>
        <w:t xml:space="preserve"> 618</w:t>
      </w:r>
      <w:r w:rsidRPr="003D4639">
        <w:rPr>
          <w:noProof/>
        </w:rPr>
        <w:t xml:space="preserve">. </w:t>
      </w:r>
    </w:p>
    <w:p w14:paraId="3635E5AB" w14:textId="77777777" w:rsidR="00B961E4" w:rsidRPr="003D4639" w:rsidRDefault="00B961E4" w:rsidP="00B961E4">
      <w:pPr>
        <w:rPr>
          <w:noProof/>
        </w:rPr>
      </w:pPr>
      <w:r w:rsidRPr="003D4639">
        <w:rPr>
          <w:noProof/>
        </w:rPr>
        <w:lastRenderedPageBreak/>
        <w:t xml:space="preserve">Boxall, H., Morgan, A., &amp; Brown, R. (2020). </w:t>
      </w:r>
      <w:r w:rsidRPr="003D4639">
        <w:rPr>
          <w:i/>
          <w:noProof/>
        </w:rPr>
        <w:t>The prevalence of domestic violence among women during the COVID-19 pandemic. Statistical Bulletin no. 28</w:t>
      </w:r>
      <w:r w:rsidRPr="003D4639">
        <w:rPr>
          <w:noProof/>
        </w:rPr>
        <w:t xml:space="preserve">. </w:t>
      </w:r>
    </w:p>
    <w:p w14:paraId="4CB8A4AA" w14:textId="5385C3F8" w:rsidR="00B961E4" w:rsidRPr="003D4639" w:rsidRDefault="00B961E4" w:rsidP="00B961E4">
      <w:pPr>
        <w:rPr>
          <w:noProof/>
        </w:rPr>
      </w:pPr>
      <w:r w:rsidRPr="003D4639">
        <w:rPr>
          <w:noProof/>
        </w:rPr>
        <w:t xml:space="preserve">Boxall, H., Pooley, K., &amp; Lawler, S. (2021). </w:t>
      </w:r>
      <w:r w:rsidRPr="003D4639">
        <w:rPr>
          <w:i/>
          <w:noProof/>
        </w:rPr>
        <w:t>Do violent teens become violent adults? Links between juvenile and adult domestic and family violence</w:t>
      </w:r>
      <w:r w:rsidRPr="003D4639">
        <w:rPr>
          <w:noProof/>
        </w:rPr>
        <w:t xml:space="preserve">. </w:t>
      </w:r>
      <w:hyperlink r:id="rId531" w:history="1">
        <w:r w:rsidR="002C64EF" w:rsidRPr="00DB581B">
          <w:rPr>
            <w:rStyle w:val="Hyperlink"/>
            <w:noProof/>
          </w:rPr>
          <w:t>https://apo.org.au/node/315521</w:t>
        </w:r>
      </w:hyperlink>
      <w:r w:rsidR="002C64EF">
        <w:rPr>
          <w:rFonts w:asciiTheme="majorHAnsi" w:hAnsiTheme="majorHAnsi"/>
          <w:noProof/>
          <w:u w:color="FF4900"/>
        </w:rPr>
        <w:t xml:space="preserve"> </w:t>
      </w:r>
    </w:p>
    <w:p w14:paraId="6291FBE7" w14:textId="336B8247" w:rsidR="00B961E4" w:rsidRPr="003D4639" w:rsidRDefault="00B961E4" w:rsidP="00B961E4">
      <w:pPr>
        <w:rPr>
          <w:noProof/>
        </w:rPr>
      </w:pPr>
      <w:r w:rsidRPr="003D4639">
        <w:rPr>
          <w:noProof/>
        </w:rPr>
        <w:t xml:space="preserve">Brown, S. J., Mensah, F., Giallo, R., Woolhouse, H., Hegarty, K., Nicholson, J. M., &amp; Gartland, D. (2020). Intimate partner violence and maternal mental health ten years after a first birth: An Australian prospective cohort study of first-time mothers. </w:t>
      </w:r>
      <w:r w:rsidRPr="003D4639">
        <w:rPr>
          <w:i/>
          <w:noProof/>
        </w:rPr>
        <w:t>Journal of Affective Disorders</w:t>
      </w:r>
      <w:r w:rsidRPr="003D4639">
        <w:rPr>
          <w:noProof/>
        </w:rPr>
        <w:t>,</w:t>
      </w:r>
      <w:r w:rsidRPr="003D4639">
        <w:rPr>
          <w:i/>
          <w:noProof/>
        </w:rPr>
        <w:t xml:space="preserve"> 262</w:t>
      </w:r>
      <w:r w:rsidRPr="003D4639">
        <w:rPr>
          <w:noProof/>
        </w:rPr>
        <w:t xml:space="preserve">, 247-257. </w:t>
      </w:r>
      <w:hyperlink r:id="rId532" w:history="1">
        <w:r w:rsidR="004B7A43" w:rsidRPr="00E2410C">
          <w:rPr>
            <w:rStyle w:val="Hyperlink"/>
            <w:noProof/>
          </w:rPr>
          <w:t>https://doi.org/10.1016/j.jad.2019.11.015</w:t>
        </w:r>
      </w:hyperlink>
      <w:r w:rsidR="002C64EF">
        <w:rPr>
          <w:rFonts w:asciiTheme="majorHAnsi" w:hAnsiTheme="majorHAnsi"/>
          <w:noProof/>
          <w:u w:color="FF4900"/>
        </w:rPr>
        <w:t xml:space="preserve"> </w:t>
      </w:r>
      <w:r w:rsidRPr="003D4639">
        <w:rPr>
          <w:noProof/>
        </w:rPr>
        <w:t xml:space="preserve"> </w:t>
      </w:r>
    </w:p>
    <w:p w14:paraId="1579A736" w14:textId="596603E1" w:rsidR="00B961E4" w:rsidRPr="003D4639" w:rsidRDefault="00B961E4" w:rsidP="00B961E4">
      <w:pPr>
        <w:rPr>
          <w:noProof/>
        </w:rPr>
      </w:pPr>
      <w:r w:rsidRPr="003D4639">
        <w:rPr>
          <w:noProof/>
        </w:rPr>
        <w:t xml:space="preserve">Browne, M., &amp; Rockloff, M. J. (2018). Prevalence of gambling-related harm provides evidence for the prevention paradox. </w:t>
      </w:r>
      <w:r w:rsidRPr="003D4639">
        <w:rPr>
          <w:i/>
          <w:noProof/>
        </w:rPr>
        <w:t>Journal of Behavioral Addictions</w:t>
      </w:r>
      <w:r w:rsidRPr="003D4639">
        <w:rPr>
          <w:noProof/>
        </w:rPr>
        <w:t>,</w:t>
      </w:r>
      <w:r w:rsidRPr="003D4639">
        <w:rPr>
          <w:i/>
          <w:noProof/>
        </w:rPr>
        <w:t xml:space="preserve"> 7</w:t>
      </w:r>
      <w:r w:rsidRPr="003D4639">
        <w:rPr>
          <w:noProof/>
        </w:rPr>
        <w:t xml:space="preserve">(2), 410-422. </w:t>
      </w:r>
      <w:hyperlink r:id="rId533" w:history="1">
        <w:r w:rsidR="004B7A43" w:rsidRPr="00E2410C">
          <w:rPr>
            <w:rStyle w:val="Hyperlink"/>
            <w:noProof/>
          </w:rPr>
          <w:t>https://doi.org/10.1556/2006.7.2018.41</w:t>
        </w:r>
      </w:hyperlink>
      <w:r w:rsidR="005D0C4A">
        <w:rPr>
          <w:rFonts w:asciiTheme="majorHAnsi" w:hAnsiTheme="majorHAnsi"/>
          <w:noProof/>
          <w:u w:color="FF4900"/>
        </w:rPr>
        <w:t xml:space="preserve"> </w:t>
      </w:r>
      <w:r w:rsidRPr="003D4639">
        <w:rPr>
          <w:noProof/>
        </w:rPr>
        <w:t xml:space="preserve"> </w:t>
      </w:r>
    </w:p>
    <w:p w14:paraId="7710715F" w14:textId="77777777" w:rsidR="00B961E4" w:rsidRPr="003D4639" w:rsidRDefault="00B961E4" w:rsidP="00B961E4">
      <w:pPr>
        <w:rPr>
          <w:noProof/>
        </w:rPr>
      </w:pPr>
      <w:r w:rsidRPr="003D4639">
        <w:rPr>
          <w:noProof/>
        </w:rPr>
        <w:t xml:space="preserve">Brownmiller, S. (2005). Against Our Will: Men, Women and Rape (1975). In </w:t>
      </w:r>
      <w:r w:rsidRPr="003D4639">
        <w:rPr>
          <w:i/>
          <w:noProof/>
        </w:rPr>
        <w:t>Violence against women: Classic papers.</w:t>
      </w:r>
      <w:r w:rsidRPr="003D4639">
        <w:rPr>
          <w:noProof/>
        </w:rPr>
        <w:t xml:space="preserve"> (pp. 5-8). Pearson Education New Zealand. </w:t>
      </w:r>
    </w:p>
    <w:p w14:paraId="4CDA308A" w14:textId="0F3B2FBF" w:rsidR="00B961E4" w:rsidRPr="003D4639" w:rsidRDefault="00B961E4" w:rsidP="00B961E4">
      <w:pPr>
        <w:rPr>
          <w:noProof/>
        </w:rPr>
      </w:pPr>
      <w:r w:rsidRPr="003D4639">
        <w:rPr>
          <w:noProof/>
        </w:rPr>
        <w:t xml:space="preserve">Bui, N. H., &amp; Pasalich, D. S. (2021). Insecure Attachment, Maladaptive Personality Traits, and the Perpetration of In-Person and Cyber Psychological Abuse. </w:t>
      </w:r>
      <w:r w:rsidRPr="003D4639">
        <w:rPr>
          <w:i/>
          <w:noProof/>
        </w:rPr>
        <w:t>Journal of Interpersonal Violence</w:t>
      </w:r>
      <w:r w:rsidRPr="003D4639">
        <w:rPr>
          <w:noProof/>
        </w:rPr>
        <w:t>,</w:t>
      </w:r>
      <w:r w:rsidRPr="003D4639">
        <w:rPr>
          <w:i/>
          <w:noProof/>
        </w:rPr>
        <w:t xml:space="preserve"> 36</w:t>
      </w:r>
      <w:r w:rsidRPr="003D4639">
        <w:rPr>
          <w:noProof/>
        </w:rPr>
        <w:t xml:space="preserve">(5-6), 2117-2139. </w:t>
      </w:r>
      <w:hyperlink r:id="rId534" w:history="1">
        <w:r w:rsidR="00F01FC6" w:rsidRPr="00DB581B">
          <w:rPr>
            <w:rStyle w:val="Hyperlink"/>
            <w:noProof/>
          </w:rPr>
          <w:t>https://doi.org/10.1177/0886260518760332</w:t>
        </w:r>
      </w:hyperlink>
      <w:r w:rsidR="00F01FC6">
        <w:rPr>
          <w:rFonts w:asciiTheme="majorHAnsi" w:hAnsiTheme="majorHAnsi"/>
          <w:noProof/>
          <w:u w:color="FF4900"/>
        </w:rPr>
        <w:t xml:space="preserve"> </w:t>
      </w:r>
      <w:r w:rsidRPr="003D4639">
        <w:rPr>
          <w:noProof/>
        </w:rPr>
        <w:t xml:space="preserve"> </w:t>
      </w:r>
    </w:p>
    <w:p w14:paraId="6984EEAE" w14:textId="0C267EF0" w:rsidR="00B961E4" w:rsidRPr="003D4639" w:rsidRDefault="00B961E4" w:rsidP="00B961E4">
      <w:pPr>
        <w:rPr>
          <w:noProof/>
        </w:rPr>
      </w:pPr>
      <w:r w:rsidRPr="003D4639">
        <w:rPr>
          <w:noProof/>
        </w:rPr>
        <w:t xml:space="preserve">Cafferky, B. M., Mendez, M., Anderson, J. R., &amp; Stith, S. M. (2018). Substance Use and Intimate Partner Violence: A Meta-Analytic Review. </w:t>
      </w:r>
      <w:r w:rsidRPr="003D4639">
        <w:rPr>
          <w:i/>
          <w:noProof/>
        </w:rPr>
        <w:t>Psychology of violence</w:t>
      </w:r>
      <w:r w:rsidRPr="003D4639">
        <w:rPr>
          <w:noProof/>
        </w:rPr>
        <w:t>,</w:t>
      </w:r>
      <w:r w:rsidRPr="003D4639">
        <w:rPr>
          <w:i/>
          <w:noProof/>
        </w:rPr>
        <w:t xml:space="preserve"> 8</w:t>
      </w:r>
      <w:r w:rsidRPr="003D4639">
        <w:rPr>
          <w:noProof/>
        </w:rPr>
        <w:t xml:space="preserve">(1), 110-131. </w:t>
      </w:r>
      <w:hyperlink r:id="rId535" w:history="1">
        <w:r w:rsidR="00F01FC6" w:rsidRPr="00DB581B">
          <w:rPr>
            <w:rStyle w:val="Hyperlink"/>
            <w:noProof/>
          </w:rPr>
          <w:t>https://doi.org/10.1037/vio0000074</w:t>
        </w:r>
      </w:hyperlink>
      <w:r w:rsidR="00F01FC6">
        <w:rPr>
          <w:rFonts w:asciiTheme="majorHAnsi" w:hAnsiTheme="majorHAnsi"/>
          <w:noProof/>
          <w:u w:color="FF4900"/>
        </w:rPr>
        <w:t xml:space="preserve"> </w:t>
      </w:r>
      <w:r w:rsidRPr="003D4639">
        <w:rPr>
          <w:noProof/>
        </w:rPr>
        <w:t xml:space="preserve"> </w:t>
      </w:r>
    </w:p>
    <w:p w14:paraId="2BC56D2B" w14:textId="3F9878FA" w:rsidR="00B961E4" w:rsidRPr="003D4639" w:rsidRDefault="00B961E4" w:rsidP="00B961E4">
      <w:pPr>
        <w:rPr>
          <w:noProof/>
        </w:rPr>
      </w:pPr>
      <w:r w:rsidRPr="003D4639">
        <w:rPr>
          <w:noProof/>
        </w:rPr>
        <w:t xml:space="preserve">Cale, J., Tzoumakis, S., Leclerc, B., &amp; Breckenridge, J. (2017). Patterns of Intimate Partner Violence victimization among Australia and New Zealand female university students: An initial examination of child maltreatment and self-reported depressive symptoms across profiles. </w:t>
      </w:r>
      <w:r w:rsidRPr="003D4639">
        <w:rPr>
          <w:i/>
          <w:noProof/>
        </w:rPr>
        <w:t>Australian &amp; New Zealand Journal of Criminology</w:t>
      </w:r>
      <w:r w:rsidRPr="003D4639">
        <w:rPr>
          <w:noProof/>
        </w:rPr>
        <w:t>,</w:t>
      </w:r>
      <w:r w:rsidRPr="003D4639">
        <w:rPr>
          <w:i/>
          <w:noProof/>
        </w:rPr>
        <w:t xml:space="preserve"> 50</w:t>
      </w:r>
      <w:r w:rsidRPr="003D4639">
        <w:rPr>
          <w:noProof/>
        </w:rPr>
        <w:t xml:space="preserve">(4), 582-601. </w:t>
      </w:r>
      <w:hyperlink r:id="rId536" w:history="1">
        <w:r w:rsidR="00B8118F" w:rsidRPr="00DB581B">
          <w:rPr>
            <w:rStyle w:val="Hyperlink"/>
            <w:noProof/>
          </w:rPr>
          <w:t>https://doi.org/10.1177/0004865816666615</w:t>
        </w:r>
      </w:hyperlink>
      <w:r w:rsidR="00B8118F">
        <w:rPr>
          <w:rFonts w:asciiTheme="majorHAnsi" w:hAnsiTheme="majorHAnsi"/>
          <w:noProof/>
          <w:u w:color="FF4900"/>
        </w:rPr>
        <w:t xml:space="preserve"> </w:t>
      </w:r>
      <w:r w:rsidRPr="003D4639">
        <w:rPr>
          <w:noProof/>
        </w:rPr>
        <w:t xml:space="preserve"> </w:t>
      </w:r>
    </w:p>
    <w:p w14:paraId="4FF9C9EF" w14:textId="6356F498" w:rsidR="00B961E4" w:rsidRPr="003D4639" w:rsidRDefault="00B961E4" w:rsidP="00B961E4">
      <w:pPr>
        <w:rPr>
          <w:noProof/>
        </w:rPr>
      </w:pPr>
      <w:r w:rsidRPr="003D4639">
        <w:rPr>
          <w:noProof/>
        </w:rPr>
        <w:t xml:space="preserve">Cameranesi, M. (2016). Battering typologies, attachment insecurity, and personality disorders: A comprehensive literature review. </w:t>
      </w:r>
      <w:r w:rsidRPr="003D4639">
        <w:rPr>
          <w:i/>
          <w:noProof/>
        </w:rPr>
        <w:t>Aggression and Violent Behavior</w:t>
      </w:r>
      <w:r w:rsidRPr="003D4639">
        <w:rPr>
          <w:noProof/>
        </w:rPr>
        <w:t>,</w:t>
      </w:r>
      <w:r w:rsidRPr="003D4639">
        <w:rPr>
          <w:i/>
          <w:noProof/>
        </w:rPr>
        <w:t xml:space="preserve"> 28</w:t>
      </w:r>
      <w:r w:rsidRPr="003D4639">
        <w:rPr>
          <w:noProof/>
        </w:rPr>
        <w:t xml:space="preserve">, 29-46. </w:t>
      </w:r>
      <w:hyperlink r:id="rId537" w:history="1">
        <w:r w:rsidR="004B7A43" w:rsidRPr="00E2410C">
          <w:rPr>
            <w:rStyle w:val="Hyperlink"/>
            <w:noProof/>
          </w:rPr>
          <w:t>https://doi.org/10.1016/j.avb.2016.03.005</w:t>
        </w:r>
      </w:hyperlink>
      <w:r w:rsidR="00B8118F">
        <w:rPr>
          <w:rFonts w:asciiTheme="majorHAnsi" w:hAnsiTheme="majorHAnsi"/>
          <w:noProof/>
          <w:u w:color="FF4900"/>
        </w:rPr>
        <w:t xml:space="preserve"> </w:t>
      </w:r>
      <w:r w:rsidRPr="003D4639">
        <w:rPr>
          <w:noProof/>
        </w:rPr>
        <w:t xml:space="preserve"> </w:t>
      </w:r>
    </w:p>
    <w:p w14:paraId="3CC4C252" w14:textId="046FB597" w:rsidR="00B961E4" w:rsidRPr="003D4639" w:rsidRDefault="00B961E4" w:rsidP="00B961E4">
      <w:pPr>
        <w:rPr>
          <w:noProof/>
        </w:rPr>
      </w:pPr>
      <w:r w:rsidRPr="003D4639">
        <w:rPr>
          <w:noProof/>
        </w:rPr>
        <w:t xml:space="preserve">Capaldi, D. M., Knoble, N. B., Shortt, J. W., &amp; Kim, H. K. (2012). A Systematic Review of Risk Factors for Intimate Partner Violence. </w:t>
      </w:r>
      <w:r w:rsidRPr="003D4639">
        <w:rPr>
          <w:i/>
          <w:noProof/>
        </w:rPr>
        <w:t>Partner abuse</w:t>
      </w:r>
      <w:r w:rsidRPr="003D4639">
        <w:rPr>
          <w:noProof/>
        </w:rPr>
        <w:t>,</w:t>
      </w:r>
      <w:r w:rsidRPr="003D4639">
        <w:rPr>
          <w:i/>
          <w:noProof/>
        </w:rPr>
        <w:t xml:space="preserve"> 3</w:t>
      </w:r>
      <w:r w:rsidRPr="003D4639">
        <w:rPr>
          <w:noProof/>
        </w:rPr>
        <w:t xml:space="preserve">(2), 231-280. </w:t>
      </w:r>
      <w:hyperlink r:id="rId538" w:history="1">
        <w:r w:rsidR="00305A14" w:rsidRPr="00DB581B">
          <w:rPr>
            <w:rStyle w:val="Hyperlink"/>
            <w:noProof/>
          </w:rPr>
          <w:t>https://doi.org/10.1891/1946-6560.3.2.231</w:t>
        </w:r>
      </w:hyperlink>
      <w:r w:rsidR="00305A14">
        <w:rPr>
          <w:rFonts w:asciiTheme="majorHAnsi" w:hAnsiTheme="majorHAnsi"/>
          <w:noProof/>
          <w:u w:color="FF4900"/>
        </w:rPr>
        <w:t xml:space="preserve"> </w:t>
      </w:r>
      <w:r w:rsidRPr="003D4639">
        <w:rPr>
          <w:noProof/>
        </w:rPr>
        <w:t xml:space="preserve"> </w:t>
      </w:r>
    </w:p>
    <w:p w14:paraId="635F9E3A" w14:textId="496608B5" w:rsidR="00B961E4" w:rsidRPr="003D4639" w:rsidRDefault="00B961E4" w:rsidP="00B961E4">
      <w:pPr>
        <w:rPr>
          <w:noProof/>
        </w:rPr>
      </w:pPr>
      <w:r w:rsidRPr="003D4639">
        <w:rPr>
          <w:noProof/>
        </w:rPr>
        <w:t xml:space="preserve">Castellani, B., Griffiths, F., Rajaram, R., &amp; Gunn, J. (2018). Exploring comorbid depression and physical health trajectories: A case-based computational modelling approach. </w:t>
      </w:r>
      <w:r w:rsidRPr="003D4639">
        <w:rPr>
          <w:i/>
          <w:noProof/>
        </w:rPr>
        <w:t>Journal of Evaluation in Clinical Practice</w:t>
      </w:r>
      <w:r w:rsidRPr="003D4639">
        <w:rPr>
          <w:noProof/>
        </w:rPr>
        <w:t>,</w:t>
      </w:r>
      <w:r w:rsidRPr="003D4639">
        <w:rPr>
          <w:i/>
          <w:noProof/>
        </w:rPr>
        <w:t xml:space="preserve"> 24</w:t>
      </w:r>
      <w:r w:rsidRPr="003D4639">
        <w:rPr>
          <w:noProof/>
        </w:rPr>
        <w:t xml:space="preserve">(6), 1293-1309. </w:t>
      </w:r>
      <w:hyperlink r:id="rId539" w:history="1">
        <w:r w:rsidR="004B7A43" w:rsidRPr="00E2410C">
          <w:rPr>
            <w:rStyle w:val="Hyperlink"/>
            <w:noProof/>
          </w:rPr>
          <w:t>https://doi.org/10.1111/jep.13042</w:t>
        </w:r>
      </w:hyperlink>
      <w:r w:rsidR="00305A14">
        <w:rPr>
          <w:rFonts w:asciiTheme="majorHAnsi" w:hAnsiTheme="majorHAnsi"/>
          <w:noProof/>
          <w:u w:color="FF4900"/>
        </w:rPr>
        <w:t xml:space="preserve"> </w:t>
      </w:r>
      <w:r w:rsidRPr="003D4639">
        <w:rPr>
          <w:noProof/>
        </w:rPr>
        <w:t xml:space="preserve"> </w:t>
      </w:r>
    </w:p>
    <w:p w14:paraId="6645FA20" w14:textId="75112BEA" w:rsidR="00B961E4" w:rsidRPr="003D4639" w:rsidRDefault="00B961E4" w:rsidP="00B961E4">
      <w:pPr>
        <w:rPr>
          <w:noProof/>
        </w:rPr>
      </w:pPr>
      <w:r w:rsidRPr="003D4639">
        <w:rPr>
          <w:noProof/>
        </w:rPr>
        <w:t xml:space="preserve">Cations, M., Keage, H. A. D., Laver, K. E., Byles, J., &amp; Loxton, D. (2021). Impact of Historical Intimate Partner Violence on Wellbeing and Risk for Elder Abuse in Older Women. </w:t>
      </w:r>
      <w:r w:rsidRPr="003D4639">
        <w:rPr>
          <w:i/>
          <w:noProof/>
        </w:rPr>
        <w:t>Am J Geriatr Psychiatry</w:t>
      </w:r>
      <w:r w:rsidRPr="003D4639">
        <w:rPr>
          <w:noProof/>
        </w:rPr>
        <w:t>,</w:t>
      </w:r>
      <w:r w:rsidRPr="003D4639">
        <w:rPr>
          <w:i/>
          <w:noProof/>
        </w:rPr>
        <w:t xml:space="preserve"> 29</w:t>
      </w:r>
      <w:r w:rsidRPr="003D4639">
        <w:rPr>
          <w:noProof/>
        </w:rPr>
        <w:t xml:space="preserve">(9), 930-940. </w:t>
      </w:r>
      <w:hyperlink r:id="rId540" w:history="1">
        <w:r w:rsidR="00671E33" w:rsidRPr="00DB581B">
          <w:rPr>
            <w:rStyle w:val="Hyperlink"/>
            <w:noProof/>
          </w:rPr>
          <w:t>https://doi.org/10.1016/j.jagp.2020.12.026</w:t>
        </w:r>
      </w:hyperlink>
      <w:r w:rsidR="00671E33">
        <w:rPr>
          <w:noProof/>
        </w:rPr>
        <w:t xml:space="preserve"> </w:t>
      </w:r>
    </w:p>
    <w:p w14:paraId="25997C69" w14:textId="70E3CB1F" w:rsidR="00B961E4" w:rsidRPr="003D4639" w:rsidRDefault="00B961E4" w:rsidP="00B961E4">
      <w:pPr>
        <w:rPr>
          <w:noProof/>
        </w:rPr>
      </w:pPr>
      <w:r w:rsidRPr="003D4639">
        <w:rPr>
          <w:noProof/>
        </w:rPr>
        <w:t xml:space="preserve">Cavelti, M., Thompson, K., Betts, J., Fowler, C., Luebbers, S., Cotton, S. M., &amp; Chanen, A. M. (2021). Borderline Personality Disorder Diagnosis and Symptoms in Outpatient Youth as Risk Factors for Criminal Offenses and Interpersonal Violence. </w:t>
      </w:r>
      <w:r w:rsidRPr="003D4639">
        <w:rPr>
          <w:i/>
          <w:noProof/>
        </w:rPr>
        <w:t>Journal of Personality Disorders</w:t>
      </w:r>
      <w:r w:rsidRPr="003D4639">
        <w:rPr>
          <w:noProof/>
        </w:rPr>
        <w:t>,</w:t>
      </w:r>
      <w:r w:rsidRPr="003D4639">
        <w:rPr>
          <w:i/>
          <w:noProof/>
        </w:rPr>
        <w:t xml:space="preserve"> 35</w:t>
      </w:r>
      <w:r w:rsidRPr="003D4639">
        <w:rPr>
          <w:noProof/>
        </w:rPr>
        <w:t xml:space="preserve">(Supplement C), 23-37. </w:t>
      </w:r>
      <w:hyperlink r:id="rId541" w:history="1">
        <w:r w:rsidR="004919B0" w:rsidRPr="00DB581B">
          <w:rPr>
            <w:rStyle w:val="Hyperlink"/>
            <w:noProof/>
          </w:rPr>
          <w:t>https://doi.org/10.1521/pedi_2021_35_503</w:t>
        </w:r>
      </w:hyperlink>
      <w:r w:rsidR="004919B0">
        <w:rPr>
          <w:rFonts w:asciiTheme="majorHAnsi" w:hAnsiTheme="majorHAnsi"/>
          <w:noProof/>
          <w:u w:color="FF4900"/>
        </w:rPr>
        <w:t xml:space="preserve"> </w:t>
      </w:r>
      <w:r w:rsidRPr="003D4639">
        <w:rPr>
          <w:noProof/>
        </w:rPr>
        <w:t xml:space="preserve"> </w:t>
      </w:r>
    </w:p>
    <w:p w14:paraId="0C46995F" w14:textId="2C316922" w:rsidR="00B961E4" w:rsidRPr="003D4639" w:rsidRDefault="00B961E4" w:rsidP="00B961E4">
      <w:pPr>
        <w:rPr>
          <w:noProof/>
        </w:rPr>
      </w:pPr>
      <w:r w:rsidRPr="003D4639">
        <w:rPr>
          <w:noProof/>
        </w:rPr>
        <w:t xml:space="preserve">Cavelti, M., Thompson, K., Betts, J., Fowler, C., Luebbers, S., Cottton, S. M., &amp; Chanen, A. (2022). Young People With Borderline Personality Disorder Have an Increased Lifetime Risk of Being the Victim </w:t>
      </w:r>
      <w:r w:rsidRPr="003D4639">
        <w:rPr>
          <w:noProof/>
        </w:rPr>
        <w:lastRenderedPageBreak/>
        <w:t xml:space="preserve">of Interpersonal Violence. </w:t>
      </w:r>
      <w:r w:rsidRPr="003D4639">
        <w:rPr>
          <w:i/>
          <w:noProof/>
        </w:rPr>
        <w:t>Journal of Interpersonal Violence</w:t>
      </w:r>
      <w:r w:rsidRPr="003D4639">
        <w:rPr>
          <w:noProof/>
        </w:rPr>
        <w:t>,</w:t>
      </w:r>
      <w:r w:rsidRPr="003D4639">
        <w:rPr>
          <w:i/>
          <w:noProof/>
        </w:rPr>
        <w:t xml:space="preserve"> 37</w:t>
      </w:r>
      <w:r w:rsidRPr="003D4639">
        <w:rPr>
          <w:noProof/>
        </w:rPr>
        <w:t xml:space="preserve">(13-14), NP10642-NP10660. </w:t>
      </w:r>
      <w:hyperlink r:id="rId542" w:history="1">
        <w:r w:rsidR="004919B0" w:rsidRPr="00DB581B">
          <w:rPr>
            <w:rStyle w:val="Hyperlink"/>
            <w:noProof/>
          </w:rPr>
          <w:t>https://doi.org/10.1177/0886260520986270</w:t>
        </w:r>
      </w:hyperlink>
      <w:r w:rsidR="004919B0">
        <w:rPr>
          <w:rFonts w:asciiTheme="majorHAnsi" w:hAnsiTheme="majorHAnsi"/>
          <w:noProof/>
          <w:u w:color="FF4900"/>
        </w:rPr>
        <w:t xml:space="preserve"> </w:t>
      </w:r>
      <w:r w:rsidRPr="003D4639">
        <w:rPr>
          <w:noProof/>
        </w:rPr>
        <w:t xml:space="preserve"> </w:t>
      </w:r>
    </w:p>
    <w:p w14:paraId="0B768118" w14:textId="1AAC92D7" w:rsidR="00B961E4" w:rsidRPr="003D4639" w:rsidRDefault="00B961E4" w:rsidP="00B961E4">
      <w:pPr>
        <w:rPr>
          <w:noProof/>
        </w:rPr>
      </w:pPr>
      <w:r w:rsidRPr="003D4639">
        <w:rPr>
          <w:noProof/>
        </w:rPr>
        <w:t xml:space="preserve">Cleak, H., Schofield, M. J., Axelsen, L., &amp; Bickerdike, A. (2018). Screening for Partner Violence Among Family Mediation Clients: Differentiating Types of Abuse. </w:t>
      </w:r>
      <w:r w:rsidRPr="003D4639">
        <w:rPr>
          <w:i/>
          <w:noProof/>
        </w:rPr>
        <w:t>Journal of Interpersonal Violence</w:t>
      </w:r>
      <w:r w:rsidRPr="003D4639">
        <w:rPr>
          <w:noProof/>
        </w:rPr>
        <w:t>,</w:t>
      </w:r>
      <w:r w:rsidRPr="003D4639">
        <w:rPr>
          <w:i/>
          <w:noProof/>
        </w:rPr>
        <w:t xml:space="preserve"> 33</w:t>
      </w:r>
      <w:r w:rsidRPr="003D4639">
        <w:rPr>
          <w:noProof/>
        </w:rPr>
        <w:t xml:space="preserve">(7), 1118-1146. </w:t>
      </w:r>
      <w:hyperlink r:id="rId543" w:history="1">
        <w:r w:rsidR="00220712" w:rsidRPr="00DB581B">
          <w:rPr>
            <w:rStyle w:val="Hyperlink"/>
            <w:noProof/>
          </w:rPr>
          <w:t>https://doi.org/10.1177/0886260515614559</w:t>
        </w:r>
      </w:hyperlink>
      <w:r w:rsidR="00220712">
        <w:rPr>
          <w:rFonts w:asciiTheme="majorHAnsi" w:hAnsiTheme="majorHAnsi"/>
          <w:noProof/>
          <w:u w:color="FF4900"/>
        </w:rPr>
        <w:t xml:space="preserve"> </w:t>
      </w:r>
      <w:r w:rsidRPr="003D4639">
        <w:rPr>
          <w:noProof/>
        </w:rPr>
        <w:t xml:space="preserve"> </w:t>
      </w:r>
    </w:p>
    <w:p w14:paraId="5C43364E" w14:textId="3A1064E1" w:rsidR="00B961E4" w:rsidRPr="003D4639" w:rsidRDefault="00B961E4" w:rsidP="00B961E4">
      <w:pPr>
        <w:rPr>
          <w:noProof/>
        </w:rPr>
      </w:pPr>
      <w:r w:rsidRPr="003D4639">
        <w:rPr>
          <w:noProof/>
        </w:rPr>
        <w:t xml:space="preserve">Collier, R., &amp; Quinlivan, J. A. (2014). Domestic violence is a leading risk factor in default from colposcopy services. </w:t>
      </w:r>
      <w:r w:rsidRPr="003D4639">
        <w:rPr>
          <w:i/>
          <w:noProof/>
        </w:rPr>
        <w:t>Journal of Obstetrics and Gynaecology Research</w:t>
      </w:r>
      <w:r w:rsidRPr="003D4639">
        <w:rPr>
          <w:noProof/>
        </w:rPr>
        <w:t>,</w:t>
      </w:r>
      <w:r w:rsidRPr="003D4639">
        <w:rPr>
          <w:i/>
          <w:noProof/>
        </w:rPr>
        <w:t xml:space="preserve"> 40</w:t>
      </w:r>
      <w:r w:rsidRPr="003D4639">
        <w:rPr>
          <w:noProof/>
        </w:rPr>
        <w:t xml:space="preserve">(6), 1785-1790. </w:t>
      </w:r>
      <w:hyperlink r:id="rId544" w:history="1">
        <w:r w:rsidR="004B7A43" w:rsidRPr="00E2410C">
          <w:rPr>
            <w:rStyle w:val="Hyperlink"/>
            <w:noProof/>
          </w:rPr>
          <w:t>https://doi.org/10.1111/jog.12413</w:t>
        </w:r>
      </w:hyperlink>
      <w:r w:rsidR="00220712">
        <w:rPr>
          <w:rFonts w:asciiTheme="majorHAnsi" w:hAnsiTheme="majorHAnsi"/>
          <w:noProof/>
          <w:u w:color="FF4900"/>
        </w:rPr>
        <w:t xml:space="preserve"> </w:t>
      </w:r>
      <w:r w:rsidRPr="003D4639">
        <w:rPr>
          <w:noProof/>
        </w:rPr>
        <w:t xml:space="preserve"> </w:t>
      </w:r>
    </w:p>
    <w:p w14:paraId="19873E35" w14:textId="2D56A65D" w:rsidR="00B961E4" w:rsidRPr="003D4639" w:rsidRDefault="00B961E4" w:rsidP="00B961E4">
      <w:pPr>
        <w:rPr>
          <w:noProof/>
        </w:rPr>
      </w:pPr>
      <w:r w:rsidRPr="003D4639">
        <w:rPr>
          <w:noProof/>
        </w:rPr>
        <w:t xml:space="preserve">Collison, K. L., &amp; Lynam, D. R. (2021). Personality disorders as predictors of intimate partner violence: A meta-analysis. </w:t>
      </w:r>
      <w:r w:rsidRPr="003D4639">
        <w:rPr>
          <w:i/>
          <w:noProof/>
        </w:rPr>
        <w:t>Clinical psychology review</w:t>
      </w:r>
      <w:r w:rsidRPr="003D4639">
        <w:rPr>
          <w:noProof/>
        </w:rPr>
        <w:t>,</w:t>
      </w:r>
      <w:r w:rsidRPr="003D4639">
        <w:rPr>
          <w:i/>
          <w:noProof/>
        </w:rPr>
        <w:t xml:space="preserve"> 88</w:t>
      </w:r>
      <w:r w:rsidRPr="003D4639">
        <w:rPr>
          <w:noProof/>
        </w:rPr>
        <w:t xml:space="preserve">, 102047. </w:t>
      </w:r>
      <w:hyperlink r:id="rId545" w:history="1">
        <w:r w:rsidR="007109F7" w:rsidRPr="00E2410C">
          <w:rPr>
            <w:rStyle w:val="Hyperlink"/>
            <w:rFonts w:ascii="Arial" w:hAnsi="Arial"/>
            <w:noProof/>
          </w:rPr>
          <w:t>http://dx.doi.org/10.1016/j.cpr.2021.102047</w:t>
        </w:r>
      </w:hyperlink>
      <w:r w:rsidR="007109F7">
        <w:rPr>
          <w:noProof/>
        </w:rPr>
        <w:t xml:space="preserve"> </w:t>
      </w:r>
    </w:p>
    <w:p w14:paraId="746A31FF" w14:textId="467A07B1" w:rsidR="00B961E4" w:rsidRPr="003D4639" w:rsidRDefault="00B961E4" w:rsidP="00B961E4">
      <w:pPr>
        <w:rPr>
          <w:noProof/>
        </w:rPr>
      </w:pPr>
      <w:r w:rsidRPr="003D4639">
        <w:rPr>
          <w:noProof/>
        </w:rPr>
        <w:t xml:space="preserve">Cook, F., Conway, L., Gartland, D., Giallo, R., Keys, E., &amp; Brown, S. (2020). Profiles and Predictors of Infant Sleep Problems Across the First Year. </w:t>
      </w:r>
      <w:r w:rsidRPr="003D4639">
        <w:rPr>
          <w:i/>
          <w:noProof/>
        </w:rPr>
        <w:t>Journal of Developmental &amp; Behavioral Pediatrics</w:t>
      </w:r>
      <w:r w:rsidRPr="003D4639">
        <w:rPr>
          <w:noProof/>
        </w:rPr>
        <w:t>,</w:t>
      </w:r>
      <w:r w:rsidRPr="003D4639">
        <w:rPr>
          <w:i/>
          <w:noProof/>
        </w:rPr>
        <w:t xml:space="preserve"> 41</w:t>
      </w:r>
      <w:r w:rsidRPr="003D4639">
        <w:rPr>
          <w:noProof/>
        </w:rPr>
        <w:t xml:space="preserve">(2), 104-116. </w:t>
      </w:r>
      <w:hyperlink r:id="rId546" w:history="1">
        <w:r w:rsidR="001D3BEB" w:rsidRPr="00DB581B">
          <w:rPr>
            <w:rStyle w:val="Hyperlink"/>
            <w:noProof/>
          </w:rPr>
          <w:t>https://doi.org/10.1097/dbp.0000000000000733</w:t>
        </w:r>
      </w:hyperlink>
      <w:r w:rsidR="001D3BEB">
        <w:rPr>
          <w:rFonts w:asciiTheme="majorHAnsi" w:hAnsiTheme="majorHAnsi"/>
          <w:noProof/>
          <w:u w:color="FF4900"/>
        </w:rPr>
        <w:t xml:space="preserve"> </w:t>
      </w:r>
      <w:r w:rsidRPr="003D4639">
        <w:rPr>
          <w:noProof/>
        </w:rPr>
        <w:t xml:space="preserve"> </w:t>
      </w:r>
    </w:p>
    <w:p w14:paraId="290CED10" w14:textId="67447CFE" w:rsidR="00B961E4" w:rsidRPr="003D4639" w:rsidRDefault="00B961E4" w:rsidP="00B961E4">
      <w:pPr>
        <w:rPr>
          <w:noProof/>
        </w:rPr>
      </w:pPr>
      <w:r w:rsidRPr="003D4639">
        <w:rPr>
          <w:noProof/>
        </w:rPr>
        <w:t xml:space="preserve">Costa, B. M., Kaestle, C. E., Walker, A., Curtis, A., Day, A., Toumbourou, J. W., &amp; Miller, P. (2015). Longitudinal predictors of domestic violence perpetration and victimization: A systematic review. </w:t>
      </w:r>
      <w:r w:rsidRPr="003D4639">
        <w:rPr>
          <w:i/>
          <w:noProof/>
        </w:rPr>
        <w:t>Aggression and Violent Behavior</w:t>
      </w:r>
      <w:r w:rsidRPr="003D4639">
        <w:rPr>
          <w:noProof/>
        </w:rPr>
        <w:t>,</w:t>
      </w:r>
      <w:r w:rsidRPr="003D4639">
        <w:rPr>
          <w:i/>
          <w:noProof/>
        </w:rPr>
        <w:t xml:space="preserve"> 24</w:t>
      </w:r>
      <w:r w:rsidRPr="003D4639">
        <w:rPr>
          <w:noProof/>
        </w:rPr>
        <w:t xml:space="preserve">, 261-272. </w:t>
      </w:r>
      <w:hyperlink r:id="rId547" w:history="1">
        <w:r w:rsidR="004B7A43" w:rsidRPr="00E2410C" w:rsidDel="007109F7">
          <w:rPr>
            <w:rStyle w:val="Hyperlink"/>
            <w:noProof/>
          </w:rPr>
          <w:t>h</w:t>
        </w:r>
        <w:r w:rsidR="004B7A43" w:rsidRPr="00E2410C">
          <w:rPr>
            <w:rStyle w:val="Hyperlink"/>
            <w:noProof/>
          </w:rPr>
          <w:t>ttps://doi.org/10.1016/j.avb.2015.06.001</w:t>
        </w:r>
      </w:hyperlink>
      <w:r w:rsidR="00E57850">
        <w:rPr>
          <w:rFonts w:asciiTheme="majorHAnsi" w:hAnsiTheme="majorHAnsi"/>
          <w:noProof/>
          <w:u w:color="FF4900"/>
        </w:rPr>
        <w:t xml:space="preserve"> </w:t>
      </w:r>
      <w:r w:rsidRPr="003D4639">
        <w:rPr>
          <w:noProof/>
        </w:rPr>
        <w:t xml:space="preserve"> </w:t>
      </w:r>
    </w:p>
    <w:p w14:paraId="6FEF482A" w14:textId="1A593E46" w:rsidR="00B961E4" w:rsidRPr="003D4639" w:rsidRDefault="00B961E4" w:rsidP="00B961E4">
      <w:pPr>
        <w:rPr>
          <w:noProof/>
        </w:rPr>
      </w:pPr>
      <w:r w:rsidRPr="003D4639">
        <w:rPr>
          <w:noProof/>
        </w:rPr>
        <w:t xml:space="preserve">Cox, P. (2015). </w:t>
      </w:r>
      <w:r w:rsidRPr="003D4639">
        <w:rPr>
          <w:i/>
          <w:noProof/>
        </w:rPr>
        <w:t>Violence against women in Australia: additional analysis of the Australian Bureau of Statistics' Personal Safety Survey, 2012</w:t>
      </w:r>
      <w:r w:rsidRPr="003D4639">
        <w:rPr>
          <w:noProof/>
        </w:rPr>
        <w:t xml:space="preserve">. </w:t>
      </w:r>
      <w:hyperlink r:id="rId548" w:history="1">
        <w:r w:rsidR="00E57850" w:rsidRPr="00DB581B">
          <w:rPr>
            <w:rStyle w:val="Hyperlink"/>
            <w:noProof/>
          </w:rPr>
          <w:t>https://apo.org.au/node/58140</w:t>
        </w:r>
      </w:hyperlink>
      <w:r w:rsidR="00E57850">
        <w:rPr>
          <w:rFonts w:asciiTheme="majorHAnsi" w:hAnsiTheme="majorHAnsi"/>
          <w:noProof/>
          <w:u w:color="FF4900"/>
        </w:rPr>
        <w:t xml:space="preserve"> </w:t>
      </w:r>
    </w:p>
    <w:p w14:paraId="49B06CCB" w14:textId="336DCCC9" w:rsidR="00B961E4" w:rsidRPr="003D4639" w:rsidRDefault="00B961E4" w:rsidP="00B961E4">
      <w:pPr>
        <w:rPr>
          <w:noProof/>
        </w:rPr>
      </w:pPr>
      <w:r w:rsidRPr="003D4639">
        <w:rPr>
          <w:noProof/>
        </w:rPr>
        <w:t xml:space="preserve">Creedy, D. K., Baird, K., &amp; Gillespie, K. (2020). A cross-sectional survey of pregnant women’s perceptions of routine domestic and family violence screening and responses by midwives: Testing of three new tools. </w:t>
      </w:r>
      <w:r w:rsidRPr="003D4639">
        <w:rPr>
          <w:i/>
          <w:noProof/>
        </w:rPr>
        <w:t>Women and Birth</w:t>
      </w:r>
      <w:r w:rsidRPr="003D4639">
        <w:rPr>
          <w:noProof/>
        </w:rPr>
        <w:t>,</w:t>
      </w:r>
      <w:r w:rsidRPr="003D4639">
        <w:rPr>
          <w:i/>
          <w:noProof/>
        </w:rPr>
        <w:t xml:space="preserve"> 33</w:t>
      </w:r>
      <w:r w:rsidRPr="003D4639">
        <w:rPr>
          <w:noProof/>
        </w:rPr>
        <w:t xml:space="preserve">(4), 393-400. </w:t>
      </w:r>
      <w:hyperlink r:id="rId549" w:history="1">
        <w:r w:rsidR="004B7A43" w:rsidRPr="00E2410C">
          <w:rPr>
            <w:rStyle w:val="Hyperlink"/>
            <w:noProof/>
          </w:rPr>
          <w:t>https://doi.org/10.1016/j.wombi.2019.06.018</w:t>
        </w:r>
      </w:hyperlink>
      <w:r w:rsidR="00E57850">
        <w:rPr>
          <w:rFonts w:asciiTheme="majorHAnsi" w:hAnsiTheme="majorHAnsi"/>
          <w:noProof/>
          <w:u w:color="FF4900"/>
        </w:rPr>
        <w:t xml:space="preserve"> </w:t>
      </w:r>
      <w:r w:rsidRPr="003D4639">
        <w:rPr>
          <w:noProof/>
        </w:rPr>
        <w:t xml:space="preserve"> </w:t>
      </w:r>
    </w:p>
    <w:p w14:paraId="104A730D" w14:textId="77777777" w:rsidR="00B961E4" w:rsidRPr="003D4639" w:rsidRDefault="00B961E4" w:rsidP="00B961E4">
      <w:pPr>
        <w:rPr>
          <w:noProof/>
        </w:rPr>
      </w:pPr>
      <w:r w:rsidRPr="003D4639">
        <w:rPr>
          <w:noProof/>
        </w:rPr>
        <w:t xml:space="preserve">Crime Statistics Agency. (2021). </w:t>
      </w:r>
      <w:r w:rsidRPr="003D4639">
        <w:rPr>
          <w:i/>
          <w:noProof/>
        </w:rPr>
        <w:t>Family Violence Data Portal. State of Victoria</w:t>
      </w:r>
      <w:r w:rsidRPr="003D4639">
        <w:rPr>
          <w:noProof/>
        </w:rPr>
        <w:t xml:space="preserve">. </w:t>
      </w:r>
    </w:p>
    <w:p w14:paraId="132C8242" w14:textId="11454813" w:rsidR="00B961E4" w:rsidRPr="003D4639" w:rsidRDefault="00B961E4" w:rsidP="00B961E4">
      <w:pPr>
        <w:rPr>
          <w:noProof/>
        </w:rPr>
      </w:pPr>
      <w:r w:rsidRPr="003D4639">
        <w:rPr>
          <w:noProof/>
        </w:rPr>
        <w:t xml:space="preserve">Cubellis, M. A., Peterson, B. E., Henninger, A. M., &amp; Lee, D. (2018). Childhood Sexual Abuse and Antisocial Traits and Behaviors: A Gendered Examination of the Factors Associated With Perpetration of Intimate Partner Violence. </w:t>
      </w:r>
      <w:r w:rsidRPr="003D4639">
        <w:rPr>
          <w:i/>
          <w:noProof/>
        </w:rPr>
        <w:t>Journal of Interpersonal Violence</w:t>
      </w:r>
      <w:r w:rsidRPr="003D4639">
        <w:rPr>
          <w:noProof/>
        </w:rPr>
        <w:t>,</w:t>
      </w:r>
      <w:r w:rsidRPr="003D4639">
        <w:rPr>
          <w:i/>
          <w:noProof/>
        </w:rPr>
        <w:t xml:space="preserve"> 33</w:t>
      </w:r>
      <w:r w:rsidRPr="003D4639">
        <w:rPr>
          <w:noProof/>
        </w:rPr>
        <w:t xml:space="preserve">(20), 3125-3161. </w:t>
      </w:r>
      <w:hyperlink r:id="rId550" w:history="1">
        <w:r w:rsidR="00DC5350" w:rsidRPr="00DB581B">
          <w:rPr>
            <w:rStyle w:val="Hyperlink"/>
            <w:noProof/>
          </w:rPr>
          <w:t>https://doi.org/10.1177/0886260516633692</w:t>
        </w:r>
      </w:hyperlink>
      <w:r w:rsidR="00DC5350">
        <w:rPr>
          <w:rFonts w:asciiTheme="majorHAnsi" w:hAnsiTheme="majorHAnsi"/>
          <w:noProof/>
          <w:u w:color="FF4900"/>
        </w:rPr>
        <w:t xml:space="preserve"> </w:t>
      </w:r>
      <w:r w:rsidRPr="003D4639">
        <w:rPr>
          <w:noProof/>
        </w:rPr>
        <w:t xml:space="preserve"> </w:t>
      </w:r>
    </w:p>
    <w:p w14:paraId="2D8DCADC" w14:textId="4E231862" w:rsidR="00B961E4" w:rsidRPr="003D4639" w:rsidRDefault="00B961E4" w:rsidP="00B961E4">
      <w:pPr>
        <w:rPr>
          <w:noProof/>
        </w:rPr>
      </w:pPr>
      <w:r w:rsidRPr="003D4639">
        <w:rPr>
          <w:noProof/>
        </w:rPr>
        <w:t xml:space="preserve">Curtis, A., Vandenberg, B., Mayshak, R., Coomber, K., Hyder, S., Walker, A., Liknaitzky, P., &amp; Miller, P. G. (2019). Alcohol use in family, domestic and other violence: Findings from a cross-sectional survey of the Australian population. </w:t>
      </w:r>
      <w:r w:rsidRPr="003D4639">
        <w:rPr>
          <w:i/>
          <w:noProof/>
        </w:rPr>
        <w:t>Drug and Alcohol Review</w:t>
      </w:r>
      <w:r w:rsidRPr="003D4639">
        <w:rPr>
          <w:noProof/>
        </w:rPr>
        <w:t>,</w:t>
      </w:r>
      <w:r w:rsidRPr="003D4639">
        <w:rPr>
          <w:i/>
          <w:noProof/>
        </w:rPr>
        <w:t xml:space="preserve"> 38</w:t>
      </w:r>
      <w:r w:rsidRPr="003D4639">
        <w:rPr>
          <w:noProof/>
        </w:rPr>
        <w:t xml:space="preserve">(4), 349-358. </w:t>
      </w:r>
      <w:hyperlink r:id="rId551" w:history="1">
        <w:r w:rsidR="004B7A43" w:rsidRPr="00E2410C">
          <w:rPr>
            <w:rStyle w:val="Hyperlink"/>
            <w:noProof/>
          </w:rPr>
          <w:t>https://doi.org/10.1111/dar.12925</w:t>
        </w:r>
      </w:hyperlink>
      <w:r w:rsidR="00DC5350">
        <w:rPr>
          <w:rFonts w:asciiTheme="majorHAnsi" w:hAnsiTheme="majorHAnsi"/>
          <w:noProof/>
          <w:u w:color="FF4900"/>
        </w:rPr>
        <w:t xml:space="preserve"> </w:t>
      </w:r>
      <w:r w:rsidRPr="003D4639">
        <w:rPr>
          <w:noProof/>
        </w:rPr>
        <w:t xml:space="preserve"> </w:t>
      </w:r>
    </w:p>
    <w:p w14:paraId="33AC2C32" w14:textId="6B62B204" w:rsidR="00B961E4" w:rsidRPr="003D4639" w:rsidRDefault="00B961E4" w:rsidP="00B961E4">
      <w:pPr>
        <w:rPr>
          <w:noProof/>
        </w:rPr>
      </w:pPr>
      <w:r w:rsidRPr="003D4639">
        <w:rPr>
          <w:noProof/>
        </w:rPr>
        <w:t xml:space="preserve">Dahlen, H. G., Barnett, B., Kohlhoff, J., Drum, M. E., Munoz, A. M., &amp; Thornton, C. (2015). Obstetric and psychosocial risk factors for Australian-born and non-Australian born women and associated pregnancy and birth outcomes: a population based cohort study. </w:t>
      </w:r>
      <w:r w:rsidRPr="003D4639">
        <w:rPr>
          <w:i/>
          <w:noProof/>
        </w:rPr>
        <w:t>BMC Pregnancy and Childbirth</w:t>
      </w:r>
      <w:r w:rsidRPr="003D4639">
        <w:rPr>
          <w:noProof/>
        </w:rPr>
        <w:t>,</w:t>
      </w:r>
      <w:r w:rsidRPr="003D4639">
        <w:rPr>
          <w:i/>
          <w:noProof/>
        </w:rPr>
        <w:t xml:space="preserve"> 15</w:t>
      </w:r>
      <w:r w:rsidRPr="003D4639">
        <w:rPr>
          <w:noProof/>
        </w:rPr>
        <w:t xml:space="preserve">(1), 292. </w:t>
      </w:r>
      <w:hyperlink r:id="rId552" w:history="1">
        <w:r w:rsidR="00D81D14" w:rsidRPr="00DB581B">
          <w:rPr>
            <w:rStyle w:val="Hyperlink"/>
            <w:noProof/>
          </w:rPr>
          <w:t>https://doi.org/10.1186/s12884-015-0681-2</w:t>
        </w:r>
      </w:hyperlink>
      <w:r w:rsidR="00D81D14">
        <w:rPr>
          <w:rFonts w:asciiTheme="majorHAnsi" w:hAnsiTheme="majorHAnsi"/>
          <w:noProof/>
          <w:u w:color="FF4900"/>
        </w:rPr>
        <w:t xml:space="preserve"> </w:t>
      </w:r>
      <w:r w:rsidRPr="003D4639">
        <w:rPr>
          <w:noProof/>
        </w:rPr>
        <w:t xml:space="preserve"> </w:t>
      </w:r>
    </w:p>
    <w:p w14:paraId="6F283E92" w14:textId="1C7A8216" w:rsidR="00B961E4" w:rsidRPr="003D4639" w:rsidRDefault="00B961E4" w:rsidP="00B961E4">
      <w:pPr>
        <w:rPr>
          <w:noProof/>
        </w:rPr>
      </w:pPr>
      <w:r w:rsidRPr="003D4639">
        <w:rPr>
          <w:noProof/>
        </w:rPr>
        <w:t xml:space="preserve">Dahlen, H. G., Munoz, A. M., Schmied, V., &amp; Thornton, C. (2018). The relationship between intimate partner violence reported at the first antenatal booking visit and obstetric and perinatal outcomes in an ethnically diverse group of Australian pregnant women: a population-based study over 10 years. </w:t>
      </w:r>
      <w:r w:rsidRPr="003D4639">
        <w:rPr>
          <w:i/>
          <w:noProof/>
        </w:rPr>
        <w:t>BMJ Open</w:t>
      </w:r>
      <w:r w:rsidRPr="003D4639">
        <w:rPr>
          <w:noProof/>
        </w:rPr>
        <w:t>,</w:t>
      </w:r>
      <w:r w:rsidRPr="003D4639">
        <w:rPr>
          <w:i/>
          <w:noProof/>
        </w:rPr>
        <w:t xml:space="preserve"> 8</w:t>
      </w:r>
      <w:r w:rsidRPr="003D4639">
        <w:rPr>
          <w:noProof/>
        </w:rPr>
        <w:t xml:space="preserve">(4), e019566. </w:t>
      </w:r>
      <w:hyperlink r:id="rId553" w:history="1">
        <w:r w:rsidR="008A3E56" w:rsidRPr="00DB581B">
          <w:rPr>
            <w:rStyle w:val="Hyperlink"/>
            <w:noProof/>
          </w:rPr>
          <w:t>https://doi.org/10.1136/bmjopen-2017-019566</w:t>
        </w:r>
      </w:hyperlink>
      <w:r w:rsidR="008A3E56">
        <w:rPr>
          <w:rFonts w:asciiTheme="majorHAnsi" w:hAnsiTheme="majorHAnsi"/>
          <w:noProof/>
          <w:u w:color="FF4900"/>
        </w:rPr>
        <w:t xml:space="preserve"> </w:t>
      </w:r>
      <w:r w:rsidRPr="003D4639">
        <w:rPr>
          <w:noProof/>
        </w:rPr>
        <w:t xml:space="preserve"> </w:t>
      </w:r>
    </w:p>
    <w:p w14:paraId="75F56105" w14:textId="52E7E99E" w:rsidR="00B961E4" w:rsidRPr="003D4639" w:rsidRDefault="00B961E4" w:rsidP="00B961E4">
      <w:pPr>
        <w:rPr>
          <w:noProof/>
        </w:rPr>
      </w:pPr>
      <w:r w:rsidRPr="003D4639">
        <w:rPr>
          <w:noProof/>
        </w:rPr>
        <w:t xml:space="preserve">Davidson, S. K., Dowrick, C. F., &amp; Gunn, J. M. (2016). Impact of functional and structural social relationships on two year depression outcomes: A multivariate analysis. </w:t>
      </w:r>
      <w:r w:rsidRPr="003D4639">
        <w:rPr>
          <w:i/>
          <w:noProof/>
        </w:rPr>
        <w:t>Journal of Affective Disorders</w:t>
      </w:r>
      <w:r w:rsidRPr="003D4639">
        <w:rPr>
          <w:noProof/>
        </w:rPr>
        <w:t>,</w:t>
      </w:r>
      <w:r w:rsidRPr="003D4639">
        <w:rPr>
          <w:i/>
          <w:noProof/>
        </w:rPr>
        <w:t xml:space="preserve"> 193</w:t>
      </w:r>
      <w:r w:rsidRPr="003D4639">
        <w:rPr>
          <w:noProof/>
        </w:rPr>
        <w:t xml:space="preserve">, 274-281. </w:t>
      </w:r>
      <w:hyperlink r:id="rId554" w:history="1">
        <w:r w:rsidR="004B7A43" w:rsidRPr="00E2410C">
          <w:rPr>
            <w:rStyle w:val="Hyperlink"/>
            <w:noProof/>
          </w:rPr>
          <w:t>https://doi.org/10.1016/j.jad.2015.12.025</w:t>
        </w:r>
      </w:hyperlink>
      <w:r w:rsidR="00563063">
        <w:rPr>
          <w:rFonts w:asciiTheme="majorHAnsi" w:hAnsiTheme="majorHAnsi"/>
          <w:noProof/>
          <w:u w:color="FF4900"/>
        </w:rPr>
        <w:t xml:space="preserve"> </w:t>
      </w:r>
      <w:r w:rsidRPr="003D4639">
        <w:rPr>
          <w:noProof/>
        </w:rPr>
        <w:t xml:space="preserve"> </w:t>
      </w:r>
    </w:p>
    <w:p w14:paraId="6197F1ED" w14:textId="4519E54D" w:rsidR="00B961E4" w:rsidRPr="003D4639" w:rsidRDefault="00B961E4" w:rsidP="00B961E4">
      <w:pPr>
        <w:rPr>
          <w:noProof/>
        </w:rPr>
      </w:pPr>
      <w:r w:rsidRPr="003D4639">
        <w:rPr>
          <w:noProof/>
        </w:rPr>
        <w:lastRenderedPageBreak/>
        <w:t xml:space="preserve">de Bruijn, D. M., &amp; de Graaf, I. M. (2016). The role of substance use in same-day intimate partner violence: A review of the literature. </w:t>
      </w:r>
      <w:r w:rsidRPr="003D4639">
        <w:rPr>
          <w:i/>
          <w:noProof/>
        </w:rPr>
        <w:t>Aggression and Violent Behavior</w:t>
      </w:r>
      <w:r w:rsidRPr="003D4639">
        <w:rPr>
          <w:noProof/>
        </w:rPr>
        <w:t>,</w:t>
      </w:r>
      <w:r w:rsidRPr="003D4639">
        <w:rPr>
          <w:i/>
          <w:noProof/>
        </w:rPr>
        <w:t xml:space="preserve"> 27</w:t>
      </w:r>
      <w:r w:rsidRPr="003D4639">
        <w:rPr>
          <w:noProof/>
        </w:rPr>
        <w:t xml:space="preserve">, 142-151. </w:t>
      </w:r>
      <w:hyperlink r:id="rId555" w:history="1">
        <w:r w:rsidR="004B7A43" w:rsidRPr="00E2410C">
          <w:rPr>
            <w:rStyle w:val="Hyperlink"/>
            <w:noProof/>
          </w:rPr>
          <w:t>https://doi.org/10.1016/j.avb.2016.02.010</w:t>
        </w:r>
      </w:hyperlink>
      <w:r w:rsidR="009F3B30">
        <w:rPr>
          <w:rFonts w:asciiTheme="majorHAnsi" w:hAnsiTheme="majorHAnsi"/>
          <w:noProof/>
          <w:u w:color="FF4900"/>
        </w:rPr>
        <w:t xml:space="preserve"> </w:t>
      </w:r>
      <w:r w:rsidRPr="003D4639">
        <w:rPr>
          <w:noProof/>
        </w:rPr>
        <w:t xml:space="preserve"> </w:t>
      </w:r>
    </w:p>
    <w:p w14:paraId="1D290DB5" w14:textId="282EA013" w:rsidR="00B961E4" w:rsidRPr="003D4639" w:rsidRDefault="00B961E4" w:rsidP="00B961E4">
      <w:pPr>
        <w:rPr>
          <w:noProof/>
        </w:rPr>
      </w:pPr>
      <w:r w:rsidRPr="003D4639">
        <w:rPr>
          <w:noProof/>
        </w:rPr>
        <w:t xml:space="preserve">Department of Social Services. (2015). </w:t>
      </w:r>
      <w:r w:rsidRPr="003D4639">
        <w:rPr>
          <w:i/>
          <w:noProof/>
        </w:rPr>
        <w:t>Reducing violence against women and their children Research informing the development of a national campaign</w:t>
      </w:r>
      <w:r w:rsidRPr="003D4639">
        <w:rPr>
          <w:noProof/>
        </w:rPr>
        <w:t xml:space="preserve">. </w:t>
      </w:r>
      <w:hyperlink r:id="rId556" w:history="1">
        <w:r w:rsidR="009F3B30" w:rsidRPr="00DB581B">
          <w:rPr>
            <w:rStyle w:val="Hyperlink"/>
            <w:noProof/>
          </w:rPr>
          <w:t>https://www.dss.gov.au/sites/default/files/documents/11_2015/dss_violence_against_women_public_report.pdf</w:t>
        </w:r>
      </w:hyperlink>
      <w:r w:rsidR="009F3B30">
        <w:rPr>
          <w:rFonts w:asciiTheme="majorHAnsi" w:hAnsiTheme="majorHAnsi"/>
          <w:noProof/>
          <w:u w:color="FF4900"/>
        </w:rPr>
        <w:t xml:space="preserve"> </w:t>
      </w:r>
    </w:p>
    <w:p w14:paraId="4AFF8EDA" w14:textId="77777777" w:rsidR="00B961E4" w:rsidRPr="003D4639" w:rsidRDefault="00B961E4" w:rsidP="00B961E4">
      <w:pPr>
        <w:rPr>
          <w:noProof/>
        </w:rPr>
      </w:pPr>
      <w:r w:rsidRPr="003D4639">
        <w:rPr>
          <w:noProof/>
        </w:rPr>
        <w:t>Devries, K. M., Child, J. C., Bacchus, L. J., Mak, J., Falder, G., Graham, K., Watts, C., &amp; Heise, L. (2014). Intimate partner violence victimization and alcohol consumption in women: A systematic review and meta</w:t>
      </w:r>
      <w:r w:rsidRPr="003D4639">
        <w:rPr>
          <w:rFonts w:ascii="Cambria Math" w:hAnsi="Cambria Math" w:cs="Cambria Math"/>
          <w:noProof/>
        </w:rPr>
        <w:t>‐</w:t>
      </w:r>
      <w:r w:rsidRPr="003D4639">
        <w:rPr>
          <w:noProof/>
        </w:rPr>
        <w:t xml:space="preserve">analysis. </w:t>
      </w:r>
      <w:r w:rsidRPr="003D4639">
        <w:rPr>
          <w:i/>
          <w:noProof/>
        </w:rPr>
        <w:t>Addiction</w:t>
      </w:r>
      <w:r w:rsidRPr="003D4639">
        <w:rPr>
          <w:noProof/>
        </w:rPr>
        <w:t>,</w:t>
      </w:r>
      <w:r w:rsidRPr="003D4639">
        <w:rPr>
          <w:i/>
          <w:noProof/>
        </w:rPr>
        <w:t xml:space="preserve"> 109</w:t>
      </w:r>
      <w:r w:rsidRPr="003D4639">
        <w:rPr>
          <w:noProof/>
        </w:rPr>
        <w:t xml:space="preserve">(3), 379-391. </w:t>
      </w:r>
    </w:p>
    <w:p w14:paraId="49182094" w14:textId="19502ADC" w:rsidR="00B961E4" w:rsidRPr="003D4639" w:rsidRDefault="00B961E4" w:rsidP="00B961E4">
      <w:pPr>
        <w:rPr>
          <w:noProof/>
        </w:rPr>
      </w:pPr>
      <w:r w:rsidRPr="003D4639">
        <w:rPr>
          <w:noProof/>
        </w:rPr>
        <w:t xml:space="preserve">Devries, K. M., Mak, J. Y., Bacchus, L. J., Child, J. C., Falder, G., Petzold, M., Astbury, J., &amp; Watts, C. H. (2013). Intimate partner violence and incident depressive symptoms and suicide attempts: a systematic review of longitudinal studies. </w:t>
      </w:r>
      <w:r w:rsidRPr="003D4639">
        <w:rPr>
          <w:i/>
          <w:noProof/>
        </w:rPr>
        <w:t>PLoS Med</w:t>
      </w:r>
      <w:r w:rsidRPr="003D4639">
        <w:rPr>
          <w:noProof/>
        </w:rPr>
        <w:t>,</w:t>
      </w:r>
      <w:r w:rsidRPr="003D4639">
        <w:rPr>
          <w:i/>
          <w:noProof/>
        </w:rPr>
        <w:t xml:space="preserve"> 10</w:t>
      </w:r>
      <w:r w:rsidRPr="003D4639">
        <w:rPr>
          <w:noProof/>
        </w:rPr>
        <w:t xml:space="preserve">(5), e1001439. </w:t>
      </w:r>
      <w:hyperlink r:id="rId557" w:history="1">
        <w:r w:rsidR="00397D39" w:rsidRPr="00DB581B">
          <w:rPr>
            <w:rStyle w:val="Hyperlink"/>
            <w:noProof/>
          </w:rPr>
          <w:t>https://doi.org/10.1371/journal.pmed.1001439</w:t>
        </w:r>
      </w:hyperlink>
      <w:r w:rsidR="00397D39">
        <w:rPr>
          <w:rFonts w:asciiTheme="majorHAnsi" w:hAnsiTheme="majorHAnsi"/>
          <w:noProof/>
          <w:u w:color="FF4900"/>
        </w:rPr>
        <w:t xml:space="preserve"> </w:t>
      </w:r>
      <w:r w:rsidRPr="003D4639">
        <w:rPr>
          <w:noProof/>
        </w:rPr>
        <w:t xml:space="preserve"> </w:t>
      </w:r>
    </w:p>
    <w:p w14:paraId="3DA6B05F" w14:textId="750AAD1E" w:rsidR="00B961E4" w:rsidRPr="003D4639" w:rsidRDefault="00B961E4" w:rsidP="00B961E4">
      <w:pPr>
        <w:rPr>
          <w:noProof/>
        </w:rPr>
      </w:pPr>
      <w:r w:rsidRPr="003D4639">
        <w:rPr>
          <w:noProof/>
        </w:rPr>
        <w:t xml:space="preserve">Di Stefano, R., Di Pietro, A., Talevi, D., Rossi, A., Socci, V., Pacitti, F., &amp; Rossi, R. (2022). Personality disorders (PD) and interpersonal violence (IV) during COVID-19 pandemic: a systematic review. </w:t>
      </w:r>
      <w:r w:rsidRPr="003D4639">
        <w:rPr>
          <w:i/>
          <w:noProof/>
        </w:rPr>
        <w:t>Annals of General Psychiatry</w:t>
      </w:r>
      <w:r w:rsidRPr="003D4639">
        <w:rPr>
          <w:noProof/>
        </w:rPr>
        <w:t>,</w:t>
      </w:r>
      <w:r w:rsidRPr="003D4639">
        <w:rPr>
          <w:i/>
          <w:noProof/>
        </w:rPr>
        <w:t xml:space="preserve"> 21</w:t>
      </w:r>
      <w:r w:rsidRPr="003D4639">
        <w:rPr>
          <w:noProof/>
        </w:rPr>
        <w:t xml:space="preserve">(1), 11. </w:t>
      </w:r>
      <w:hyperlink r:id="rId558" w:history="1">
        <w:r w:rsidR="005D2990" w:rsidRPr="00DB581B">
          <w:rPr>
            <w:rStyle w:val="Hyperlink"/>
            <w:noProof/>
          </w:rPr>
          <w:t>https://doi.org/10.1186/s12991-022-00388-0</w:t>
        </w:r>
      </w:hyperlink>
      <w:r w:rsidR="005D2990">
        <w:rPr>
          <w:rFonts w:asciiTheme="majorHAnsi" w:hAnsiTheme="majorHAnsi"/>
          <w:noProof/>
          <w:u w:color="FF4900"/>
        </w:rPr>
        <w:t xml:space="preserve"> </w:t>
      </w:r>
      <w:r w:rsidRPr="003D4639">
        <w:rPr>
          <w:noProof/>
        </w:rPr>
        <w:t xml:space="preserve"> </w:t>
      </w:r>
    </w:p>
    <w:p w14:paraId="3EC907DA" w14:textId="6CBC789C" w:rsidR="00B961E4" w:rsidRPr="003D4639" w:rsidRDefault="00B961E4" w:rsidP="00B961E4">
      <w:pPr>
        <w:rPr>
          <w:noProof/>
        </w:rPr>
      </w:pPr>
      <w:r w:rsidRPr="003D4639">
        <w:rPr>
          <w:noProof/>
        </w:rPr>
        <w:t xml:space="preserve">Dillon, G., Hussain, R., &amp; Loxton, D. (2015). Intimate partner violence in the young cohort of the Australian longitudinal study on women's health: urban/rural comparison and demographic associations. </w:t>
      </w:r>
      <w:r w:rsidRPr="003D4639">
        <w:rPr>
          <w:i/>
          <w:noProof/>
        </w:rPr>
        <w:t>Advances in Mental Health</w:t>
      </w:r>
      <w:r w:rsidRPr="003D4639">
        <w:rPr>
          <w:noProof/>
        </w:rPr>
        <w:t>,</w:t>
      </w:r>
      <w:r w:rsidRPr="003D4639">
        <w:rPr>
          <w:i/>
          <w:noProof/>
        </w:rPr>
        <w:t xml:space="preserve"> 13</w:t>
      </w:r>
      <w:r w:rsidRPr="003D4639">
        <w:rPr>
          <w:noProof/>
        </w:rPr>
        <w:t xml:space="preserve">(1), 18-29. </w:t>
      </w:r>
      <w:hyperlink r:id="rId559" w:history="1">
        <w:r w:rsidR="005D2990" w:rsidRPr="00DB581B">
          <w:rPr>
            <w:rStyle w:val="Hyperlink"/>
            <w:noProof/>
          </w:rPr>
          <w:t>https://doi.org/10.1080/18374905.2015.1039752</w:t>
        </w:r>
      </w:hyperlink>
      <w:r w:rsidR="005D2990">
        <w:rPr>
          <w:rFonts w:asciiTheme="majorHAnsi" w:hAnsiTheme="majorHAnsi"/>
          <w:noProof/>
          <w:u w:color="FF4900"/>
        </w:rPr>
        <w:t xml:space="preserve"> </w:t>
      </w:r>
      <w:r w:rsidRPr="003D4639">
        <w:rPr>
          <w:noProof/>
        </w:rPr>
        <w:t xml:space="preserve"> </w:t>
      </w:r>
    </w:p>
    <w:p w14:paraId="413EF9C8" w14:textId="77777777" w:rsidR="00B961E4" w:rsidRPr="003D4639" w:rsidRDefault="00B961E4" w:rsidP="00B961E4">
      <w:pPr>
        <w:rPr>
          <w:noProof/>
        </w:rPr>
      </w:pPr>
      <w:r w:rsidRPr="003D4639">
        <w:rPr>
          <w:noProof/>
        </w:rPr>
        <w:t xml:space="preserve">Dobash, R. E., &amp; Dobash, R. (1979). </w:t>
      </w:r>
      <w:r w:rsidRPr="003D4639">
        <w:rPr>
          <w:i/>
          <w:noProof/>
        </w:rPr>
        <w:t>Violence against wives: A case against the patriarchy</w:t>
      </w:r>
      <w:r w:rsidRPr="003D4639">
        <w:rPr>
          <w:noProof/>
        </w:rPr>
        <w:t xml:space="preserve"> (Vol. 15). Free Press New York. </w:t>
      </w:r>
    </w:p>
    <w:p w14:paraId="2801415A" w14:textId="255516C5" w:rsidR="00B961E4" w:rsidRPr="003D4639" w:rsidRDefault="00B961E4" w:rsidP="00B961E4">
      <w:pPr>
        <w:rPr>
          <w:noProof/>
        </w:rPr>
      </w:pPr>
      <w:r w:rsidRPr="003D4639">
        <w:rPr>
          <w:noProof/>
        </w:rPr>
        <w:t xml:space="preserve">Donnelly, N., Menendez, P., &amp; Mahoney, N. (2015). </w:t>
      </w:r>
      <w:r w:rsidRPr="003D4639">
        <w:rPr>
          <w:i/>
          <w:noProof/>
        </w:rPr>
        <w:t>The effect of liquor licence concentrations in local areas on rates of assault in New South Wales</w:t>
      </w:r>
      <w:r w:rsidRPr="003D4639">
        <w:rPr>
          <w:noProof/>
        </w:rPr>
        <w:t xml:space="preserve">. </w:t>
      </w:r>
      <w:hyperlink r:id="rId560" w:history="1">
        <w:r w:rsidR="00A70174" w:rsidRPr="00DB581B">
          <w:rPr>
            <w:rStyle w:val="Hyperlink"/>
            <w:noProof/>
          </w:rPr>
          <w:t>https://apo.org.au/node/53392</w:t>
        </w:r>
      </w:hyperlink>
      <w:r w:rsidR="00A70174">
        <w:rPr>
          <w:rFonts w:asciiTheme="majorHAnsi" w:hAnsiTheme="majorHAnsi"/>
          <w:noProof/>
          <w:u w:color="FF4900"/>
        </w:rPr>
        <w:t xml:space="preserve"> </w:t>
      </w:r>
    </w:p>
    <w:p w14:paraId="5334EF6A" w14:textId="77AF6921" w:rsidR="00B961E4" w:rsidRPr="003D4639" w:rsidRDefault="00B961E4" w:rsidP="00B961E4">
      <w:pPr>
        <w:rPr>
          <w:noProof/>
        </w:rPr>
      </w:pPr>
      <w:r w:rsidRPr="003D4639">
        <w:rPr>
          <w:noProof/>
        </w:rPr>
        <w:t xml:space="preserve">Dowling, C., Boxall, H., &amp; Morgan, A. (2021). </w:t>
      </w:r>
      <w:r w:rsidRPr="003D4639">
        <w:rPr>
          <w:i/>
          <w:noProof/>
        </w:rPr>
        <w:t>The criminal career trajectories of domestic violence offenders</w:t>
      </w:r>
      <w:r w:rsidRPr="003D4639">
        <w:rPr>
          <w:noProof/>
        </w:rPr>
        <w:t xml:space="preserve">. </w:t>
      </w:r>
      <w:hyperlink r:id="rId561" w:history="1">
        <w:r w:rsidR="00A70174" w:rsidRPr="00DB581B">
          <w:rPr>
            <w:rStyle w:val="Hyperlink"/>
            <w:noProof/>
          </w:rPr>
          <w:t>https://apo.org.au/node/311786</w:t>
        </w:r>
      </w:hyperlink>
      <w:r w:rsidR="00A70174">
        <w:rPr>
          <w:rFonts w:asciiTheme="majorHAnsi" w:hAnsiTheme="majorHAnsi"/>
          <w:noProof/>
          <w:u w:color="FF4900"/>
        </w:rPr>
        <w:t xml:space="preserve"> </w:t>
      </w:r>
    </w:p>
    <w:p w14:paraId="30D1878E" w14:textId="77777777" w:rsidR="00B961E4" w:rsidRPr="003D4639" w:rsidRDefault="00B961E4" w:rsidP="00B961E4">
      <w:pPr>
        <w:rPr>
          <w:noProof/>
        </w:rPr>
      </w:pPr>
      <w:r w:rsidRPr="003D4639">
        <w:rPr>
          <w:noProof/>
        </w:rPr>
        <w:t xml:space="preserve">Dowling, C., &amp; Morgan, A. (2018). Is methamphetamine use associated with domestic violence? </w:t>
      </w:r>
      <w:r w:rsidRPr="003D4639">
        <w:rPr>
          <w:i/>
          <w:noProof/>
        </w:rPr>
        <w:t>Trends and issues in crime and criminal justice</w:t>
      </w:r>
      <w:r w:rsidRPr="003D4639">
        <w:rPr>
          <w:noProof/>
        </w:rPr>
        <w:t>,</w:t>
      </w:r>
      <w:r w:rsidRPr="003D4639">
        <w:rPr>
          <w:i/>
          <w:noProof/>
        </w:rPr>
        <w:t xml:space="preserve"> 563</w:t>
      </w:r>
      <w:r w:rsidRPr="003D4639">
        <w:rPr>
          <w:noProof/>
        </w:rPr>
        <w:t xml:space="preserve">. </w:t>
      </w:r>
    </w:p>
    <w:p w14:paraId="714A2873" w14:textId="67D1895F" w:rsidR="00B961E4" w:rsidRPr="003D4639" w:rsidRDefault="00B961E4" w:rsidP="00B961E4">
      <w:pPr>
        <w:rPr>
          <w:noProof/>
        </w:rPr>
      </w:pPr>
      <w:r w:rsidRPr="003D4639">
        <w:rPr>
          <w:noProof/>
        </w:rPr>
        <w:t xml:space="preserve">Dowling, N., Suomi, A., Jackson, A., Lavis, T., Patford, J., Cockman, S., Thomas, S., Bellringer, M., Koziol-Mclain, J., Battersby, M., Harvey, P., &amp; Abbott, M. (2016). Problem Gambling and Intimate Partner Violence:A Systematic Review and Meta-Analysis. </w:t>
      </w:r>
      <w:r w:rsidRPr="003D4639">
        <w:rPr>
          <w:i/>
          <w:noProof/>
        </w:rPr>
        <w:t>Trauma, Violence, &amp; Abuse</w:t>
      </w:r>
      <w:r w:rsidRPr="003D4639">
        <w:rPr>
          <w:noProof/>
        </w:rPr>
        <w:t>,</w:t>
      </w:r>
      <w:r w:rsidRPr="003D4639">
        <w:rPr>
          <w:i/>
          <w:noProof/>
        </w:rPr>
        <w:t xml:space="preserve"> 17</w:t>
      </w:r>
      <w:r w:rsidRPr="003D4639">
        <w:rPr>
          <w:noProof/>
        </w:rPr>
        <w:t xml:space="preserve">(1), 43-61. </w:t>
      </w:r>
      <w:hyperlink r:id="rId562" w:history="1">
        <w:r w:rsidR="005E0A48" w:rsidRPr="00DB581B">
          <w:rPr>
            <w:rStyle w:val="Hyperlink"/>
            <w:noProof/>
          </w:rPr>
          <w:t>https://doi.org/10.1177/1524838014561269</w:t>
        </w:r>
      </w:hyperlink>
      <w:r w:rsidR="005E0A48">
        <w:rPr>
          <w:rFonts w:asciiTheme="majorHAnsi" w:hAnsiTheme="majorHAnsi"/>
          <w:noProof/>
          <w:u w:color="FF4900"/>
        </w:rPr>
        <w:t xml:space="preserve"> </w:t>
      </w:r>
      <w:r w:rsidRPr="003D4639">
        <w:rPr>
          <w:noProof/>
        </w:rPr>
        <w:t xml:space="preserve"> </w:t>
      </w:r>
    </w:p>
    <w:p w14:paraId="44FECA20" w14:textId="4D94643A" w:rsidR="00B961E4" w:rsidRPr="003D4639" w:rsidRDefault="00B961E4" w:rsidP="00B961E4">
      <w:pPr>
        <w:rPr>
          <w:noProof/>
        </w:rPr>
      </w:pPr>
      <w:r w:rsidRPr="003D4639">
        <w:rPr>
          <w:noProof/>
        </w:rPr>
        <w:t xml:space="preserve">Dowling, N. A., Ewin, C., Youssef, G. J., Merkouris, S. S., Suomi, A., Thomas, S. A., &amp; Jackson, A. C. (2018). Problem gambling and family violence: Findings from a population-representative study. </w:t>
      </w:r>
      <w:r w:rsidRPr="003D4639">
        <w:rPr>
          <w:i/>
          <w:noProof/>
        </w:rPr>
        <w:t>Journal of Behavioral Addictions</w:t>
      </w:r>
      <w:r w:rsidRPr="003D4639">
        <w:rPr>
          <w:noProof/>
        </w:rPr>
        <w:t>,</w:t>
      </w:r>
      <w:r w:rsidRPr="003D4639">
        <w:rPr>
          <w:i/>
          <w:noProof/>
        </w:rPr>
        <w:t xml:space="preserve"> 7</w:t>
      </w:r>
      <w:r w:rsidRPr="003D4639">
        <w:rPr>
          <w:noProof/>
        </w:rPr>
        <w:t xml:space="preserve">(3), 806-813. </w:t>
      </w:r>
      <w:hyperlink r:id="rId563" w:history="1">
        <w:r w:rsidR="004B7A43" w:rsidRPr="00E2410C">
          <w:rPr>
            <w:rStyle w:val="Hyperlink"/>
            <w:noProof/>
          </w:rPr>
          <w:t>https://doi.org/10.1556/2006.7.2018.74</w:t>
        </w:r>
      </w:hyperlink>
      <w:r w:rsidR="00A447BC">
        <w:rPr>
          <w:rFonts w:asciiTheme="majorHAnsi" w:hAnsiTheme="majorHAnsi"/>
          <w:noProof/>
          <w:u w:color="FF4900"/>
        </w:rPr>
        <w:t xml:space="preserve"> </w:t>
      </w:r>
      <w:r w:rsidRPr="003D4639">
        <w:rPr>
          <w:noProof/>
        </w:rPr>
        <w:t xml:space="preserve"> </w:t>
      </w:r>
    </w:p>
    <w:p w14:paraId="7D9CFB52" w14:textId="5ACB14AE" w:rsidR="00B961E4" w:rsidRPr="003D4639" w:rsidRDefault="00B961E4" w:rsidP="00B961E4">
      <w:pPr>
        <w:rPr>
          <w:noProof/>
        </w:rPr>
      </w:pPr>
      <w:r w:rsidRPr="003D4639">
        <w:rPr>
          <w:noProof/>
        </w:rPr>
        <w:t xml:space="preserve">Dowling, N. A., Oldenhof, E., Cockman, S., Suomi, A., Merkouris, S. S., &amp; Jackson, A. C. (2021). Problem Gambling and Family Violence: Factors Associated With Family Violence Victimization and Perpetration in Treatment-Seeking Gamblers. </w:t>
      </w:r>
      <w:r w:rsidRPr="003D4639">
        <w:rPr>
          <w:i/>
          <w:noProof/>
        </w:rPr>
        <w:t>Journal of Interpersonal Violence</w:t>
      </w:r>
      <w:r w:rsidRPr="003D4639">
        <w:rPr>
          <w:noProof/>
        </w:rPr>
        <w:t>,</w:t>
      </w:r>
      <w:r w:rsidRPr="003D4639">
        <w:rPr>
          <w:i/>
          <w:noProof/>
        </w:rPr>
        <w:t xml:space="preserve"> 36</w:t>
      </w:r>
      <w:r w:rsidRPr="003D4639">
        <w:rPr>
          <w:noProof/>
        </w:rPr>
        <w:t xml:space="preserve">(15-16), 7645-7669. </w:t>
      </w:r>
      <w:hyperlink r:id="rId564" w:history="1">
        <w:r w:rsidR="008F6988" w:rsidRPr="00DB581B">
          <w:rPr>
            <w:rStyle w:val="Hyperlink"/>
            <w:noProof/>
          </w:rPr>
          <w:t>https://doi.org/10.1177/0886260519835877</w:t>
        </w:r>
      </w:hyperlink>
      <w:r w:rsidR="008F6988">
        <w:rPr>
          <w:rFonts w:asciiTheme="majorHAnsi" w:hAnsiTheme="majorHAnsi"/>
          <w:noProof/>
          <w:u w:color="FF4900"/>
        </w:rPr>
        <w:t xml:space="preserve"> </w:t>
      </w:r>
      <w:r w:rsidRPr="003D4639">
        <w:rPr>
          <w:noProof/>
        </w:rPr>
        <w:t xml:space="preserve"> </w:t>
      </w:r>
    </w:p>
    <w:p w14:paraId="0A6286DB" w14:textId="1F5D150F" w:rsidR="00B961E4" w:rsidRPr="003D4639" w:rsidRDefault="00B961E4" w:rsidP="00B961E4">
      <w:pPr>
        <w:rPr>
          <w:noProof/>
        </w:rPr>
      </w:pPr>
      <w:r w:rsidRPr="003D4639">
        <w:rPr>
          <w:noProof/>
        </w:rPr>
        <w:t xml:space="preserve">Dowse, L., Soldatic, K., Spangaro, J., &amp; van Toorn, G. (2016). Mind the gap: the extent of violence against women with disabilities in Australia. </w:t>
      </w:r>
      <w:r w:rsidRPr="003D4639">
        <w:rPr>
          <w:i/>
          <w:noProof/>
        </w:rPr>
        <w:t>Australian Journal of Social Issues</w:t>
      </w:r>
      <w:r w:rsidRPr="003D4639">
        <w:rPr>
          <w:noProof/>
        </w:rPr>
        <w:t>,</w:t>
      </w:r>
      <w:r w:rsidRPr="003D4639">
        <w:rPr>
          <w:i/>
          <w:noProof/>
        </w:rPr>
        <w:t xml:space="preserve"> 51</w:t>
      </w:r>
      <w:r w:rsidRPr="003D4639">
        <w:rPr>
          <w:noProof/>
        </w:rPr>
        <w:t xml:space="preserve">(3), 341-359. </w:t>
      </w:r>
      <w:hyperlink r:id="rId565" w:history="1">
        <w:r w:rsidR="004B7A43" w:rsidRPr="00E2410C">
          <w:rPr>
            <w:rStyle w:val="Hyperlink"/>
            <w:noProof/>
          </w:rPr>
          <w:t>https://doi.org/10.1002/j.1839-4655.2016.tb01235.x</w:t>
        </w:r>
      </w:hyperlink>
      <w:r w:rsidR="008F6988">
        <w:rPr>
          <w:rFonts w:asciiTheme="majorHAnsi" w:hAnsiTheme="majorHAnsi"/>
          <w:noProof/>
          <w:u w:color="FF4900"/>
        </w:rPr>
        <w:t xml:space="preserve"> </w:t>
      </w:r>
      <w:r w:rsidRPr="003D4639">
        <w:rPr>
          <w:noProof/>
        </w:rPr>
        <w:t xml:space="preserve"> </w:t>
      </w:r>
    </w:p>
    <w:p w14:paraId="00DC4206" w14:textId="52F1086D" w:rsidR="00B961E4" w:rsidRPr="003D4639" w:rsidRDefault="00B961E4" w:rsidP="00B961E4">
      <w:pPr>
        <w:rPr>
          <w:noProof/>
        </w:rPr>
      </w:pPr>
      <w:r w:rsidRPr="003D4639">
        <w:rPr>
          <w:noProof/>
        </w:rPr>
        <w:lastRenderedPageBreak/>
        <w:t xml:space="preserve">Ebbeler, C., Grau, I., &amp; Banse, R. (2017). Cultural and individual factors determine physical aggression between married partners: Evidence from 34 countries. </w:t>
      </w:r>
      <w:r w:rsidRPr="003D4639">
        <w:rPr>
          <w:i/>
          <w:noProof/>
        </w:rPr>
        <w:t>Journal of Cross-Cultural Psychology</w:t>
      </w:r>
      <w:r w:rsidRPr="003D4639">
        <w:rPr>
          <w:noProof/>
        </w:rPr>
        <w:t>,</w:t>
      </w:r>
      <w:r w:rsidRPr="003D4639">
        <w:rPr>
          <w:i/>
          <w:noProof/>
        </w:rPr>
        <w:t xml:space="preserve"> 48</w:t>
      </w:r>
      <w:r w:rsidRPr="003D4639">
        <w:rPr>
          <w:noProof/>
        </w:rPr>
        <w:t xml:space="preserve">(7), 1098-1118. </w:t>
      </w:r>
      <w:hyperlink r:id="rId566" w:history="1">
        <w:r w:rsidR="007006F6" w:rsidRPr="00E2410C">
          <w:rPr>
            <w:rStyle w:val="Hyperlink"/>
            <w:rFonts w:ascii="Arial" w:hAnsi="Arial"/>
            <w:noProof/>
          </w:rPr>
          <w:t>https://doi.org/10.1177/0022022117719497</w:t>
        </w:r>
      </w:hyperlink>
      <w:r w:rsidR="007006F6">
        <w:rPr>
          <w:noProof/>
        </w:rPr>
        <w:t xml:space="preserve"> </w:t>
      </w:r>
    </w:p>
    <w:p w14:paraId="1CDD9814" w14:textId="47E12E02" w:rsidR="00B961E4" w:rsidRPr="003D4639" w:rsidRDefault="00B961E4" w:rsidP="00B961E4">
      <w:pPr>
        <w:rPr>
          <w:noProof/>
        </w:rPr>
      </w:pPr>
      <w:r w:rsidRPr="003D4639">
        <w:rPr>
          <w:noProof/>
        </w:rPr>
        <w:t xml:space="preserve">Eriksson, L., Bryant, S., McPhedran, S., Mazerolle, P., &amp; Wortley, R. (2021). Alcohol and drug problems among Australian homicide offenders. </w:t>
      </w:r>
      <w:r w:rsidRPr="003D4639">
        <w:rPr>
          <w:i/>
          <w:noProof/>
        </w:rPr>
        <w:t>Addiction</w:t>
      </w:r>
      <w:r w:rsidRPr="003D4639">
        <w:rPr>
          <w:noProof/>
        </w:rPr>
        <w:t>,</w:t>
      </w:r>
      <w:r w:rsidRPr="003D4639">
        <w:rPr>
          <w:i/>
          <w:noProof/>
        </w:rPr>
        <w:t xml:space="preserve"> 116</w:t>
      </w:r>
      <w:r w:rsidRPr="003D4639">
        <w:rPr>
          <w:noProof/>
        </w:rPr>
        <w:t xml:space="preserve">(3), 618-631. </w:t>
      </w:r>
      <w:hyperlink r:id="rId567" w:history="1">
        <w:r w:rsidR="003F4426" w:rsidRPr="00E2410C">
          <w:rPr>
            <w:rStyle w:val="Hyperlink"/>
            <w:noProof/>
          </w:rPr>
          <w:t>https://doi.org/10.1111/add.15169</w:t>
        </w:r>
      </w:hyperlink>
      <w:r w:rsidR="00666276">
        <w:rPr>
          <w:rFonts w:asciiTheme="majorHAnsi" w:hAnsiTheme="majorHAnsi"/>
          <w:noProof/>
          <w:u w:color="FF4900"/>
        </w:rPr>
        <w:t xml:space="preserve"> </w:t>
      </w:r>
      <w:r w:rsidRPr="003D4639">
        <w:rPr>
          <w:noProof/>
        </w:rPr>
        <w:t xml:space="preserve"> </w:t>
      </w:r>
    </w:p>
    <w:p w14:paraId="7C1FFE12" w14:textId="5D3ABF9A" w:rsidR="00B961E4" w:rsidRPr="003D4639" w:rsidRDefault="00B961E4" w:rsidP="00B961E4">
      <w:pPr>
        <w:rPr>
          <w:noProof/>
        </w:rPr>
      </w:pPr>
      <w:r w:rsidRPr="003D4639">
        <w:rPr>
          <w:noProof/>
        </w:rPr>
        <w:t xml:space="preserve">Eriksson, L., Mazerolle, P., Wortley, R., Johnson, H., &amp; McPhedran, S. (2018). The Offending Histories of Homicide Offenders: Are Men Who Kill Intimate Partners Distinct From Men Who Kill Other Men? </w:t>
      </w:r>
      <w:r w:rsidRPr="003D4639">
        <w:rPr>
          <w:i/>
          <w:noProof/>
        </w:rPr>
        <w:t>Psychology of violence</w:t>
      </w:r>
      <w:r w:rsidRPr="003D4639">
        <w:rPr>
          <w:noProof/>
        </w:rPr>
        <w:t>,</w:t>
      </w:r>
      <w:r w:rsidRPr="003D4639">
        <w:rPr>
          <w:i/>
          <w:noProof/>
        </w:rPr>
        <w:t xml:space="preserve"> 9</w:t>
      </w:r>
      <w:r w:rsidRPr="003D4639">
        <w:rPr>
          <w:noProof/>
        </w:rPr>
        <w:t xml:space="preserve">. </w:t>
      </w:r>
      <w:hyperlink r:id="rId568" w:history="1">
        <w:r w:rsidR="00CC3FB5" w:rsidRPr="00DB581B">
          <w:rPr>
            <w:rStyle w:val="Hyperlink"/>
            <w:noProof/>
          </w:rPr>
          <w:t>https://doi.org/10.1037/vio0000214</w:t>
        </w:r>
      </w:hyperlink>
      <w:r w:rsidR="00CC3FB5">
        <w:rPr>
          <w:rFonts w:asciiTheme="majorHAnsi" w:hAnsiTheme="majorHAnsi"/>
          <w:noProof/>
          <w:u w:color="FF4900"/>
        </w:rPr>
        <w:t xml:space="preserve"> </w:t>
      </w:r>
      <w:r w:rsidRPr="003D4639">
        <w:rPr>
          <w:noProof/>
        </w:rPr>
        <w:t xml:space="preserve"> </w:t>
      </w:r>
    </w:p>
    <w:p w14:paraId="7262F6D4" w14:textId="4010D694" w:rsidR="00B961E4" w:rsidRPr="003D4639" w:rsidRDefault="00B961E4" w:rsidP="00B961E4">
      <w:pPr>
        <w:rPr>
          <w:noProof/>
        </w:rPr>
      </w:pPr>
      <w:r w:rsidRPr="003D4639">
        <w:rPr>
          <w:noProof/>
        </w:rPr>
        <w:t xml:space="preserve">Eriksson, L., McGee, T. R., Rosse, V., Bond, C., &amp; Horstman, N. (2023). When cyberaggression is personal: gender differences in threats and betrayals of partners and friends. </w:t>
      </w:r>
      <w:r w:rsidRPr="003D4639">
        <w:rPr>
          <w:i/>
          <w:noProof/>
        </w:rPr>
        <w:t>Journal of Aggression, Conflict and Peace Research</w:t>
      </w:r>
      <w:r w:rsidRPr="003D4639">
        <w:rPr>
          <w:noProof/>
        </w:rPr>
        <w:t>,</w:t>
      </w:r>
      <w:r w:rsidRPr="003D4639">
        <w:rPr>
          <w:i/>
          <w:noProof/>
        </w:rPr>
        <w:t xml:space="preserve"> 15</w:t>
      </w:r>
      <w:r w:rsidRPr="003D4639">
        <w:rPr>
          <w:noProof/>
        </w:rPr>
        <w:t xml:space="preserve">(2), 95-108. </w:t>
      </w:r>
      <w:hyperlink r:id="rId569" w:history="1">
        <w:r w:rsidR="00CC3FB5" w:rsidRPr="00DB581B">
          <w:rPr>
            <w:rStyle w:val="Hyperlink"/>
            <w:noProof/>
          </w:rPr>
          <w:t>https://doi.org/10.1108/JACPR-10-2021-0647</w:t>
        </w:r>
      </w:hyperlink>
      <w:r w:rsidR="00CC3FB5">
        <w:rPr>
          <w:rFonts w:asciiTheme="majorHAnsi" w:hAnsiTheme="majorHAnsi"/>
          <w:noProof/>
          <w:u w:color="FF4900"/>
        </w:rPr>
        <w:t xml:space="preserve"> </w:t>
      </w:r>
      <w:r w:rsidRPr="003D4639">
        <w:rPr>
          <w:noProof/>
        </w:rPr>
        <w:t xml:space="preserve"> </w:t>
      </w:r>
    </w:p>
    <w:p w14:paraId="59A41608" w14:textId="0B829258" w:rsidR="00B961E4" w:rsidRPr="003D4639" w:rsidRDefault="00B961E4" w:rsidP="00B961E4">
      <w:pPr>
        <w:rPr>
          <w:noProof/>
        </w:rPr>
      </w:pPr>
      <w:r w:rsidRPr="003D4639">
        <w:rPr>
          <w:noProof/>
        </w:rPr>
        <w:t xml:space="preserve">Eriksson, L., McPhedran, S., Mazerolle, P., &amp; Wortley, R. (2023). Gendered Entitlement or Generally Violent? Sociodemographic, Developmental, and Gender-Based Attitudinal Characteristics of Men Who Commit Homicide. </w:t>
      </w:r>
      <w:r w:rsidRPr="003D4639">
        <w:rPr>
          <w:i/>
          <w:noProof/>
        </w:rPr>
        <w:t>Homicide studies</w:t>
      </w:r>
      <w:r w:rsidRPr="003D4639">
        <w:rPr>
          <w:noProof/>
        </w:rPr>
        <w:t>,</w:t>
      </w:r>
      <w:r w:rsidRPr="003D4639">
        <w:rPr>
          <w:i/>
          <w:noProof/>
        </w:rPr>
        <w:t xml:space="preserve"> 27</w:t>
      </w:r>
      <w:r w:rsidRPr="003D4639">
        <w:rPr>
          <w:noProof/>
        </w:rPr>
        <w:t xml:space="preserve">(3), 384-402. </w:t>
      </w:r>
      <w:hyperlink r:id="rId570" w:history="1">
        <w:r w:rsidR="00CC3FB5" w:rsidRPr="00DB581B">
          <w:rPr>
            <w:rStyle w:val="Hyperlink"/>
            <w:noProof/>
          </w:rPr>
          <w:t>https://doi.org/10.1177/10887679221079801</w:t>
        </w:r>
      </w:hyperlink>
      <w:r w:rsidR="00CC3FB5">
        <w:rPr>
          <w:rFonts w:asciiTheme="majorHAnsi" w:hAnsiTheme="majorHAnsi"/>
          <w:noProof/>
          <w:u w:color="FF4900"/>
        </w:rPr>
        <w:t xml:space="preserve"> </w:t>
      </w:r>
      <w:r w:rsidRPr="003D4639">
        <w:rPr>
          <w:noProof/>
        </w:rPr>
        <w:t xml:space="preserve"> </w:t>
      </w:r>
    </w:p>
    <w:p w14:paraId="06EE03DB" w14:textId="206088EA" w:rsidR="00B961E4" w:rsidRPr="003D4639" w:rsidRDefault="00B961E4" w:rsidP="00B961E4">
      <w:pPr>
        <w:rPr>
          <w:noProof/>
        </w:rPr>
      </w:pPr>
      <w:r w:rsidRPr="003D4639">
        <w:rPr>
          <w:noProof/>
        </w:rPr>
        <w:t xml:space="preserve">Fernet, M., Lapierre, A., Hébert, M., &amp; Cousineau, M.-M. (2019). A systematic review of literature on cyber intimate partner victimization in adolescent girls and women. </w:t>
      </w:r>
      <w:r w:rsidRPr="003D4639">
        <w:rPr>
          <w:i/>
          <w:noProof/>
        </w:rPr>
        <w:t>Computers in Human Behavior</w:t>
      </w:r>
      <w:r w:rsidRPr="003D4639">
        <w:rPr>
          <w:noProof/>
        </w:rPr>
        <w:t>,</w:t>
      </w:r>
      <w:r w:rsidRPr="003D4639">
        <w:rPr>
          <w:i/>
          <w:noProof/>
        </w:rPr>
        <w:t xml:space="preserve"> 100</w:t>
      </w:r>
      <w:r w:rsidRPr="003D4639">
        <w:rPr>
          <w:noProof/>
        </w:rPr>
        <w:t xml:space="preserve">, 11-25. </w:t>
      </w:r>
      <w:hyperlink r:id="rId571" w:history="1">
        <w:r w:rsidR="003F4426" w:rsidRPr="00E2410C">
          <w:rPr>
            <w:rStyle w:val="Hyperlink"/>
            <w:noProof/>
          </w:rPr>
          <w:t>https://doi.org/10.1016/j.chb.2019.06.005</w:t>
        </w:r>
      </w:hyperlink>
      <w:r w:rsidR="00DF48B6">
        <w:rPr>
          <w:rFonts w:asciiTheme="majorHAnsi" w:hAnsiTheme="majorHAnsi"/>
          <w:noProof/>
          <w:u w:color="FF4900"/>
        </w:rPr>
        <w:t xml:space="preserve"> </w:t>
      </w:r>
      <w:r w:rsidRPr="003D4639">
        <w:rPr>
          <w:noProof/>
        </w:rPr>
        <w:t xml:space="preserve"> </w:t>
      </w:r>
    </w:p>
    <w:p w14:paraId="74169EF4" w14:textId="09E7DB11" w:rsidR="00B961E4" w:rsidRPr="003D4639" w:rsidRDefault="00B961E4" w:rsidP="00B961E4">
      <w:pPr>
        <w:rPr>
          <w:noProof/>
        </w:rPr>
      </w:pPr>
      <w:r w:rsidRPr="003D4639">
        <w:rPr>
          <w:noProof/>
        </w:rPr>
        <w:t xml:space="preserve">Fisher, C. A., Galbraith, G., Hocking, A., May, A., O’Brien, E., &amp; Willis, K. (2020). Family violence screening and disclosure in a large metropolitan hospital: A health service users’ survey. </w:t>
      </w:r>
      <w:r w:rsidRPr="003D4639">
        <w:rPr>
          <w:i/>
          <w:noProof/>
        </w:rPr>
        <w:t>Women's Health</w:t>
      </w:r>
      <w:r w:rsidRPr="003D4639">
        <w:rPr>
          <w:noProof/>
        </w:rPr>
        <w:t>,</w:t>
      </w:r>
      <w:r w:rsidRPr="003D4639">
        <w:rPr>
          <w:i/>
          <w:noProof/>
        </w:rPr>
        <w:t xml:space="preserve"> 16</w:t>
      </w:r>
      <w:r w:rsidRPr="003D4639">
        <w:rPr>
          <w:noProof/>
        </w:rPr>
        <w:t xml:space="preserve">, 1745506520952285. </w:t>
      </w:r>
      <w:hyperlink r:id="rId572" w:history="1">
        <w:r w:rsidR="002F1C0A" w:rsidRPr="00DB581B">
          <w:rPr>
            <w:rStyle w:val="Hyperlink"/>
            <w:noProof/>
          </w:rPr>
          <w:t>https://doi.org/10.1177/1745506520952285</w:t>
        </w:r>
      </w:hyperlink>
      <w:r w:rsidR="002F1C0A">
        <w:rPr>
          <w:rFonts w:asciiTheme="majorHAnsi" w:hAnsiTheme="majorHAnsi"/>
          <w:noProof/>
          <w:u w:color="FF4900"/>
        </w:rPr>
        <w:t xml:space="preserve"> </w:t>
      </w:r>
      <w:r w:rsidRPr="003D4639">
        <w:rPr>
          <w:noProof/>
        </w:rPr>
        <w:t xml:space="preserve"> </w:t>
      </w:r>
    </w:p>
    <w:p w14:paraId="22DCF1E6" w14:textId="111997E4" w:rsidR="00B961E4" w:rsidRPr="003D4639" w:rsidRDefault="00B961E4" w:rsidP="00B961E4">
      <w:pPr>
        <w:rPr>
          <w:noProof/>
        </w:rPr>
      </w:pPr>
      <w:r w:rsidRPr="003D4639">
        <w:rPr>
          <w:noProof/>
        </w:rPr>
        <w:t xml:space="preserve">FitzPatrick, K. M., Brown, S., Hegarty, K., Mensah, F., &amp; Gartland, D. (2022). Physical and Emotional Intimate Partner Violence and Women’s Health in the First Year After Childbirth: An Australian Pregnancy Cohort Study. </w:t>
      </w:r>
      <w:r w:rsidRPr="003D4639">
        <w:rPr>
          <w:i/>
          <w:noProof/>
        </w:rPr>
        <w:t>Journal of Interpersonal Violence</w:t>
      </w:r>
      <w:r w:rsidRPr="003D4639">
        <w:rPr>
          <w:noProof/>
        </w:rPr>
        <w:t>,</w:t>
      </w:r>
      <w:r w:rsidRPr="003D4639">
        <w:rPr>
          <w:i/>
          <w:noProof/>
        </w:rPr>
        <w:t xml:space="preserve"> 37</w:t>
      </w:r>
      <w:r w:rsidRPr="003D4639">
        <w:rPr>
          <w:noProof/>
        </w:rPr>
        <w:t xml:space="preserve">(3-4), NP2147-NP2176. </w:t>
      </w:r>
      <w:hyperlink r:id="rId573" w:history="1">
        <w:r w:rsidR="00223E24" w:rsidRPr="00DB581B">
          <w:rPr>
            <w:rStyle w:val="Hyperlink"/>
            <w:noProof/>
          </w:rPr>
          <w:t>https://doi.org/10.1177/0886260520934426</w:t>
        </w:r>
      </w:hyperlink>
      <w:r w:rsidR="00223E24">
        <w:rPr>
          <w:rFonts w:asciiTheme="majorHAnsi" w:hAnsiTheme="majorHAnsi"/>
          <w:noProof/>
          <w:u w:color="FF4900"/>
        </w:rPr>
        <w:t xml:space="preserve"> </w:t>
      </w:r>
      <w:r w:rsidRPr="003D4639">
        <w:rPr>
          <w:noProof/>
        </w:rPr>
        <w:t xml:space="preserve"> </w:t>
      </w:r>
    </w:p>
    <w:p w14:paraId="1138D6C1" w14:textId="6BF70532" w:rsidR="00B961E4" w:rsidRPr="003D4639" w:rsidRDefault="00B961E4" w:rsidP="00B961E4">
      <w:pPr>
        <w:rPr>
          <w:noProof/>
        </w:rPr>
      </w:pPr>
      <w:r w:rsidRPr="003D4639">
        <w:rPr>
          <w:noProof/>
        </w:rPr>
        <w:t xml:space="preserve">FitzPatrick, K. M., Brown, S., Hegarty, K., Mensah, F., &amp; Gartland, D. (2023). Visualising Patterns in Women’s Experiences of Intimate Partner Violence in the First 10 years of Motherhood. </w:t>
      </w:r>
      <w:r w:rsidRPr="003D4639">
        <w:rPr>
          <w:i/>
          <w:noProof/>
        </w:rPr>
        <w:t>Journal of Interpersonal Violence</w:t>
      </w:r>
      <w:r w:rsidRPr="003D4639">
        <w:rPr>
          <w:noProof/>
        </w:rPr>
        <w:t>,</w:t>
      </w:r>
      <w:r w:rsidRPr="003D4639">
        <w:rPr>
          <w:i/>
          <w:noProof/>
        </w:rPr>
        <w:t xml:space="preserve"> 38</w:t>
      </w:r>
      <w:r w:rsidRPr="003D4639">
        <w:rPr>
          <w:noProof/>
        </w:rPr>
        <w:t xml:space="preserve">(3-4), 3055-3087. </w:t>
      </w:r>
      <w:hyperlink r:id="rId574" w:history="1">
        <w:r w:rsidR="004F20FD" w:rsidRPr="00DB581B">
          <w:rPr>
            <w:rStyle w:val="Hyperlink"/>
            <w:noProof/>
          </w:rPr>
          <w:t>https://doi.org/10.1177/08862605221104518</w:t>
        </w:r>
      </w:hyperlink>
      <w:r w:rsidR="004F20FD">
        <w:rPr>
          <w:rFonts w:asciiTheme="majorHAnsi" w:hAnsiTheme="majorHAnsi"/>
          <w:noProof/>
          <w:u w:color="FF4900"/>
        </w:rPr>
        <w:t xml:space="preserve"> </w:t>
      </w:r>
      <w:r w:rsidRPr="003D4639">
        <w:rPr>
          <w:noProof/>
        </w:rPr>
        <w:t xml:space="preserve"> </w:t>
      </w:r>
    </w:p>
    <w:p w14:paraId="4C93678E" w14:textId="0671F95F" w:rsidR="00B961E4" w:rsidRPr="003D4639" w:rsidRDefault="00B961E4" w:rsidP="00B961E4">
      <w:pPr>
        <w:rPr>
          <w:noProof/>
        </w:rPr>
      </w:pPr>
      <w:r w:rsidRPr="003D4639">
        <w:rPr>
          <w:noProof/>
        </w:rPr>
        <w:t xml:space="preserve">Forbes, D., Lockwood, E., Phelps, A., Wade, D., Creamer, M., Bryant, R. A., McFarlane, A., Silove, D., Rees, S., Chapman, C., Slade, T., Mills, K., Teesson, M., &amp; O'Donnell, M. (2014). Trauma at the hands of another: Distinguishing PTSD patterns following intimate and nonintimate interpersonal and noninterpersonal trauma in a nationally representative sample. </w:t>
      </w:r>
      <w:r w:rsidRPr="003D4639">
        <w:rPr>
          <w:i/>
          <w:noProof/>
        </w:rPr>
        <w:t>The Journal of Clinical Psychiatry</w:t>
      </w:r>
      <w:r w:rsidRPr="003D4639">
        <w:rPr>
          <w:noProof/>
        </w:rPr>
        <w:t>,</w:t>
      </w:r>
      <w:r w:rsidRPr="003D4639">
        <w:rPr>
          <w:i/>
          <w:noProof/>
        </w:rPr>
        <w:t xml:space="preserve"> 75</w:t>
      </w:r>
      <w:r w:rsidRPr="003D4639">
        <w:rPr>
          <w:noProof/>
        </w:rPr>
        <w:t xml:space="preserve">(2), 147-153. </w:t>
      </w:r>
      <w:hyperlink r:id="rId575" w:history="1">
        <w:r w:rsidR="004F20FD" w:rsidRPr="00DB581B">
          <w:rPr>
            <w:rStyle w:val="Hyperlink"/>
            <w:noProof/>
          </w:rPr>
          <w:t>https://doi.org/10.4088/JCP.13m08374</w:t>
        </w:r>
      </w:hyperlink>
      <w:r w:rsidR="004F20FD">
        <w:rPr>
          <w:rFonts w:asciiTheme="majorHAnsi" w:hAnsiTheme="majorHAnsi"/>
          <w:noProof/>
          <w:u w:color="FF4900"/>
        </w:rPr>
        <w:t xml:space="preserve"> </w:t>
      </w:r>
      <w:r w:rsidRPr="003D4639">
        <w:rPr>
          <w:noProof/>
        </w:rPr>
        <w:t xml:space="preserve"> </w:t>
      </w:r>
    </w:p>
    <w:p w14:paraId="4DF88A54" w14:textId="5BF98CC3" w:rsidR="00B961E4" w:rsidRPr="003D4639" w:rsidRDefault="00B961E4" w:rsidP="00B961E4">
      <w:pPr>
        <w:rPr>
          <w:noProof/>
        </w:rPr>
      </w:pPr>
      <w:r w:rsidRPr="003D4639">
        <w:rPr>
          <w:noProof/>
        </w:rPr>
        <w:t xml:space="preserve">Frayne, J., Brooks, J., Nguyen, T. N., Allen, S., Maclean, M., &amp; Fisher, J. (2014). Characteristics of men accompanying their partners to a specialist antenatal clinic for women with severe mental illness. </w:t>
      </w:r>
      <w:r w:rsidRPr="003D4639">
        <w:rPr>
          <w:i/>
          <w:noProof/>
        </w:rPr>
        <w:t>Asian Journal of Psychiatry</w:t>
      </w:r>
      <w:r w:rsidRPr="003D4639">
        <w:rPr>
          <w:noProof/>
        </w:rPr>
        <w:t>,</w:t>
      </w:r>
      <w:r w:rsidRPr="003D4639">
        <w:rPr>
          <w:i/>
          <w:noProof/>
        </w:rPr>
        <w:t xml:space="preserve"> 7</w:t>
      </w:r>
      <w:r w:rsidRPr="003D4639">
        <w:rPr>
          <w:noProof/>
        </w:rPr>
        <w:t xml:space="preserve">, 46-51. </w:t>
      </w:r>
      <w:hyperlink r:id="rId576" w:history="1">
        <w:r w:rsidR="007006F6" w:rsidRPr="0030377A">
          <w:rPr>
            <w:rStyle w:val="Hyperlink"/>
            <w:noProof/>
          </w:rPr>
          <w:t>https://doi.org/10.1016/j.ajp.2013.10.008</w:t>
        </w:r>
      </w:hyperlink>
      <w:r w:rsidR="00CD7077">
        <w:rPr>
          <w:rFonts w:asciiTheme="majorHAnsi" w:hAnsiTheme="majorHAnsi"/>
          <w:noProof/>
          <w:u w:color="FF4900"/>
        </w:rPr>
        <w:t xml:space="preserve"> </w:t>
      </w:r>
      <w:r w:rsidRPr="003D4639">
        <w:rPr>
          <w:noProof/>
        </w:rPr>
        <w:t xml:space="preserve"> </w:t>
      </w:r>
    </w:p>
    <w:p w14:paraId="6446B284" w14:textId="7AC921CF" w:rsidR="00B961E4" w:rsidRPr="003D4639" w:rsidRDefault="00B961E4" w:rsidP="00B961E4">
      <w:pPr>
        <w:rPr>
          <w:noProof/>
        </w:rPr>
      </w:pPr>
      <w:r w:rsidRPr="003D4639">
        <w:rPr>
          <w:noProof/>
        </w:rPr>
        <w:t>Fulu, E., &amp; Heise, L. (2015). What works to prevent violence against women and girls evidence reviews. In. Pretoria, South Africa: What Works to Prevent Violence Against Women and Girls Global</w:t>
      </w:r>
      <w:r w:rsidR="00EF4746">
        <w:rPr>
          <w:noProof/>
        </w:rPr>
        <w:t xml:space="preserve"> </w:t>
      </w:r>
      <w:r w:rsidRPr="003D4639">
        <w:rPr>
          <w:noProof/>
        </w:rPr>
        <w:t>Programme.</w:t>
      </w:r>
    </w:p>
    <w:p w14:paraId="073B5C0E" w14:textId="1DAA2AD2" w:rsidR="00B961E4" w:rsidRPr="003D4639" w:rsidRDefault="00B961E4" w:rsidP="00B961E4">
      <w:pPr>
        <w:rPr>
          <w:noProof/>
        </w:rPr>
      </w:pPr>
      <w:r w:rsidRPr="003D4639">
        <w:rPr>
          <w:noProof/>
        </w:rPr>
        <w:t xml:space="preserve">Garcia-Vergara, E., Almeda, N., Martín Ríos, B., Becerra-Alonso, D., &amp; Fernández-Navarro, F. (2022). A Comprehensive Analysis of Factors Associated with Intimate Partner Femicide: A Systematic Review. </w:t>
      </w:r>
      <w:r w:rsidRPr="003D4639">
        <w:rPr>
          <w:i/>
          <w:noProof/>
        </w:rPr>
        <w:t>International Journal of Environmental Research and Public Health</w:t>
      </w:r>
      <w:r w:rsidRPr="003D4639">
        <w:rPr>
          <w:noProof/>
        </w:rPr>
        <w:t>,</w:t>
      </w:r>
      <w:r w:rsidRPr="003D4639">
        <w:rPr>
          <w:i/>
          <w:noProof/>
        </w:rPr>
        <w:t xml:space="preserve"> 19</w:t>
      </w:r>
      <w:r w:rsidRPr="003D4639">
        <w:rPr>
          <w:noProof/>
        </w:rPr>
        <w:t xml:space="preserve">(12), 7336. </w:t>
      </w:r>
      <w:hyperlink r:id="rId577" w:history="1">
        <w:r w:rsidR="00812B3C" w:rsidRPr="00DB581B">
          <w:rPr>
            <w:rStyle w:val="Hyperlink"/>
            <w:noProof/>
          </w:rPr>
          <w:t>https://www.mdpi.com/1660-4601/19/12/7336</w:t>
        </w:r>
      </w:hyperlink>
      <w:r w:rsidR="00812B3C">
        <w:rPr>
          <w:rFonts w:asciiTheme="majorHAnsi" w:hAnsiTheme="majorHAnsi"/>
          <w:noProof/>
          <w:u w:color="FF4900"/>
        </w:rPr>
        <w:t xml:space="preserve"> </w:t>
      </w:r>
      <w:r w:rsidRPr="003D4639">
        <w:rPr>
          <w:noProof/>
        </w:rPr>
        <w:t xml:space="preserve"> </w:t>
      </w:r>
    </w:p>
    <w:p w14:paraId="0B47405C" w14:textId="242C2FFD" w:rsidR="00B961E4" w:rsidRPr="003D4639" w:rsidRDefault="00B961E4" w:rsidP="00B961E4">
      <w:pPr>
        <w:rPr>
          <w:noProof/>
        </w:rPr>
      </w:pPr>
      <w:r w:rsidRPr="003D4639">
        <w:rPr>
          <w:noProof/>
        </w:rPr>
        <w:lastRenderedPageBreak/>
        <w:t xml:space="preserve">Gartland, D., Woolhouse, H., Giallo, R., McDonald, E., Hegarty, K., Mensah, F., Herrman, H., &amp; Brown, S. J. (2016). Vulnerability to intimate partner violence and poor mental health in the first 4-year postpartum among mothers reporting childhood abuse: an Australian pregnancy cohort study. </w:t>
      </w:r>
      <w:r w:rsidRPr="003D4639">
        <w:rPr>
          <w:i/>
          <w:noProof/>
        </w:rPr>
        <w:t>Archives of Women's Mental Health</w:t>
      </w:r>
      <w:r w:rsidRPr="003D4639">
        <w:rPr>
          <w:noProof/>
        </w:rPr>
        <w:t>,</w:t>
      </w:r>
      <w:r w:rsidRPr="003D4639">
        <w:rPr>
          <w:i/>
          <w:noProof/>
        </w:rPr>
        <w:t xml:space="preserve"> 19</w:t>
      </w:r>
      <w:r w:rsidRPr="003D4639">
        <w:rPr>
          <w:noProof/>
        </w:rPr>
        <w:t xml:space="preserve">(6), 1091-1100. </w:t>
      </w:r>
      <w:hyperlink r:id="rId578" w:history="1">
        <w:r w:rsidR="00386831" w:rsidRPr="00DB581B">
          <w:rPr>
            <w:rStyle w:val="Hyperlink"/>
            <w:noProof/>
          </w:rPr>
          <w:t>https://doi.org/10.1007/s00737-016-0659-8</w:t>
        </w:r>
      </w:hyperlink>
      <w:r w:rsidR="00386831">
        <w:rPr>
          <w:rFonts w:asciiTheme="majorHAnsi" w:hAnsiTheme="majorHAnsi"/>
          <w:noProof/>
          <w:u w:color="FF4900"/>
        </w:rPr>
        <w:t xml:space="preserve"> </w:t>
      </w:r>
      <w:r w:rsidRPr="003D4639">
        <w:rPr>
          <w:noProof/>
        </w:rPr>
        <w:t xml:space="preserve"> </w:t>
      </w:r>
    </w:p>
    <w:p w14:paraId="477CB089" w14:textId="691D6D0C" w:rsidR="00B961E4" w:rsidRPr="003D4639" w:rsidRDefault="00B961E4" w:rsidP="00B961E4">
      <w:pPr>
        <w:rPr>
          <w:noProof/>
        </w:rPr>
      </w:pPr>
      <w:r w:rsidRPr="003D4639">
        <w:rPr>
          <w:noProof/>
        </w:rPr>
        <w:t xml:space="preserve">George, J., &amp; Stith, S. M. (2014). An updated feminist view of intimate partner violence. </w:t>
      </w:r>
      <w:r w:rsidRPr="003D4639">
        <w:rPr>
          <w:i/>
          <w:noProof/>
        </w:rPr>
        <w:t>Family process</w:t>
      </w:r>
      <w:r w:rsidRPr="003D4639">
        <w:rPr>
          <w:noProof/>
        </w:rPr>
        <w:t>,</w:t>
      </w:r>
      <w:r w:rsidRPr="003D4639">
        <w:rPr>
          <w:i/>
          <w:noProof/>
        </w:rPr>
        <w:t xml:space="preserve"> 53</w:t>
      </w:r>
      <w:r w:rsidRPr="003D4639">
        <w:rPr>
          <w:noProof/>
        </w:rPr>
        <w:t xml:space="preserve">(2), 179-193. </w:t>
      </w:r>
      <w:hyperlink r:id="rId579" w:history="1">
        <w:r w:rsidR="007006F6" w:rsidRPr="00E2410C">
          <w:rPr>
            <w:rStyle w:val="Hyperlink"/>
            <w:rFonts w:ascii="Arial" w:hAnsi="Arial"/>
            <w:noProof/>
          </w:rPr>
          <w:t>https://doi.org/10.1111/famp.12073</w:t>
        </w:r>
      </w:hyperlink>
      <w:r w:rsidR="007006F6">
        <w:rPr>
          <w:noProof/>
        </w:rPr>
        <w:t xml:space="preserve"> </w:t>
      </w:r>
    </w:p>
    <w:p w14:paraId="158D4A91" w14:textId="3A24A8EE" w:rsidR="00B961E4" w:rsidRPr="003D4639" w:rsidRDefault="00B961E4" w:rsidP="00B961E4">
      <w:pPr>
        <w:rPr>
          <w:noProof/>
        </w:rPr>
      </w:pPr>
      <w:r w:rsidRPr="003D4639">
        <w:rPr>
          <w:noProof/>
        </w:rPr>
        <w:t xml:space="preserve">Giallo, R., Gartland, D., Seymour, M., Conway, L., Mensah, F., Skinner, L., Fogarty, A., &amp; Brown, S. (2020). Maternal childhood abuse and children's emotional-behavioral difficulties: Intergenerational transmission via birth outcomes and psychosocial health. </w:t>
      </w:r>
      <w:r w:rsidRPr="003D4639">
        <w:rPr>
          <w:i/>
          <w:noProof/>
        </w:rPr>
        <w:t>J Fam Psychol</w:t>
      </w:r>
      <w:r w:rsidRPr="003D4639">
        <w:rPr>
          <w:noProof/>
        </w:rPr>
        <w:t>,</w:t>
      </w:r>
      <w:r w:rsidRPr="003D4639">
        <w:rPr>
          <w:i/>
          <w:noProof/>
        </w:rPr>
        <w:t xml:space="preserve"> 34</w:t>
      </w:r>
      <w:r w:rsidRPr="003D4639">
        <w:rPr>
          <w:noProof/>
        </w:rPr>
        <w:t xml:space="preserve">(1), 112-121. </w:t>
      </w:r>
      <w:hyperlink r:id="rId580" w:history="1">
        <w:r w:rsidR="00907E33" w:rsidRPr="00DB581B">
          <w:rPr>
            <w:rStyle w:val="Hyperlink"/>
            <w:noProof/>
          </w:rPr>
          <w:t>https://doi.org/10.1037/fam0000623</w:t>
        </w:r>
      </w:hyperlink>
      <w:r w:rsidR="00907E33">
        <w:rPr>
          <w:rFonts w:asciiTheme="majorHAnsi" w:hAnsiTheme="majorHAnsi"/>
          <w:noProof/>
          <w:u w:color="FF4900"/>
        </w:rPr>
        <w:t xml:space="preserve"> </w:t>
      </w:r>
      <w:r w:rsidRPr="003D4639">
        <w:rPr>
          <w:noProof/>
        </w:rPr>
        <w:t xml:space="preserve"> </w:t>
      </w:r>
    </w:p>
    <w:p w14:paraId="68726B80" w14:textId="677AACBF" w:rsidR="00B961E4" w:rsidRPr="003D4639" w:rsidRDefault="00B961E4" w:rsidP="00B961E4">
      <w:pPr>
        <w:rPr>
          <w:noProof/>
        </w:rPr>
      </w:pPr>
      <w:r w:rsidRPr="003D4639">
        <w:rPr>
          <w:noProof/>
        </w:rPr>
        <w:t xml:space="preserve">Gibbs, A., Dunkle, K., Ramsoomar, L., Willan, S., Jama Shai, N., Chatterji, S., Naved, R., &amp; Jewkes, R. (2020). New learnings on drivers of men’s physical and/or sexual violence against their female partners, and women’s experiences of this, and the implications for prevention interventions. </w:t>
      </w:r>
      <w:r w:rsidRPr="003D4639">
        <w:rPr>
          <w:i/>
          <w:noProof/>
        </w:rPr>
        <w:t>Global health action</w:t>
      </w:r>
      <w:r w:rsidRPr="003D4639">
        <w:rPr>
          <w:noProof/>
        </w:rPr>
        <w:t>,</w:t>
      </w:r>
      <w:r w:rsidRPr="003D4639">
        <w:rPr>
          <w:i/>
          <w:noProof/>
        </w:rPr>
        <w:t xml:space="preserve"> 13</w:t>
      </w:r>
      <w:r w:rsidRPr="003D4639">
        <w:rPr>
          <w:noProof/>
        </w:rPr>
        <w:t xml:space="preserve">(1), 1739845. </w:t>
      </w:r>
      <w:hyperlink r:id="rId581" w:history="1">
        <w:r w:rsidR="004B7A43" w:rsidRPr="00E2410C">
          <w:rPr>
            <w:rStyle w:val="Hyperlink"/>
            <w:noProof/>
          </w:rPr>
          <w:t>https://doi.org/10.1080/16549716.2020.1739845</w:t>
        </w:r>
      </w:hyperlink>
      <w:r w:rsidR="00907E33">
        <w:rPr>
          <w:rFonts w:asciiTheme="majorHAnsi" w:hAnsiTheme="majorHAnsi"/>
          <w:noProof/>
          <w:u w:color="FF4900"/>
        </w:rPr>
        <w:t xml:space="preserve"> </w:t>
      </w:r>
      <w:r w:rsidRPr="003D4639">
        <w:rPr>
          <w:noProof/>
        </w:rPr>
        <w:t xml:space="preserve"> </w:t>
      </w:r>
    </w:p>
    <w:p w14:paraId="0892EAA4" w14:textId="226080DC" w:rsidR="00B961E4" w:rsidRPr="003D4639" w:rsidRDefault="00B961E4" w:rsidP="00B961E4">
      <w:pPr>
        <w:rPr>
          <w:noProof/>
        </w:rPr>
      </w:pPr>
      <w:r w:rsidRPr="003D4639">
        <w:rPr>
          <w:noProof/>
        </w:rPr>
        <w:t xml:space="preserve">Gibbs, V., Hudson, J., &amp; Pellicano, E. (2023). The Extent and Nature of Autistic People’s Violence Experiences During Adulthood: A Cross-sectional Study of Victimisation. </w:t>
      </w:r>
      <w:r w:rsidRPr="003D4639">
        <w:rPr>
          <w:i/>
          <w:noProof/>
        </w:rPr>
        <w:t>Journal of Autism and Developmental Disorders</w:t>
      </w:r>
      <w:r w:rsidRPr="003D4639">
        <w:rPr>
          <w:noProof/>
        </w:rPr>
        <w:t>,</w:t>
      </w:r>
      <w:r w:rsidRPr="003D4639">
        <w:rPr>
          <w:i/>
          <w:noProof/>
        </w:rPr>
        <w:t xml:space="preserve"> 53</w:t>
      </w:r>
      <w:r w:rsidRPr="003D4639">
        <w:rPr>
          <w:noProof/>
        </w:rPr>
        <w:t xml:space="preserve">(9), 3509-3524. </w:t>
      </w:r>
      <w:hyperlink r:id="rId582" w:history="1">
        <w:r w:rsidR="000011E2" w:rsidRPr="00DB581B">
          <w:rPr>
            <w:rStyle w:val="Hyperlink"/>
            <w:noProof/>
          </w:rPr>
          <w:t>https://doi.org/10.1007/s10803-022-05647-3</w:t>
        </w:r>
      </w:hyperlink>
      <w:r w:rsidR="000011E2">
        <w:rPr>
          <w:rFonts w:asciiTheme="majorHAnsi" w:hAnsiTheme="majorHAnsi"/>
          <w:noProof/>
          <w:u w:color="FF4900"/>
        </w:rPr>
        <w:t xml:space="preserve"> </w:t>
      </w:r>
      <w:r w:rsidRPr="003D4639">
        <w:rPr>
          <w:noProof/>
        </w:rPr>
        <w:t xml:space="preserve"> </w:t>
      </w:r>
    </w:p>
    <w:p w14:paraId="07404097" w14:textId="4E188717" w:rsidR="00B961E4" w:rsidRPr="003D4639" w:rsidRDefault="00B961E4" w:rsidP="00B961E4">
      <w:pPr>
        <w:rPr>
          <w:noProof/>
        </w:rPr>
      </w:pPr>
      <w:r w:rsidRPr="003D4639">
        <w:rPr>
          <w:noProof/>
        </w:rPr>
        <w:t xml:space="preserve">Gilbert, B., Stewart, A., Hurren, E., Little, S., &amp; Allard, T. (2022a). Dual-system Involvement: Exploring the Overlap Between Domestic and Family Violence and Child Maltreatment Perpetration. </w:t>
      </w:r>
      <w:r w:rsidRPr="003D4639">
        <w:rPr>
          <w:i/>
          <w:noProof/>
        </w:rPr>
        <w:t>Journal of Interpersonal Violence</w:t>
      </w:r>
      <w:r w:rsidRPr="003D4639">
        <w:rPr>
          <w:noProof/>
        </w:rPr>
        <w:t>,</w:t>
      </w:r>
      <w:r w:rsidRPr="003D4639">
        <w:rPr>
          <w:i/>
          <w:noProof/>
        </w:rPr>
        <w:t xml:space="preserve"> 37</w:t>
      </w:r>
      <w:r w:rsidRPr="003D4639">
        <w:rPr>
          <w:noProof/>
        </w:rPr>
        <w:t xml:space="preserve">(9-10), NP6733-NP6759. </w:t>
      </w:r>
      <w:hyperlink r:id="rId583" w:history="1">
        <w:r w:rsidR="004B7A43" w:rsidRPr="00E2410C">
          <w:rPr>
            <w:rStyle w:val="Hyperlink"/>
            <w:noProof/>
          </w:rPr>
          <w:t>https://doi.org/10.1177/0886260520967138</w:t>
        </w:r>
      </w:hyperlink>
      <w:r w:rsidR="000011E2">
        <w:rPr>
          <w:rFonts w:asciiTheme="majorHAnsi" w:hAnsiTheme="majorHAnsi"/>
          <w:noProof/>
          <w:u w:color="FF4900"/>
        </w:rPr>
        <w:t xml:space="preserve"> </w:t>
      </w:r>
      <w:r w:rsidRPr="003D4639">
        <w:rPr>
          <w:noProof/>
        </w:rPr>
        <w:t xml:space="preserve"> </w:t>
      </w:r>
    </w:p>
    <w:p w14:paraId="46FA9E5F" w14:textId="4CD38C0D" w:rsidR="00B961E4" w:rsidRPr="003D4639" w:rsidRDefault="00B961E4" w:rsidP="00B961E4">
      <w:pPr>
        <w:rPr>
          <w:noProof/>
        </w:rPr>
      </w:pPr>
      <w:r w:rsidRPr="003D4639">
        <w:rPr>
          <w:noProof/>
        </w:rPr>
        <w:t xml:space="preserve">Gilbert, B., Stewart, A., Hurren, E., Little, S., &amp; Allard, T. (2022b). Exploring dual-system involvement for domestic violence victimisation and child maltreatment perpetration: An exploration by gender and race/ethnicity. </w:t>
      </w:r>
      <w:r w:rsidRPr="003D4639">
        <w:rPr>
          <w:i/>
          <w:noProof/>
        </w:rPr>
        <w:t>Child Abuse &amp; Neglect</w:t>
      </w:r>
      <w:r w:rsidRPr="003D4639">
        <w:rPr>
          <w:noProof/>
        </w:rPr>
        <w:t>,</w:t>
      </w:r>
      <w:r w:rsidRPr="003D4639">
        <w:rPr>
          <w:i/>
          <w:noProof/>
        </w:rPr>
        <w:t xml:space="preserve"> 124</w:t>
      </w:r>
      <w:r w:rsidRPr="003D4639">
        <w:rPr>
          <w:noProof/>
        </w:rPr>
        <w:t xml:space="preserve">, 105440. </w:t>
      </w:r>
      <w:hyperlink r:id="rId584" w:history="1">
        <w:r w:rsidR="004B7A43" w:rsidRPr="00E2410C">
          <w:rPr>
            <w:rStyle w:val="Hyperlink"/>
            <w:noProof/>
          </w:rPr>
          <w:t>https://doi.org/10.1016/j.chiabu.2021.105440</w:t>
        </w:r>
      </w:hyperlink>
      <w:r w:rsidR="000011E2">
        <w:rPr>
          <w:rFonts w:asciiTheme="majorHAnsi" w:hAnsiTheme="majorHAnsi"/>
          <w:noProof/>
          <w:u w:color="FF4900"/>
        </w:rPr>
        <w:t xml:space="preserve"> </w:t>
      </w:r>
      <w:r w:rsidRPr="003D4639">
        <w:rPr>
          <w:noProof/>
        </w:rPr>
        <w:t xml:space="preserve"> </w:t>
      </w:r>
    </w:p>
    <w:p w14:paraId="179A8139" w14:textId="2A6651C7" w:rsidR="00B961E4" w:rsidRPr="003D4639" w:rsidRDefault="00B961E4" w:rsidP="00B961E4">
      <w:pPr>
        <w:rPr>
          <w:noProof/>
        </w:rPr>
      </w:pPr>
      <w:r w:rsidRPr="003D4639">
        <w:rPr>
          <w:noProof/>
        </w:rPr>
        <w:t xml:space="preserve">Gilchrist, G., Dennis, F., Radcliffe, P., Henderson, J., Howard, L. M., &amp; Gadd, D. (2019). The interplay between substance use and intimate partner violence perpetration: A meta-ethnography. </w:t>
      </w:r>
      <w:r w:rsidRPr="003D4639">
        <w:rPr>
          <w:i/>
          <w:noProof/>
        </w:rPr>
        <w:t>International Journal of Drug Policy</w:t>
      </w:r>
      <w:r w:rsidRPr="003D4639">
        <w:rPr>
          <w:noProof/>
        </w:rPr>
        <w:t>,</w:t>
      </w:r>
      <w:r w:rsidRPr="003D4639">
        <w:rPr>
          <w:i/>
          <w:noProof/>
        </w:rPr>
        <w:t xml:space="preserve"> 65</w:t>
      </w:r>
      <w:r w:rsidRPr="003D4639">
        <w:rPr>
          <w:noProof/>
        </w:rPr>
        <w:t xml:space="preserve">, 8-23. </w:t>
      </w:r>
      <w:hyperlink r:id="rId585" w:history="1">
        <w:r w:rsidR="004B7A43" w:rsidRPr="00E2410C">
          <w:rPr>
            <w:rStyle w:val="Hyperlink"/>
            <w:noProof/>
          </w:rPr>
          <w:t>https://doi.org/10.1016/j.drugpo.2018.12.009</w:t>
        </w:r>
      </w:hyperlink>
      <w:r w:rsidR="00614EB6">
        <w:rPr>
          <w:rFonts w:asciiTheme="majorHAnsi" w:hAnsiTheme="majorHAnsi"/>
          <w:noProof/>
          <w:u w:color="FF4900"/>
        </w:rPr>
        <w:t xml:space="preserve"> </w:t>
      </w:r>
      <w:r w:rsidRPr="003D4639">
        <w:rPr>
          <w:noProof/>
        </w:rPr>
        <w:t xml:space="preserve"> </w:t>
      </w:r>
    </w:p>
    <w:p w14:paraId="1D5C31F7" w14:textId="605D1BC1" w:rsidR="00B961E4" w:rsidRPr="003D4639" w:rsidRDefault="00B961E4" w:rsidP="00B961E4">
      <w:pPr>
        <w:rPr>
          <w:noProof/>
        </w:rPr>
      </w:pPr>
      <w:r w:rsidRPr="003D4639">
        <w:rPr>
          <w:noProof/>
        </w:rPr>
        <w:t xml:space="preserve">Gilmore, W., Liang, W., &amp; Chikritzhs, T. (2016). The Wild West: Associations between mining and violence in Western Australia. </w:t>
      </w:r>
      <w:r w:rsidRPr="003D4639">
        <w:rPr>
          <w:i/>
          <w:noProof/>
        </w:rPr>
        <w:t>Australian Journal of Rural Health</w:t>
      </w:r>
      <w:r w:rsidRPr="003D4639">
        <w:rPr>
          <w:noProof/>
        </w:rPr>
        <w:t>,</w:t>
      </w:r>
      <w:r w:rsidRPr="003D4639">
        <w:rPr>
          <w:i/>
          <w:noProof/>
        </w:rPr>
        <w:t xml:space="preserve"> 24</w:t>
      </w:r>
      <w:r w:rsidRPr="003D4639">
        <w:rPr>
          <w:noProof/>
        </w:rPr>
        <w:t xml:space="preserve">(2), 136-143. </w:t>
      </w:r>
      <w:hyperlink r:id="rId586" w:history="1">
        <w:r w:rsidR="004B7A43" w:rsidRPr="00E2410C">
          <w:rPr>
            <w:rStyle w:val="Hyperlink"/>
            <w:noProof/>
          </w:rPr>
          <w:t>https://doi.org/10.1111/ajr.12228</w:t>
        </w:r>
      </w:hyperlink>
      <w:r w:rsidR="00614EB6">
        <w:rPr>
          <w:rFonts w:asciiTheme="majorHAnsi" w:hAnsiTheme="majorHAnsi"/>
          <w:noProof/>
          <w:u w:color="FF4900"/>
        </w:rPr>
        <w:t xml:space="preserve"> </w:t>
      </w:r>
      <w:r w:rsidRPr="003D4639">
        <w:rPr>
          <w:noProof/>
        </w:rPr>
        <w:t xml:space="preserve"> </w:t>
      </w:r>
    </w:p>
    <w:p w14:paraId="74F5846E" w14:textId="0AE2871B" w:rsidR="00B961E4" w:rsidRPr="003D4639" w:rsidRDefault="00B961E4" w:rsidP="00B961E4">
      <w:pPr>
        <w:rPr>
          <w:noProof/>
        </w:rPr>
      </w:pPr>
      <w:r w:rsidRPr="003D4639">
        <w:rPr>
          <w:noProof/>
        </w:rPr>
        <w:t xml:space="preserve">Gmel, G., Holmes, J., &amp; Studer, J. (2016). Are alcohol outlet densities strongly associated with alcohol-related outcomes? A critical review of recent evidence. </w:t>
      </w:r>
      <w:r w:rsidRPr="003D4639">
        <w:rPr>
          <w:i/>
          <w:noProof/>
        </w:rPr>
        <w:t>Drug and Alcohol Review</w:t>
      </w:r>
      <w:r w:rsidRPr="003D4639">
        <w:rPr>
          <w:noProof/>
        </w:rPr>
        <w:t>,</w:t>
      </w:r>
      <w:r w:rsidRPr="003D4639">
        <w:rPr>
          <w:i/>
          <w:noProof/>
        </w:rPr>
        <w:t xml:space="preserve"> 35</w:t>
      </w:r>
      <w:r w:rsidRPr="003D4639">
        <w:rPr>
          <w:noProof/>
        </w:rPr>
        <w:t xml:space="preserve">(1), 40-54. </w:t>
      </w:r>
      <w:hyperlink r:id="rId587" w:history="1">
        <w:r w:rsidR="004B7A43" w:rsidRPr="00E2410C">
          <w:rPr>
            <w:rStyle w:val="Hyperlink"/>
            <w:noProof/>
          </w:rPr>
          <w:t>https://doi.org/10.1111/dar.12304</w:t>
        </w:r>
      </w:hyperlink>
      <w:r w:rsidR="00614EB6">
        <w:rPr>
          <w:rFonts w:asciiTheme="majorHAnsi" w:hAnsiTheme="majorHAnsi"/>
          <w:noProof/>
          <w:u w:color="FF4900"/>
        </w:rPr>
        <w:t xml:space="preserve"> </w:t>
      </w:r>
      <w:r w:rsidRPr="003D4639">
        <w:rPr>
          <w:noProof/>
        </w:rPr>
        <w:t xml:space="preserve"> </w:t>
      </w:r>
    </w:p>
    <w:p w14:paraId="717476D9" w14:textId="00EF813B" w:rsidR="00A83BE6" w:rsidRDefault="00B961E4" w:rsidP="00B961E4">
      <w:pPr>
        <w:rPr>
          <w:noProof/>
        </w:rPr>
      </w:pPr>
      <w:r w:rsidRPr="003D4639">
        <w:rPr>
          <w:noProof/>
        </w:rPr>
        <w:t xml:space="preserve">Godbout, N., Vaillancourt-Morel, M.-P., Bigras, N., Briere, J., Hebert, M., Runtz, M., &amp; Sabourin, S. (2019). Intimate partner violence in male survivors of child maltreatment: A meta-analysis. </w:t>
      </w:r>
      <w:r w:rsidRPr="003D4639">
        <w:rPr>
          <w:i/>
          <w:noProof/>
        </w:rPr>
        <w:t>Trauma, Violence, &amp; Abuse</w:t>
      </w:r>
      <w:r w:rsidRPr="003D4639">
        <w:rPr>
          <w:noProof/>
        </w:rPr>
        <w:t>,</w:t>
      </w:r>
      <w:r w:rsidRPr="003D4639">
        <w:rPr>
          <w:i/>
          <w:noProof/>
        </w:rPr>
        <w:t xml:space="preserve"> 20</w:t>
      </w:r>
      <w:r w:rsidRPr="003D4639">
        <w:rPr>
          <w:noProof/>
        </w:rPr>
        <w:t xml:space="preserve">(1), 99-113. </w:t>
      </w:r>
      <w:hyperlink r:id="rId588" w:history="1">
        <w:r w:rsidR="00A83BE6" w:rsidRPr="00E2410C">
          <w:rPr>
            <w:rStyle w:val="Hyperlink"/>
            <w:rFonts w:ascii="Arial" w:hAnsi="Arial"/>
            <w:noProof/>
          </w:rPr>
          <w:t>https://doi.org/10.1177/1524838017692382</w:t>
        </w:r>
      </w:hyperlink>
    </w:p>
    <w:p w14:paraId="6492B93B" w14:textId="04AFF9EB" w:rsidR="00B961E4" w:rsidRPr="003D4639" w:rsidRDefault="00B961E4" w:rsidP="00B961E4">
      <w:pPr>
        <w:rPr>
          <w:noProof/>
        </w:rPr>
      </w:pPr>
      <w:r w:rsidRPr="003D4639">
        <w:rPr>
          <w:noProof/>
        </w:rPr>
        <w:t xml:space="preserve">Graham, K., Bernards, S., Laslett, A.-M., Gmel, G., Kuntsche, S., Wilsnack, S., Bloomfield, K., Grittner, U., Taft, A., Wilson, I., &amp; Wells, S. (2021). Children, Parental Alcohol Consumption, and Intimate Partner Violence: A Multicountry Analysis by Perpetration Versus Victimization and Sex. </w:t>
      </w:r>
      <w:r w:rsidRPr="003D4639">
        <w:rPr>
          <w:i/>
          <w:noProof/>
        </w:rPr>
        <w:t>Journal of Interpersonal Violence</w:t>
      </w:r>
      <w:r w:rsidRPr="003D4639">
        <w:rPr>
          <w:noProof/>
        </w:rPr>
        <w:t>,</w:t>
      </w:r>
      <w:r w:rsidRPr="003D4639">
        <w:rPr>
          <w:i/>
          <w:noProof/>
        </w:rPr>
        <w:t xml:space="preserve"> 36</w:t>
      </w:r>
      <w:r w:rsidRPr="003D4639">
        <w:rPr>
          <w:noProof/>
        </w:rPr>
        <w:t xml:space="preserve">(11-12), 5608-5634. </w:t>
      </w:r>
      <w:hyperlink r:id="rId589" w:history="1">
        <w:r w:rsidR="00A83BE6" w:rsidRPr="00E2410C">
          <w:rPr>
            <w:rStyle w:val="Hyperlink"/>
            <w:noProof/>
          </w:rPr>
          <w:t>https://doi.org/10.1177/0886260518804182</w:t>
        </w:r>
      </w:hyperlink>
      <w:r w:rsidR="00EC3FBC">
        <w:rPr>
          <w:rFonts w:asciiTheme="majorHAnsi" w:hAnsiTheme="majorHAnsi"/>
          <w:noProof/>
          <w:u w:color="FF4900"/>
        </w:rPr>
        <w:t xml:space="preserve"> </w:t>
      </w:r>
      <w:r w:rsidRPr="003D4639">
        <w:rPr>
          <w:noProof/>
        </w:rPr>
        <w:t xml:space="preserve"> </w:t>
      </w:r>
    </w:p>
    <w:p w14:paraId="6BD9091D" w14:textId="6388EE78" w:rsidR="00B961E4" w:rsidRPr="003D4639" w:rsidRDefault="00B961E4" w:rsidP="00B961E4">
      <w:pPr>
        <w:rPr>
          <w:noProof/>
        </w:rPr>
      </w:pPr>
      <w:r w:rsidRPr="003D4639">
        <w:rPr>
          <w:noProof/>
        </w:rPr>
        <w:lastRenderedPageBreak/>
        <w:t xml:space="preserve">Graham, L. M., Macy, R. J., Rizo, C. F., &amp; Martin, S. L. (2022). Explanatory theories of intimate partner homicide perpetration: A systematic review. </w:t>
      </w:r>
      <w:r w:rsidRPr="003D4639">
        <w:rPr>
          <w:i/>
          <w:noProof/>
        </w:rPr>
        <w:t>Trauma, Violence, &amp; Abuse</w:t>
      </w:r>
      <w:r w:rsidRPr="003D4639">
        <w:rPr>
          <w:noProof/>
        </w:rPr>
        <w:t>,</w:t>
      </w:r>
      <w:r w:rsidRPr="003D4639">
        <w:rPr>
          <w:i/>
          <w:noProof/>
        </w:rPr>
        <w:t xml:space="preserve"> 23</w:t>
      </w:r>
      <w:r w:rsidRPr="003D4639">
        <w:rPr>
          <w:noProof/>
        </w:rPr>
        <w:t xml:space="preserve">(2), 408-427. </w:t>
      </w:r>
      <w:hyperlink r:id="rId590" w:history="1">
        <w:r w:rsidR="00A83BE6" w:rsidRPr="00E2410C">
          <w:rPr>
            <w:rStyle w:val="Hyperlink"/>
            <w:rFonts w:ascii="Arial" w:hAnsi="Arial"/>
            <w:noProof/>
          </w:rPr>
          <w:t>https://doi.org/10.1177/1524838020953800</w:t>
        </w:r>
      </w:hyperlink>
      <w:r w:rsidR="00A83BE6">
        <w:rPr>
          <w:noProof/>
        </w:rPr>
        <w:t xml:space="preserve"> </w:t>
      </w:r>
    </w:p>
    <w:p w14:paraId="003F80F8" w14:textId="273D69E2" w:rsidR="00B961E4" w:rsidRPr="003D4639" w:rsidRDefault="00B961E4" w:rsidP="00B961E4">
      <w:pPr>
        <w:rPr>
          <w:noProof/>
        </w:rPr>
      </w:pPr>
      <w:r w:rsidRPr="003D4639">
        <w:rPr>
          <w:noProof/>
        </w:rPr>
        <w:t xml:space="preserve">Guggisberg, M. (2019). Aboriginal Women’s Experiences With Intimate Partner Sexual Violence and The Dangerous Lives They Live As a Result of Victimization. </w:t>
      </w:r>
      <w:r w:rsidRPr="003D4639">
        <w:rPr>
          <w:i/>
          <w:noProof/>
        </w:rPr>
        <w:t>Journal of Aggression, Maltreatment &amp; Trauma</w:t>
      </w:r>
      <w:r w:rsidRPr="003D4639">
        <w:rPr>
          <w:noProof/>
        </w:rPr>
        <w:t>,</w:t>
      </w:r>
      <w:r w:rsidRPr="003D4639">
        <w:rPr>
          <w:i/>
          <w:noProof/>
        </w:rPr>
        <w:t xml:space="preserve"> 28</w:t>
      </w:r>
      <w:r w:rsidRPr="003D4639">
        <w:rPr>
          <w:noProof/>
        </w:rPr>
        <w:t xml:space="preserve">(2), 186-204. </w:t>
      </w:r>
      <w:hyperlink r:id="rId591" w:history="1">
        <w:r w:rsidR="00F86339" w:rsidRPr="00DB581B">
          <w:rPr>
            <w:rStyle w:val="Hyperlink"/>
            <w:noProof/>
          </w:rPr>
          <w:t>https://doi.org/10.1080/10926771.2018.1508106</w:t>
        </w:r>
      </w:hyperlink>
      <w:r w:rsidR="00F86339">
        <w:rPr>
          <w:rFonts w:asciiTheme="majorHAnsi" w:hAnsiTheme="majorHAnsi"/>
          <w:noProof/>
          <w:u w:color="FF4900"/>
        </w:rPr>
        <w:t xml:space="preserve"> </w:t>
      </w:r>
      <w:r w:rsidRPr="003D4639">
        <w:rPr>
          <w:noProof/>
        </w:rPr>
        <w:t xml:space="preserve"> </w:t>
      </w:r>
    </w:p>
    <w:p w14:paraId="1F435F12" w14:textId="1ECF1320" w:rsidR="00B961E4" w:rsidRPr="003D4639" w:rsidRDefault="00B961E4" w:rsidP="00B961E4">
      <w:pPr>
        <w:rPr>
          <w:noProof/>
        </w:rPr>
      </w:pPr>
      <w:r w:rsidRPr="003D4639">
        <w:rPr>
          <w:noProof/>
        </w:rPr>
        <w:t xml:space="preserve">Hachtel, H., Nixon, M., Bennett, D., Mullen, P., &amp; Ogloff, J. (2021). Motives, Offending Behavior, and Gender Differences in Murder Perpetrators With or Without Psychosis. </w:t>
      </w:r>
      <w:r w:rsidRPr="003D4639">
        <w:rPr>
          <w:i/>
          <w:noProof/>
        </w:rPr>
        <w:t>Journal of Interpersonal Violence</w:t>
      </w:r>
      <w:r w:rsidRPr="003D4639">
        <w:rPr>
          <w:noProof/>
        </w:rPr>
        <w:t>,</w:t>
      </w:r>
      <w:r w:rsidRPr="003D4639">
        <w:rPr>
          <w:i/>
          <w:noProof/>
        </w:rPr>
        <w:t xml:space="preserve"> 36</w:t>
      </w:r>
      <w:r w:rsidRPr="003D4639">
        <w:rPr>
          <w:noProof/>
        </w:rPr>
        <w:t xml:space="preserve">(7-8), 3168-3190. </w:t>
      </w:r>
      <w:hyperlink r:id="rId592" w:history="1">
        <w:r w:rsidR="00824440" w:rsidRPr="00DB581B">
          <w:rPr>
            <w:rStyle w:val="Hyperlink"/>
            <w:noProof/>
          </w:rPr>
          <w:t>https://doi.org/10.1177/0886260518774304</w:t>
        </w:r>
      </w:hyperlink>
      <w:r w:rsidR="00824440">
        <w:rPr>
          <w:rFonts w:asciiTheme="majorHAnsi" w:hAnsiTheme="majorHAnsi"/>
          <w:noProof/>
          <w:u w:color="FF4900"/>
        </w:rPr>
        <w:t xml:space="preserve"> </w:t>
      </w:r>
      <w:r w:rsidRPr="003D4639">
        <w:rPr>
          <w:noProof/>
        </w:rPr>
        <w:t xml:space="preserve"> </w:t>
      </w:r>
    </w:p>
    <w:p w14:paraId="76A2F91F" w14:textId="4D50EF63" w:rsidR="00B961E4" w:rsidRPr="003D4639" w:rsidRDefault="00B961E4" w:rsidP="00B961E4">
      <w:pPr>
        <w:rPr>
          <w:noProof/>
        </w:rPr>
      </w:pPr>
      <w:r w:rsidRPr="003D4639">
        <w:rPr>
          <w:noProof/>
        </w:rPr>
        <w:t xml:space="preserve">Hail-Jares, K., Vichta-Ohlsen, R., Butler, T. M., &amp; Byrne, J. (2023). Queer homelessness: the distinct experiences of sexuality and trans-gender diverse youth. </w:t>
      </w:r>
      <w:r w:rsidRPr="003D4639">
        <w:rPr>
          <w:i/>
          <w:noProof/>
        </w:rPr>
        <w:t>Journal of LGBT Youth</w:t>
      </w:r>
      <w:r w:rsidRPr="003D4639">
        <w:rPr>
          <w:noProof/>
        </w:rPr>
        <w:t>,</w:t>
      </w:r>
      <w:r w:rsidRPr="003D4639">
        <w:rPr>
          <w:i/>
          <w:noProof/>
        </w:rPr>
        <w:t xml:space="preserve"> 20</w:t>
      </w:r>
      <w:r w:rsidRPr="003D4639">
        <w:rPr>
          <w:noProof/>
        </w:rPr>
        <w:t xml:space="preserve">(4), 757-782. </w:t>
      </w:r>
      <w:hyperlink r:id="rId593" w:history="1">
        <w:r w:rsidR="002106FC" w:rsidRPr="00DB581B">
          <w:rPr>
            <w:rStyle w:val="Hyperlink"/>
            <w:noProof/>
          </w:rPr>
          <w:t>https://doi.org/10.1080/19361653.2021.1990817</w:t>
        </w:r>
      </w:hyperlink>
      <w:r w:rsidR="002106FC">
        <w:rPr>
          <w:rFonts w:asciiTheme="majorHAnsi" w:hAnsiTheme="majorHAnsi"/>
          <w:noProof/>
          <w:u w:color="FF4900"/>
        </w:rPr>
        <w:t xml:space="preserve"> </w:t>
      </w:r>
      <w:r w:rsidRPr="003D4639">
        <w:rPr>
          <w:noProof/>
        </w:rPr>
        <w:t xml:space="preserve"> </w:t>
      </w:r>
    </w:p>
    <w:p w14:paraId="653C22B4" w14:textId="77777777" w:rsidR="00B961E4" w:rsidRPr="003D4639" w:rsidRDefault="00B961E4" w:rsidP="00B961E4">
      <w:pPr>
        <w:rPr>
          <w:noProof/>
        </w:rPr>
      </w:pPr>
      <w:r w:rsidRPr="003D4639">
        <w:rPr>
          <w:noProof/>
        </w:rPr>
        <w:t xml:space="preserve">Hamel, C., Michaud, A., Thuku, M., Skidmore, B., Stevens, A., Nussbaumer-Streit, B., &amp; Garritty, C. (2021). Defining rapid reviews: a systematic scoping review and thematic analysis of definitions and defining characteristics of rapid reviews. </w:t>
      </w:r>
      <w:r w:rsidRPr="003D4639">
        <w:rPr>
          <w:i/>
          <w:noProof/>
        </w:rPr>
        <w:t>Journal of clinical epidemiology</w:t>
      </w:r>
      <w:r w:rsidRPr="003D4639">
        <w:rPr>
          <w:noProof/>
        </w:rPr>
        <w:t>,</w:t>
      </w:r>
      <w:r w:rsidRPr="003D4639">
        <w:rPr>
          <w:i/>
          <w:noProof/>
        </w:rPr>
        <w:t xml:space="preserve"> 129</w:t>
      </w:r>
      <w:r w:rsidRPr="003D4639">
        <w:rPr>
          <w:noProof/>
        </w:rPr>
        <w:t xml:space="preserve">, 74-85. </w:t>
      </w:r>
    </w:p>
    <w:p w14:paraId="4F0C4AC0" w14:textId="2F65C1BE" w:rsidR="00B961E4" w:rsidRPr="003D4639" w:rsidRDefault="00B961E4" w:rsidP="00B961E4">
      <w:pPr>
        <w:rPr>
          <w:noProof/>
        </w:rPr>
      </w:pPr>
      <w:r w:rsidRPr="003D4639">
        <w:rPr>
          <w:noProof/>
        </w:rPr>
        <w:t xml:space="preserve">Hayden, K., Graham, M., &amp; Lamaro, G. (2016). A cross-sectional study examining the extent of unwanted sexual attention and unhealthy intimate relationships among female university students. </w:t>
      </w:r>
      <w:r w:rsidRPr="003D4639">
        <w:rPr>
          <w:i/>
          <w:noProof/>
        </w:rPr>
        <w:t>Health Promotion Journal of Australia</w:t>
      </w:r>
      <w:r w:rsidRPr="003D4639">
        <w:rPr>
          <w:noProof/>
        </w:rPr>
        <w:t>,</w:t>
      </w:r>
      <w:r w:rsidRPr="003D4639">
        <w:rPr>
          <w:i/>
          <w:noProof/>
        </w:rPr>
        <w:t xml:space="preserve"> 27</w:t>
      </w:r>
      <w:r w:rsidRPr="003D4639">
        <w:rPr>
          <w:noProof/>
        </w:rPr>
        <w:t xml:space="preserve">(2), 134-139. </w:t>
      </w:r>
      <w:hyperlink r:id="rId594" w:history="1">
        <w:r w:rsidR="00A83BE6" w:rsidRPr="00E2410C">
          <w:rPr>
            <w:rStyle w:val="Hyperlink"/>
            <w:noProof/>
          </w:rPr>
          <w:t>https://doi.org/10.1071/HE15113</w:t>
        </w:r>
      </w:hyperlink>
      <w:r w:rsidR="00E12230">
        <w:rPr>
          <w:rFonts w:asciiTheme="majorHAnsi" w:hAnsiTheme="majorHAnsi"/>
          <w:noProof/>
          <w:u w:color="FF4900"/>
        </w:rPr>
        <w:t xml:space="preserve"> </w:t>
      </w:r>
      <w:r w:rsidRPr="003D4639">
        <w:rPr>
          <w:noProof/>
        </w:rPr>
        <w:t xml:space="preserve"> </w:t>
      </w:r>
    </w:p>
    <w:p w14:paraId="259C8F27" w14:textId="076EDCA0" w:rsidR="00B961E4" w:rsidRPr="003D4639" w:rsidRDefault="00B961E4" w:rsidP="00B961E4">
      <w:pPr>
        <w:rPr>
          <w:noProof/>
        </w:rPr>
      </w:pPr>
      <w:r w:rsidRPr="003D4639">
        <w:rPr>
          <w:noProof/>
        </w:rPr>
        <w:t xml:space="preserve">Hébert, M., Lapierre, A., MacIntosh, H. B., &amp; Ménard, A. D. (2021). A Review of Mediators in the Association between Child Sexual Abuse and Revictimization in Romantic Relationships. </w:t>
      </w:r>
      <w:r w:rsidRPr="003D4639">
        <w:rPr>
          <w:i/>
          <w:noProof/>
        </w:rPr>
        <w:t>Journal of Child Sexual Abuse</w:t>
      </w:r>
      <w:r w:rsidRPr="003D4639">
        <w:rPr>
          <w:noProof/>
        </w:rPr>
        <w:t>,</w:t>
      </w:r>
      <w:r w:rsidRPr="003D4639">
        <w:rPr>
          <w:i/>
          <w:noProof/>
        </w:rPr>
        <w:t xml:space="preserve"> 30</w:t>
      </w:r>
      <w:r w:rsidRPr="003D4639">
        <w:rPr>
          <w:noProof/>
        </w:rPr>
        <w:t xml:space="preserve">(4), 385-406. </w:t>
      </w:r>
      <w:hyperlink r:id="rId595" w:history="1">
        <w:r w:rsidR="00A83BE6" w:rsidRPr="00E2410C">
          <w:rPr>
            <w:rStyle w:val="Hyperlink"/>
            <w:noProof/>
          </w:rPr>
          <w:t>https://doi.org/10.1080/10538712.2020.1801936</w:t>
        </w:r>
      </w:hyperlink>
      <w:r w:rsidR="00607B87">
        <w:rPr>
          <w:rFonts w:asciiTheme="majorHAnsi" w:hAnsiTheme="majorHAnsi"/>
          <w:noProof/>
          <w:u w:color="FF4900"/>
        </w:rPr>
        <w:t xml:space="preserve"> </w:t>
      </w:r>
      <w:r w:rsidRPr="003D4639">
        <w:rPr>
          <w:noProof/>
        </w:rPr>
        <w:t xml:space="preserve"> </w:t>
      </w:r>
    </w:p>
    <w:p w14:paraId="022C9820" w14:textId="77777777" w:rsidR="00B961E4" w:rsidRPr="003D4639" w:rsidRDefault="00B961E4" w:rsidP="00B961E4">
      <w:pPr>
        <w:rPr>
          <w:noProof/>
        </w:rPr>
      </w:pPr>
      <w:r w:rsidRPr="003D4639">
        <w:rPr>
          <w:noProof/>
        </w:rPr>
        <w:t xml:space="preserve">Heerde, J., Toumbourou, J., Hemphill, S., Le, H., Herrenkohl, T., &amp; Catalano, R. (2018). Prevent crime and save money: Return-on-investment models in Australia. </w:t>
      </w:r>
      <w:r w:rsidRPr="003D4639">
        <w:rPr>
          <w:i/>
          <w:noProof/>
        </w:rPr>
        <w:t>Trends and issues in crime and criminal justice</w:t>
      </w:r>
      <w:r w:rsidRPr="003D4639">
        <w:rPr>
          <w:noProof/>
        </w:rPr>
        <w:t xml:space="preserve">, 1-18. </w:t>
      </w:r>
    </w:p>
    <w:p w14:paraId="03D4A5A5" w14:textId="6EE09BA0" w:rsidR="00B961E4" w:rsidRPr="003D4639" w:rsidRDefault="00B961E4" w:rsidP="00B961E4">
      <w:pPr>
        <w:rPr>
          <w:noProof/>
        </w:rPr>
      </w:pPr>
      <w:r w:rsidRPr="003D4639">
        <w:rPr>
          <w:noProof/>
        </w:rPr>
        <w:t xml:space="preserve">Hegarty, K., Spangaro, J., Kyei-Onanjiri, M., Valpied, J., Walsh, J., Chapman, J., &amp; Koziol-McLain, J. (2021). Validity of the ACTS intimate partner violence screen in antenatal care: a cross sectional study. </w:t>
      </w:r>
      <w:r w:rsidRPr="003D4639">
        <w:rPr>
          <w:i/>
          <w:noProof/>
        </w:rPr>
        <w:t>BMC Public Health</w:t>
      </w:r>
      <w:r w:rsidRPr="003D4639">
        <w:rPr>
          <w:noProof/>
        </w:rPr>
        <w:t>,</w:t>
      </w:r>
      <w:r w:rsidRPr="003D4639">
        <w:rPr>
          <w:i/>
          <w:noProof/>
        </w:rPr>
        <w:t xml:space="preserve"> 21</w:t>
      </w:r>
      <w:r w:rsidRPr="003D4639">
        <w:rPr>
          <w:noProof/>
        </w:rPr>
        <w:t xml:space="preserve">(1), 1733. </w:t>
      </w:r>
      <w:hyperlink r:id="rId596" w:history="1">
        <w:r w:rsidR="006C6C35" w:rsidRPr="00DB581B">
          <w:rPr>
            <w:rStyle w:val="Hyperlink"/>
            <w:noProof/>
          </w:rPr>
          <w:t>https://doi.org/10.1186/s12889-021-11781-x</w:t>
        </w:r>
      </w:hyperlink>
      <w:r w:rsidR="006C6C35">
        <w:rPr>
          <w:rFonts w:asciiTheme="majorHAnsi" w:hAnsiTheme="majorHAnsi"/>
          <w:noProof/>
          <w:u w:color="FF4900"/>
        </w:rPr>
        <w:t xml:space="preserve"> </w:t>
      </w:r>
      <w:r w:rsidRPr="003D4639">
        <w:rPr>
          <w:noProof/>
        </w:rPr>
        <w:t xml:space="preserve"> </w:t>
      </w:r>
    </w:p>
    <w:p w14:paraId="0FE37041" w14:textId="181EA637" w:rsidR="00B961E4" w:rsidRPr="003D4639" w:rsidRDefault="00B961E4" w:rsidP="00B961E4">
      <w:pPr>
        <w:rPr>
          <w:noProof/>
        </w:rPr>
      </w:pPr>
      <w:r w:rsidRPr="003D4639">
        <w:rPr>
          <w:noProof/>
        </w:rPr>
        <w:t xml:space="preserve">Hegarty, K. L., O’Doherty, L. J., Chondros, P., Valpied, J., Taft, A. J., Astbury, J., Brown, S. J., Gold, L., Taket, A., Feder, G. S., &amp; Gunn, J. M. (2013). Effect of Type and Severity of Intimate Partner Violence on Women’s Health and Service Use:Findings From a Primary Care Trial of Women Afraid of Their Partners. </w:t>
      </w:r>
      <w:r w:rsidRPr="003D4639">
        <w:rPr>
          <w:i/>
          <w:noProof/>
        </w:rPr>
        <w:t>Journal of Interpersonal Violence</w:t>
      </w:r>
      <w:r w:rsidRPr="003D4639">
        <w:rPr>
          <w:noProof/>
        </w:rPr>
        <w:t>,</w:t>
      </w:r>
      <w:r w:rsidRPr="003D4639">
        <w:rPr>
          <w:i/>
          <w:noProof/>
        </w:rPr>
        <w:t xml:space="preserve"> 28</w:t>
      </w:r>
      <w:r w:rsidRPr="003D4639">
        <w:rPr>
          <w:noProof/>
        </w:rPr>
        <w:t xml:space="preserve">(2), 273-294. </w:t>
      </w:r>
      <w:hyperlink r:id="rId597" w:history="1">
        <w:r w:rsidR="006C6C35" w:rsidRPr="00DB581B">
          <w:rPr>
            <w:rStyle w:val="Hyperlink"/>
            <w:noProof/>
          </w:rPr>
          <w:t>https://doi.org/10.1177/0886260512454722</w:t>
        </w:r>
      </w:hyperlink>
      <w:r w:rsidR="006C6C35">
        <w:rPr>
          <w:rFonts w:asciiTheme="majorHAnsi" w:hAnsiTheme="majorHAnsi"/>
          <w:noProof/>
          <w:u w:color="FF4900"/>
        </w:rPr>
        <w:t xml:space="preserve"> </w:t>
      </w:r>
      <w:r w:rsidRPr="003D4639">
        <w:rPr>
          <w:noProof/>
        </w:rPr>
        <w:t xml:space="preserve"> </w:t>
      </w:r>
    </w:p>
    <w:p w14:paraId="235638C4" w14:textId="3DF8489C" w:rsidR="00B961E4" w:rsidRPr="003D4639" w:rsidRDefault="00B961E4" w:rsidP="00B961E4">
      <w:pPr>
        <w:rPr>
          <w:noProof/>
        </w:rPr>
      </w:pPr>
      <w:r w:rsidRPr="003D4639">
        <w:rPr>
          <w:noProof/>
        </w:rPr>
        <w:t xml:space="preserve">Heise, L. (1998). Violence Against Women: An integrated, ecological framework. </w:t>
      </w:r>
      <w:r w:rsidRPr="003D4639">
        <w:rPr>
          <w:i/>
          <w:noProof/>
        </w:rPr>
        <w:t>Violence Against Women</w:t>
      </w:r>
      <w:r w:rsidRPr="003D4639">
        <w:rPr>
          <w:noProof/>
        </w:rPr>
        <w:t>,</w:t>
      </w:r>
      <w:r w:rsidRPr="003D4639">
        <w:rPr>
          <w:i/>
          <w:noProof/>
        </w:rPr>
        <w:t xml:space="preserve"> 4</w:t>
      </w:r>
      <w:r w:rsidRPr="003D4639">
        <w:rPr>
          <w:noProof/>
        </w:rPr>
        <w:t xml:space="preserve">(3), 262-290. </w:t>
      </w:r>
      <w:hyperlink r:id="rId598" w:history="1">
        <w:r w:rsidR="00886123" w:rsidRPr="00DB581B">
          <w:rPr>
            <w:rStyle w:val="Hyperlink"/>
            <w:noProof/>
          </w:rPr>
          <w:t>https://journals.sagepub.com/doi/10.1177/1077801298004003002</w:t>
        </w:r>
      </w:hyperlink>
      <w:r w:rsidR="00886123">
        <w:rPr>
          <w:rFonts w:asciiTheme="majorHAnsi" w:hAnsiTheme="majorHAnsi"/>
          <w:noProof/>
          <w:u w:color="FF4900"/>
        </w:rPr>
        <w:t xml:space="preserve"> </w:t>
      </w:r>
      <w:r w:rsidRPr="003D4639">
        <w:rPr>
          <w:noProof/>
        </w:rPr>
        <w:t xml:space="preserve"> </w:t>
      </w:r>
    </w:p>
    <w:p w14:paraId="3DCC6A2C" w14:textId="77777777" w:rsidR="00B961E4" w:rsidRPr="003D4639" w:rsidRDefault="00B961E4" w:rsidP="00B961E4">
      <w:pPr>
        <w:rPr>
          <w:noProof/>
        </w:rPr>
      </w:pPr>
      <w:r w:rsidRPr="003D4639">
        <w:rPr>
          <w:noProof/>
        </w:rPr>
        <w:t xml:space="preserve">Heise, L. (2011). </w:t>
      </w:r>
      <w:r w:rsidRPr="003D4639">
        <w:rPr>
          <w:i/>
          <w:noProof/>
        </w:rPr>
        <w:t>What Works to Prevent Partner Violence? An Evidence Overview. Working paper (Version 2.0)</w:t>
      </w:r>
      <w:r w:rsidRPr="003D4639">
        <w:rPr>
          <w:noProof/>
        </w:rPr>
        <w:t xml:space="preserve">. Centre for Gender Violence and Health. </w:t>
      </w:r>
    </w:p>
    <w:p w14:paraId="6611FFC6" w14:textId="38DE187F" w:rsidR="00B961E4" w:rsidRPr="003D4639" w:rsidRDefault="00B961E4" w:rsidP="00B961E4">
      <w:pPr>
        <w:rPr>
          <w:noProof/>
        </w:rPr>
      </w:pPr>
      <w:r w:rsidRPr="003D4639">
        <w:rPr>
          <w:noProof/>
        </w:rPr>
        <w:t xml:space="preserve">Heise, L., &amp; Kotsadam, A. (2015). Cross-national and multi-level correlates of partner violence: An analysis of data from population-based surveys. </w:t>
      </w:r>
      <w:r w:rsidRPr="003D4639">
        <w:rPr>
          <w:i/>
          <w:noProof/>
        </w:rPr>
        <w:t>Lancet Global Health</w:t>
      </w:r>
      <w:r w:rsidRPr="003D4639">
        <w:rPr>
          <w:noProof/>
        </w:rPr>
        <w:t>,</w:t>
      </w:r>
      <w:r w:rsidRPr="003D4639">
        <w:rPr>
          <w:i/>
          <w:noProof/>
        </w:rPr>
        <w:t xml:space="preserve"> 3</w:t>
      </w:r>
      <w:r w:rsidRPr="003D4639">
        <w:rPr>
          <w:noProof/>
        </w:rPr>
        <w:t xml:space="preserve">, 332-340. </w:t>
      </w:r>
      <w:hyperlink r:id="rId599" w:history="1">
        <w:r w:rsidR="004B7CE1" w:rsidRPr="00E2410C">
          <w:rPr>
            <w:rStyle w:val="Hyperlink"/>
            <w:rFonts w:ascii="Arial" w:hAnsi="Arial"/>
            <w:noProof/>
          </w:rPr>
          <w:t>https://doi.org/10.1016/s2214-109x(15)00013-3</w:t>
        </w:r>
      </w:hyperlink>
      <w:r w:rsidR="004B7CE1">
        <w:rPr>
          <w:noProof/>
        </w:rPr>
        <w:t xml:space="preserve"> </w:t>
      </w:r>
    </w:p>
    <w:p w14:paraId="5B8E32BC" w14:textId="46C5B991" w:rsidR="00B961E4" w:rsidRPr="003D4639" w:rsidRDefault="00B961E4" w:rsidP="00B961E4">
      <w:pPr>
        <w:rPr>
          <w:noProof/>
        </w:rPr>
      </w:pPr>
      <w:r w:rsidRPr="003D4639">
        <w:rPr>
          <w:noProof/>
        </w:rPr>
        <w:t xml:space="preserve">Henry, N., Flynn, A., &amp; Powell, A. (2019). </w:t>
      </w:r>
      <w:r w:rsidRPr="003D4639">
        <w:rPr>
          <w:i/>
          <w:noProof/>
        </w:rPr>
        <w:t>Image-based sexual abuse: Victims and perpetrators</w:t>
      </w:r>
      <w:r w:rsidRPr="003D4639">
        <w:rPr>
          <w:noProof/>
        </w:rPr>
        <w:t>. Australian Institute of Criminology</w:t>
      </w:r>
      <w:r w:rsidRPr="00C1273F">
        <w:rPr>
          <w:noProof/>
          <w:color w:val="003639" w:themeColor="text1"/>
        </w:rPr>
        <w:t xml:space="preserve">. </w:t>
      </w:r>
      <w:hyperlink r:id="rId600" w:history="1">
        <w:r w:rsidR="00C1273F" w:rsidRPr="00E2410C">
          <w:rPr>
            <w:rStyle w:val="Hyperlink"/>
            <w:rFonts w:ascii="Arial" w:hAnsi="Arial"/>
            <w:shd w:val="clear" w:color="auto" w:fill="FFFFFF"/>
          </w:rPr>
          <w:t>https://doi.org/10.1016/j.chb.2018.11.009</w:t>
        </w:r>
      </w:hyperlink>
      <w:r w:rsidR="00C1273F">
        <w:rPr>
          <w:color w:val="003639" w:themeColor="text1"/>
          <w:shd w:val="clear" w:color="auto" w:fill="FFFFFF"/>
        </w:rPr>
        <w:t xml:space="preserve"> </w:t>
      </w:r>
    </w:p>
    <w:p w14:paraId="793D2E09" w14:textId="4270CDF6" w:rsidR="00B961E4" w:rsidRPr="003D4639" w:rsidRDefault="00B961E4" w:rsidP="00B961E4">
      <w:pPr>
        <w:rPr>
          <w:noProof/>
        </w:rPr>
      </w:pPr>
      <w:r w:rsidRPr="003D4639">
        <w:rPr>
          <w:noProof/>
        </w:rPr>
        <w:lastRenderedPageBreak/>
        <w:t xml:space="preserve">Hicks, M. H., Mohsin, M., Silove, D., Fisher, J., Moussa, B., Steel, Z., Nancarrow, H., Nadar, N., Klein, L., Hasoun, F., Yousif, M., Khalil, B., Krishna, Y., &amp; Rees, S. J. (2021). Attitudes towards gender roles and prevalence of intimate partner violence perpetrated against pregnant and postnatal women: Differences between women immigrants from conflict-affected countries and women born in Australia. </w:t>
      </w:r>
      <w:r w:rsidRPr="003D4639">
        <w:rPr>
          <w:i/>
          <w:noProof/>
        </w:rPr>
        <w:t>PloS one</w:t>
      </w:r>
      <w:r w:rsidRPr="003D4639">
        <w:rPr>
          <w:noProof/>
        </w:rPr>
        <w:t>,</w:t>
      </w:r>
      <w:r w:rsidRPr="003D4639">
        <w:rPr>
          <w:i/>
          <w:noProof/>
        </w:rPr>
        <w:t xml:space="preserve"> 16</w:t>
      </w:r>
      <w:r w:rsidRPr="003D4639">
        <w:rPr>
          <w:noProof/>
        </w:rPr>
        <w:t xml:space="preserve">(7), e0255105. </w:t>
      </w:r>
      <w:hyperlink r:id="rId601" w:history="1">
        <w:r w:rsidR="00F407D8" w:rsidRPr="00DB581B">
          <w:rPr>
            <w:rStyle w:val="Hyperlink"/>
            <w:noProof/>
          </w:rPr>
          <w:t>https://doi.org/10.1371/journal.pone.0255105</w:t>
        </w:r>
      </w:hyperlink>
      <w:r w:rsidR="00F407D8">
        <w:rPr>
          <w:rFonts w:asciiTheme="majorHAnsi" w:hAnsiTheme="majorHAnsi"/>
          <w:noProof/>
          <w:u w:color="FF4900"/>
        </w:rPr>
        <w:t xml:space="preserve"> </w:t>
      </w:r>
      <w:r w:rsidRPr="003D4639">
        <w:rPr>
          <w:noProof/>
        </w:rPr>
        <w:t xml:space="preserve"> </w:t>
      </w:r>
    </w:p>
    <w:p w14:paraId="3B1C0402" w14:textId="2F0A09E1" w:rsidR="00B961E4" w:rsidRPr="003D4639" w:rsidRDefault="00B961E4" w:rsidP="00B961E4">
      <w:pPr>
        <w:rPr>
          <w:noProof/>
        </w:rPr>
      </w:pPr>
      <w:r w:rsidRPr="003D4639">
        <w:rPr>
          <w:noProof/>
        </w:rPr>
        <w:t xml:space="preserve">Hiilamo, A., Hiilamo, H., Ristikari, T., &amp; Virtanen, P. (2021). Impact of the Great Recession on mental health, substance use and violence in families with children: A systematic review of the evidence. </w:t>
      </w:r>
      <w:r w:rsidRPr="003D4639">
        <w:rPr>
          <w:i/>
          <w:noProof/>
        </w:rPr>
        <w:t>Children and Youth Services Review</w:t>
      </w:r>
      <w:r w:rsidRPr="003D4639">
        <w:rPr>
          <w:noProof/>
        </w:rPr>
        <w:t>,</w:t>
      </w:r>
      <w:r w:rsidRPr="003D4639">
        <w:rPr>
          <w:i/>
          <w:noProof/>
        </w:rPr>
        <w:t xml:space="preserve"> 121</w:t>
      </w:r>
      <w:r w:rsidRPr="003D4639">
        <w:rPr>
          <w:noProof/>
        </w:rPr>
        <w:t xml:space="preserve">, 105772. </w:t>
      </w:r>
      <w:hyperlink r:id="rId602" w:history="1">
        <w:r w:rsidR="00C1273F" w:rsidRPr="00E2410C">
          <w:rPr>
            <w:rStyle w:val="Hyperlink"/>
            <w:noProof/>
          </w:rPr>
          <w:t>https://doi.org/10.1016/j.childyouth.2020.105772</w:t>
        </w:r>
      </w:hyperlink>
      <w:r w:rsidR="00CD7B0F">
        <w:rPr>
          <w:rFonts w:asciiTheme="majorHAnsi" w:hAnsiTheme="majorHAnsi"/>
          <w:noProof/>
          <w:u w:color="FF4900"/>
        </w:rPr>
        <w:t xml:space="preserve"> </w:t>
      </w:r>
      <w:r w:rsidRPr="003D4639">
        <w:rPr>
          <w:noProof/>
        </w:rPr>
        <w:t xml:space="preserve"> </w:t>
      </w:r>
    </w:p>
    <w:p w14:paraId="3CD29A6B" w14:textId="77777777" w:rsidR="00B961E4" w:rsidRPr="003D4639" w:rsidRDefault="00B961E4" w:rsidP="00B961E4">
      <w:pPr>
        <w:rPr>
          <w:noProof/>
        </w:rPr>
      </w:pPr>
      <w:r w:rsidRPr="003D4639">
        <w:rPr>
          <w:noProof/>
        </w:rPr>
        <w:t xml:space="preserve">Hill, A. B. (1965). The environment and disease: association or causation? In </w:t>
      </w:r>
      <w:r w:rsidRPr="003D4639">
        <w:rPr>
          <w:i/>
          <w:noProof/>
        </w:rPr>
        <w:t>Proceedings of the Royal Society of Medicine</w:t>
      </w:r>
      <w:r w:rsidRPr="003D4639">
        <w:rPr>
          <w:noProof/>
        </w:rPr>
        <w:t xml:space="preserve"> (Vol. 58, pp. 295-300).</w:t>
      </w:r>
    </w:p>
    <w:p w14:paraId="767ABE9A" w14:textId="30A43BF0" w:rsidR="00B961E4" w:rsidRPr="003D4639" w:rsidRDefault="00B961E4" w:rsidP="00B961E4">
      <w:pPr>
        <w:rPr>
          <w:noProof/>
        </w:rPr>
      </w:pPr>
      <w:r w:rsidRPr="003D4639">
        <w:rPr>
          <w:noProof/>
        </w:rPr>
        <w:t xml:space="preserve">Hodgkinson, T., &amp; Harris, B. (2022). The Impact of the “Not Now, Not Ever” Recommendations on Police-Reported Domestic Violence in Queensland, Australia. </w:t>
      </w:r>
      <w:r w:rsidRPr="003D4639">
        <w:rPr>
          <w:i/>
          <w:noProof/>
        </w:rPr>
        <w:t>Violence Against Women</w:t>
      </w:r>
      <w:r w:rsidRPr="003D4639">
        <w:rPr>
          <w:noProof/>
        </w:rPr>
        <w:t>,</w:t>
      </w:r>
      <w:r w:rsidRPr="003D4639">
        <w:rPr>
          <w:i/>
          <w:noProof/>
        </w:rPr>
        <w:t xml:space="preserve"> 28</w:t>
      </w:r>
      <w:r w:rsidRPr="003D4639">
        <w:rPr>
          <w:noProof/>
        </w:rPr>
        <w:t xml:space="preserve">(15-16), 3703-3725. </w:t>
      </w:r>
      <w:hyperlink r:id="rId603" w:history="1">
        <w:r w:rsidR="004C6802" w:rsidRPr="00DB581B">
          <w:rPr>
            <w:rStyle w:val="Hyperlink"/>
            <w:noProof/>
          </w:rPr>
          <w:t>https://doi.org/10.1177/10778012211060857</w:t>
        </w:r>
      </w:hyperlink>
      <w:r w:rsidR="004C6802">
        <w:rPr>
          <w:rFonts w:asciiTheme="majorHAnsi" w:hAnsiTheme="majorHAnsi"/>
          <w:noProof/>
          <w:u w:color="FF4900"/>
        </w:rPr>
        <w:t xml:space="preserve"> </w:t>
      </w:r>
      <w:r w:rsidRPr="003D4639">
        <w:rPr>
          <w:noProof/>
        </w:rPr>
        <w:t xml:space="preserve"> </w:t>
      </w:r>
    </w:p>
    <w:p w14:paraId="5DEF21F0" w14:textId="286C610A" w:rsidR="00B961E4" w:rsidRPr="003D4639" w:rsidRDefault="00B961E4" w:rsidP="00B961E4">
      <w:pPr>
        <w:rPr>
          <w:noProof/>
        </w:rPr>
      </w:pPr>
      <w:r w:rsidRPr="003D4639">
        <w:rPr>
          <w:noProof/>
        </w:rPr>
        <w:t xml:space="preserve">Holden, L., Harris, M., Hockey, R., Ferrari, A., Lee, Y. Y., Dobson, A. J., &amp; Lee, C. (2019). Predictors of change in depressive symptoms over time: Results from the Australian Longitudinal Study on Women's Health. </w:t>
      </w:r>
      <w:r w:rsidRPr="003D4639">
        <w:rPr>
          <w:i/>
          <w:noProof/>
        </w:rPr>
        <w:t>Journal of Affective Disorders</w:t>
      </w:r>
      <w:r w:rsidRPr="003D4639">
        <w:rPr>
          <w:noProof/>
        </w:rPr>
        <w:t>,</w:t>
      </w:r>
      <w:r w:rsidRPr="003D4639">
        <w:rPr>
          <w:i/>
          <w:noProof/>
        </w:rPr>
        <w:t xml:space="preserve"> 245</w:t>
      </w:r>
      <w:r w:rsidRPr="003D4639">
        <w:rPr>
          <w:noProof/>
        </w:rPr>
        <w:t xml:space="preserve">, 771-778. </w:t>
      </w:r>
      <w:hyperlink r:id="rId604" w:history="1">
        <w:r w:rsidR="00C1273F" w:rsidRPr="00E2410C">
          <w:rPr>
            <w:rStyle w:val="Hyperlink"/>
            <w:noProof/>
          </w:rPr>
          <w:t>https://doi.org/10.1016/j.jad.2018.11.076</w:t>
        </w:r>
      </w:hyperlink>
      <w:r w:rsidR="004C6802">
        <w:rPr>
          <w:rFonts w:asciiTheme="majorHAnsi" w:hAnsiTheme="majorHAnsi"/>
          <w:noProof/>
          <w:u w:color="FF4900"/>
        </w:rPr>
        <w:t xml:space="preserve"> </w:t>
      </w:r>
      <w:r w:rsidRPr="003D4639">
        <w:rPr>
          <w:noProof/>
        </w:rPr>
        <w:t xml:space="preserve"> </w:t>
      </w:r>
    </w:p>
    <w:p w14:paraId="39F5E81A" w14:textId="4925246D" w:rsidR="00B961E4" w:rsidRPr="003D4639" w:rsidRDefault="00B961E4" w:rsidP="00B961E4">
      <w:pPr>
        <w:rPr>
          <w:noProof/>
        </w:rPr>
      </w:pPr>
      <w:r w:rsidRPr="003D4639">
        <w:rPr>
          <w:noProof/>
        </w:rPr>
        <w:t xml:space="preserve">Hooker, L., Samaraweera, N. Y., Agius, P. A., &amp; Taft, A. (2016). Intimate partner violence and the experience of early motherhood: A cross-sectional analysis of factors associated with a poor experience of motherhood. </w:t>
      </w:r>
      <w:r w:rsidRPr="003D4639">
        <w:rPr>
          <w:i/>
          <w:noProof/>
        </w:rPr>
        <w:t>Midwifery</w:t>
      </w:r>
      <w:r w:rsidRPr="003D4639">
        <w:rPr>
          <w:noProof/>
        </w:rPr>
        <w:t>,</w:t>
      </w:r>
      <w:r w:rsidRPr="003D4639">
        <w:rPr>
          <w:i/>
          <w:noProof/>
        </w:rPr>
        <w:t xml:space="preserve"> 34</w:t>
      </w:r>
      <w:r w:rsidRPr="003D4639">
        <w:rPr>
          <w:noProof/>
        </w:rPr>
        <w:t xml:space="preserve">, 88-94. </w:t>
      </w:r>
      <w:hyperlink r:id="rId605" w:history="1">
        <w:r w:rsidR="00E07A57" w:rsidRPr="00E2410C">
          <w:rPr>
            <w:rStyle w:val="Hyperlink"/>
            <w:noProof/>
          </w:rPr>
          <w:t>https://doi.org/10.1016/j.midw.2015.12.011</w:t>
        </w:r>
      </w:hyperlink>
      <w:r w:rsidR="00A200E2">
        <w:rPr>
          <w:rFonts w:asciiTheme="majorHAnsi" w:hAnsiTheme="majorHAnsi"/>
          <w:noProof/>
          <w:u w:color="FF4900"/>
        </w:rPr>
        <w:t xml:space="preserve"> </w:t>
      </w:r>
      <w:r w:rsidRPr="003D4639">
        <w:rPr>
          <w:noProof/>
        </w:rPr>
        <w:t xml:space="preserve"> </w:t>
      </w:r>
    </w:p>
    <w:p w14:paraId="29D60736" w14:textId="4C511218" w:rsidR="00B961E4" w:rsidRPr="003D4639" w:rsidRDefault="00B961E4" w:rsidP="00B961E4">
      <w:pPr>
        <w:rPr>
          <w:noProof/>
        </w:rPr>
      </w:pPr>
      <w:r w:rsidRPr="003D4639">
        <w:rPr>
          <w:noProof/>
        </w:rPr>
        <w:t xml:space="preserve">Hooker, L., &amp; Taft, A. (2021). Who is Being Screened for Intimate Partner Violence in Primary Care Settings? Secondary Data Analysis of a Cluster Randomised Trial. </w:t>
      </w:r>
      <w:r w:rsidRPr="003D4639">
        <w:rPr>
          <w:i/>
          <w:noProof/>
        </w:rPr>
        <w:t>Maternal and Child Health Journal</w:t>
      </w:r>
      <w:r w:rsidRPr="003D4639">
        <w:rPr>
          <w:noProof/>
        </w:rPr>
        <w:t>,</w:t>
      </w:r>
      <w:r w:rsidRPr="003D4639">
        <w:rPr>
          <w:i/>
          <w:noProof/>
        </w:rPr>
        <w:t xml:space="preserve"> 25</w:t>
      </w:r>
      <w:r w:rsidRPr="003D4639">
        <w:rPr>
          <w:noProof/>
        </w:rPr>
        <w:t xml:space="preserve">(10), 1554-1561. </w:t>
      </w:r>
      <w:hyperlink r:id="rId606" w:history="1">
        <w:r w:rsidR="00B40C8D" w:rsidRPr="00DB581B">
          <w:rPr>
            <w:rStyle w:val="Hyperlink"/>
            <w:noProof/>
          </w:rPr>
          <w:t>https://doi.org/10.1007/s10995-021-03136-0</w:t>
        </w:r>
      </w:hyperlink>
      <w:r w:rsidR="00B40C8D">
        <w:rPr>
          <w:rFonts w:asciiTheme="majorHAnsi" w:hAnsiTheme="majorHAnsi"/>
          <w:noProof/>
          <w:u w:color="FF4900"/>
        </w:rPr>
        <w:t xml:space="preserve"> </w:t>
      </w:r>
      <w:r w:rsidRPr="003D4639">
        <w:rPr>
          <w:noProof/>
        </w:rPr>
        <w:t xml:space="preserve"> </w:t>
      </w:r>
    </w:p>
    <w:p w14:paraId="12DF6D53" w14:textId="5FF6FEEE" w:rsidR="00B961E4" w:rsidRPr="003D4639" w:rsidRDefault="00B961E4" w:rsidP="00B961E4">
      <w:pPr>
        <w:rPr>
          <w:noProof/>
        </w:rPr>
      </w:pPr>
      <w:r w:rsidRPr="003D4639">
        <w:rPr>
          <w:noProof/>
        </w:rPr>
        <w:t xml:space="preserve">Humenik, A. M., Grounds, Z. K., Mayer, H. M., &amp; Dolan, S. L. (2020). A systematic review of executive cognitive function in intimate partner violent offenders. </w:t>
      </w:r>
      <w:r w:rsidRPr="003D4639">
        <w:rPr>
          <w:i/>
          <w:noProof/>
        </w:rPr>
        <w:t>Aggression and Violent Behavior</w:t>
      </w:r>
      <w:r w:rsidRPr="003D4639">
        <w:rPr>
          <w:noProof/>
        </w:rPr>
        <w:t>,</w:t>
      </w:r>
      <w:r w:rsidRPr="003D4639">
        <w:rPr>
          <w:i/>
          <w:noProof/>
        </w:rPr>
        <w:t xml:space="preserve"> 54</w:t>
      </w:r>
      <w:r w:rsidRPr="003D4639">
        <w:rPr>
          <w:noProof/>
        </w:rPr>
        <w:t xml:space="preserve">, 101407. </w:t>
      </w:r>
      <w:hyperlink r:id="rId607" w:history="1">
        <w:r w:rsidR="00E07A57" w:rsidRPr="00E2410C">
          <w:rPr>
            <w:rStyle w:val="Hyperlink"/>
            <w:noProof/>
          </w:rPr>
          <w:t>https://doi.org/10.1016/j.avb.2020.101407</w:t>
        </w:r>
      </w:hyperlink>
      <w:r w:rsidR="003150D0">
        <w:rPr>
          <w:rFonts w:asciiTheme="majorHAnsi" w:hAnsiTheme="majorHAnsi"/>
          <w:noProof/>
          <w:u w:color="FF4900"/>
        </w:rPr>
        <w:t xml:space="preserve"> </w:t>
      </w:r>
      <w:r w:rsidRPr="003D4639">
        <w:rPr>
          <w:noProof/>
        </w:rPr>
        <w:t xml:space="preserve"> </w:t>
      </w:r>
    </w:p>
    <w:p w14:paraId="2071C04D" w14:textId="7DBBDC57" w:rsidR="00B961E4" w:rsidRPr="003D4639" w:rsidRDefault="00B961E4" w:rsidP="00B961E4">
      <w:pPr>
        <w:rPr>
          <w:noProof/>
        </w:rPr>
      </w:pPr>
      <w:r w:rsidRPr="003D4639">
        <w:rPr>
          <w:noProof/>
        </w:rPr>
        <w:t xml:space="preserve">Jackson, M. A., Sippel, L. M., Mota, N., Whalen, D., &amp; Schumacher, J. A. (2015). Borderline personality disorder and related constructs as risk factors for intimate partner violence perpetration. </w:t>
      </w:r>
      <w:r w:rsidRPr="003D4639">
        <w:rPr>
          <w:i/>
          <w:noProof/>
        </w:rPr>
        <w:t>Aggression and Violent Behavior</w:t>
      </w:r>
      <w:r w:rsidRPr="003D4639">
        <w:rPr>
          <w:noProof/>
        </w:rPr>
        <w:t>,</w:t>
      </w:r>
      <w:r w:rsidRPr="003D4639">
        <w:rPr>
          <w:i/>
          <w:noProof/>
        </w:rPr>
        <w:t xml:space="preserve"> 24</w:t>
      </w:r>
      <w:r w:rsidRPr="003D4639">
        <w:rPr>
          <w:noProof/>
        </w:rPr>
        <w:t xml:space="preserve">, 95-106. </w:t>
      </w:r>
      <w:hyperlink r:id="rId608" w:history="1">
        <w:r w:rsidR="00E07A57" w:rsidRPr="00E2410C">
          <w:rPr>
            <w:rStyle w:val="Hyperlink"/>
            <w:noProof/>
          </w:rPr>
          <w:t>https://doi.org/10.1016/j.avb.2015.04.015</w:t>
        </w:r>
      </w:hyperlink>
      <w:r w:rsidR="003150D0">
        <w:rPr>
          <w:rFonts w:asciiTheme="majorHAnsi" w:hAnsiTheme="majorHAnsi"/>
          <w:noProof/>
          <w:u w:color="FF4900"/>
        </w:rPr>
        <w:t xml:space="preserve"> </w:t>
      </w:r>
      <w:r w:rsidRPr="003D4639">
        <w:rPr>
          <w:noProof/>
        </w:rPr>
        <w:t xml:space="preserve"> </w:t>
      </w:r>
    </w:p>
    <w:p w14:paraId="46EB17D3" w14:textId="6B6BB199" w:rsidR="00B961E4" w:rsidRPr="003D4639" w:rsidRDefault="00B961E4" w:rsidP="00B961E4">
      <w:pPr>
        <w:rPr>
          <w:noProof/>
        </w:rPr>
      </w:pPr>
      <w:r w:rsidRPr="003D4639">
        <w:rPr>
          <w:noProof/>
        </w:rPr>
        <w:t xml:space="preserve">Jewkes, R. (2002). Intimate partner violence: causes and prevention. </w:t>
      </w:r>
      <w:r w:rsidRPr="003D4639">
        <w:rPr>
          <w:i/>
          <w:noProof/>
        </w:rPr>
        <w:t>The Lancet</w:t>
      </w:r>
      <w:r w:rsidRPr="003D4639">
        <w:rPr>
          <w:noProof/>
        </w:rPr>
        <w:t>,</w:t>
      </w:r>
      <w:r w:rsidRPr="003D4639">
        <w:rPr>
          <w:i/>
          <w:noProof/>
        </w:rPr>
        <w:t xml:space="preserve"> 359</w:t>
      </w:r>
      <w:r w:rsidRPr="003D4639">
        <w:rPr>
          <w:noProof/>
        </w:rPr>
        <w:t xml:space="preserve">(9315), 1423-1429. </w:t>
      </w:r>
      <w:hyperlink r:id="rId609" w:history="1">
        <w:r w:rsidR="00E07A57" w:rsidRPr="00E2410C">
          <w:rPr>
            <w:rStyle w:val="Hyperlink"/>
            <w:rFonts w:ascii="Arial" w:hAnsi="Arial"/>
            <w:noProof/>
          </w:rPr>
          <w:t>http://dx.doi.org/10.1007/s10591-022-09633-w</w:t>
        </w:r>
      </w:hyperlink>
      <w:r w:rsidR="00E07A57">
        <w:rPr>
          <w:noProof/>
        </w:rPr>
        <w:t xml:space="preserve"> </w:t>
      </w:r>
    </w:p>
    <w:p w14:paraId="43FDC8ED" w14:textId="01A8E216" w:rsidR="00B961E4" w:rsidRPr="003D4639" w:rsidRDefault="00B961E4" w:rsidP="00B961E4">
      <w:pPr>
        <w:rPr>
          <w:noProof/>
        </w:rPr>
      </w:pPr>
      <w:r w:rsidRPr="003D4639">
        <w:rPr>
          <w:noProof/>
        </w:rPr>
        <w:t xml:space="preserve">Kaighobadi, F., Figueredo, A. J., Shackelford, T. K., &amp; Bjorklund, D. F. (2021). A Cascade Model of Sociodevelopmental Events Leading to Men's Perpetration of Violence Against Female Romantic Partners. </w:t>
      </w:r>
      <w:r w:rsidRPr="003D4639">
        <w:rPr>
          <w:i/>
          <w:noProof/>
        </w:rPr>
        <w:t>Evol Psychol</w:t>
      </w:r>
      <w:r w:rsidRPr="003D4639">
        <w:rPr>
          <w:noProof/>
        </w:rPr>
        <w:t>,</w:t>
      </w:r>
      <w:r w:rsidRPr="003D4639">
        <w:rPr>
          <w:i/>
          <w:noProof/>
        </w:rPr>
        <w:t xml:space="preserve"> 19</w:t>
      </w:r>
      <w:r w:rsidRPr="003D4639">
        <w:rPr>
          <w:noProof/>
        </w:rPr>
        <w:t xml:space="preserve">(4), 14747049211040751. </w:t>
      </w:r>
      <w:hyperlink r:id="rId610" w:history="1">
        <w:r w:rsidR="00E07A57" w:rsidRPr="00E2410C">
          <w:rPr>
            <w:rStyle w:val="Hyperlink"/>
            <w:noProof/>
          </w:rPr>
          <w:t>https://doi.org/10.1177/14747049211040751</w:t>
        </w:r>
      </w:hyperlink>
      <w:r w:rsidR="00FC2BDD">
        <w:rPr>
          <w:rFonts w:asciiTheme="majorHAnsi" w:hAnsiTheme="majorHAnsi"/>
          <w:noProof/>
          <w:u w:color="FF4900"/>
        </w:rPr>
        <w:t xml:space="preserve"> </w:t>
      </w:r>
      <w:r w:rsidRPr="003D4639">
        <w:rPr>
          <w:noProof/>
        </w:rPr>
        <w:t xml:space="preserve"> </w:t>
      </w:r>
    </w:p>
    <w:p w14:paraId="7A120CAD" w14:textId="252A1CCD" w:rsidR="00B961E4" w:rsidRPr="003D4639" w:rsidRDefault="00B961E4" w:rsidP="00B961E4">
      <w:pPr>
        <w:rPr>
          <w:noProof/>
        </w:rPr>
      </w:pPr>
      <w:r w:rsidRPr="003D4639">
        <w:rPr>
          <w:noProof/>
        </w:rPr>
        <w:t xml:space="preserve">Kane, F. A., &amp; Bornstein, R. F. (2016). Beyond passivity: Dependency as a risk factor for intimate partner violence. </w:t>
      </w:r>
      <w:r w:rsidRPr="003D4639">
        <w:rPr>
          <w:i/>
          <w:noProof/>
        </w:rPr>
        <w:t>Personal Ment Health</w:t>
      </w:r>
      <w:r w:rsidRPr="003D4639">
        <w:rPr>
          <w:noProof/>
        </w:rPr>
        <w:t>,</w:t>
      </w:r>
      <w:r w:rsidRPr="003D4639">
        <w:rPr>
          <w:i/>
          <w:noProof/>
        </w:rPr>
        <w:t xml:space="preserve"> 10</w:t>
      </w:r>
      <w:r w:rsidRPr="003D4639">
        <w:rPr>
          <w:noProof/>
        </w:rPr>
        <w:t xml:space="preserve">(1), 12-21. </w:t>
      </w:r>
      <w:hyperlink r:id="rId611" w:history="1">
        <w:r w:rsidR="007F087C" w:rsidRPr="00DB581B">
          <w:rPr>
            <w:rStyle w:val="Hyperlink"/>
            <w:noProof/>
          </w:rPr>
          <w:t>https://doi.org/10.1002/pmh.1322</w:t>
        </w:r>
      </w:hyperlink>
      <w:r w:rsidR="007F087C">
        <w:rPr>
          <w:rFonts w:asciiTheme="majorHAnsi" w:hAnsiTheme="majorHAnsi"/>
          <w:noProof/>
          <w:u w:color="FF4900"/>
        </w:rPr>
        <w:t xml:space="preserve"> </w:t>
      </w:r>
      <w:r w:rsidRPr="003D4639">
        <w:rPr>
          <w:noProof/>
        </w:rPr>
        <w:t xml:space="preserve"> </w:t>
      </w:r>
    </w:p>
    <w:p w14:paraId="217D4E39" w14:textId="24334254" w:rsidR="00B961E4" w:rsidRPr="003D4639" w:rsidRDefault="00B961E4" w:rsidP="00B961E4">
      <w:pPr>
        <w:rPr>
          <w:noProof/>
        </w:rPr>
      </w:pPr>
      <w:r w:rsidRPr="003D4639">
        <w:rPr>
          <w:noProof/>
        </w:rPr>
        <w:t xml:space="preserve">Karystianis, G., Adily, A., Schofield, P. W., Wand, H., Lukmanjaya, W., Buchan, I., Nenadic, G., &amp; Butler, T. (2022). Surveillance of Domestic Violence Using Text Mining Outputs From Australian Police Records. </w:t>
      </w:r>
      <w:r w:rsidRPr="003D4639">
        <w:rPr>
          <w:i/>
          <w:noProof/>
        </w:rPr>
        <w:t>Frontiers in Psychiatry</w:t>
      </w:r>
      <w:r w:rsidRPr="003D4639">
        <w:rPr>
          <w:noProof/>
        </w:rPr>
        <w:t>,</w:t>
      </w:r>
      <w:r w:rsidRPr="003D4639">
        <w:rPr>
          <w:i/>
          <w:noProof/>
        </w:rPr>
        <w:t xml:space="preserve"> 12</w:t>
      </w:r>
      <w:r w:rsidRPr="003D4639">
        <w:rPr>
          <w:noProof/>
        </w:rPr>
        <w:t xml:space="preserve">. </w:t>
      </w:r>
      <w:hyperlink r:id="rId612" w:history="1">
        <w:r w:rsidR="007F087C" w:rsidRPr="00DB581B">
          <w:rPr>
            <w:rStyle w:val="Hyperlink"/>
            <w:noProof/>
          </w:rPr>
          <w:t>https://doi.org/10.3389/fpsyt.2021.787792</w:t>
        </w:r>
      </w:hyperlink>
      <w:r w:rsidR="007F087C">
        <w:rPr>
          <w:rFonts w:asciiTheme="majorHAnsi" w:hAnsiTheme="majorHAnsi"/>
          <w:noProof/>
          <w:u w:color="FF4900"/>
        </w:rPr>
        <w:t xml:space="preserve"> </w:t>
      </w:r>
      <w:r w:rsidRPr="003D4639">
        <w:rPr>
          <w:noProof/>
        </w:rPr>
        <w:t xml:space="preserve"> </w:t>
      </w:r>
    </w:p>
    <w:p w14:paraId="5F2EA078" w14:textId="7BFB58AD" w:rsidR="00B961E4" w:rsidRPr="003D4639" w:rsidRDefault="00B961E4" w:rsidP="00B961E4">
      <w:pPr>
        <w:rPr>
          <w:noProof/>
        </w:rPr>
      </w:pPr>
      <w:r w:rsidRPr="003D4639">
        <w:rPr>
          <w:noProof/>
        </w:rPr>
        <w:t xml:space="preserve">Kaspiew, R., Carson, R., Dunstan, J., De Maio, J., Moore, S., Moloney, L., Smart, D., Qu, L., Coulson, M., &amp; S., T. (2015). </w:t>
      </w:r>
      <w:r w:rsidRPr="003D4639">
        <w:rPr>
          <w:i/>
          <w:noProof/>
        </w:rPr>
        <w:t>Experiences of Separated Parents Study (Evaluation of the 2012 Family Violence Amendments).</w:t>
      </w:r>
      <w:r w:rsidRPr="003D4639">
        <w:rPr>
          <w:noProof/>
        </w:rPr>
        <w:t xml:space="preserve"> </w:t>
      </w:r>
      <w:hyperlink r:id="rId613" w:history="1">
        <w:r w:rsidR="008A0415" w:rsidRPr="00DB581B">
          <w:rPr>
            <w:rStyle w:val="Hyperlink"/>
            <w:noProof/>
          </w:rPr>
          <w:t>https://aifs.gov.au/sites/default/files/efva-esps_0_0.pdf</w:t>
        </w:r>
      </w:hyperlink>
      <w:r w:rsidR="008A0415">
        <w:rPr>
          <w:noProof/>
        </w:rPr>
        <w:t xml:space="preserve"> </w:t>
      </w:r>
    </w:p>
    <w:p w14:paraId="1ACF0B8A" w14:textId="3155C062" w:rsidR="00B961E4" w:rsidRPr="003D4639" w:rsidRDefault="00B961E4" w:rsidP="00B961E4">
      <w:pPr>
        <w:rPr>
          <w:noProof/>
        </w:rPr>
      </w:pPr>
      <w:r w:rsidRPr="003D4639">
        <w:rPr>
          <w:noProof/>
        </w:rPr>
        <w:lastRenderedPageBreak/>
        <w:t xml:space="preserve">Keilholtz, B. M., Spencer, C. M., &amp; Stith, S. M. (2023). Common life stressors as risk markers for intimate partner violence: A meta-analysis. </w:t>
      </w:r>
      <w:r w:rsidRPr="003D4639">
        <w:rPr>
          <w:i/>
          <w:noProof/>
        </w:rPr>
        <w:t>Contemporary Family Therapy</w:t>
      </w:r>
      <w:r w:rsidRPr="003D4639">
        <w:rPr>
          <w:noProof/>
        </w:rPr>
        <w:t>,</w:t>
      </w:r>
      <w:r w:rsidRPr="003D4639">
        <w:rPr>
          <w:i/>
          <w:noProof/>
        </w:rPr>
        <w:t xml:space="preserve"> 45</w:t>
      </w:r>
      <w:r w:rsidRPr="003D4639">
        <w:rPr>
          <w:noProof/>
        </w:rPr>
        <w:t xml:space="preserve">(3), 349-359. </w:t>
      </w:r>
      <w:hyperlink r:id="rId614" w:history="1">
        <w:r w:rsidR="00E07A57" w:rsidRPr="00E2410C">
          <w:rPr>
            <w:rStyle w:val="Hyperlink"/>
            <w:rFonts w:ascii="Arial" w:hAnsi="Arial"/>
            <w:noProof/>
          </w:rPr>
          <w:t>http://dx.doi.org/10.1007/s10591-022-09633-w</w:t>
        </w:r>
      </w:hyperlink>
      <w:r w:rsidR="00E07A57">
        <w:rPr>
          <w:noProof/>
        </w:rPr>
        <w:t xml:space="preserve"> </w:t>
      </w:r>
    </w:p>
    <w:p w14:paraId="13FA6ED9" w14:textId="555DFF0D" w:rsidR="00B961E4" w:rsidRPr="003D4639" w:rsidRDefault="00B961E4" w:rsidP="00B961E4">
      <w:pPr>
        <w:rPr>
          <w:noProof/>
        </w:rPr>
      </w:pPr>
      <w:r w:rsidRPr="003D4639">
        <w:rPr>
          <w:noProof/>
        </w:rPr>
        <w:t xml:space="preserve">Kessler, R. C., Aguilar-Gaxiola, S., Alonso, J., Benjet, C., Bromet, E. J., Cardoso, G., Degenhardt, L., de Girolamo, G., Dinolova, R. V., Ferry, F., Florescu, S., Gureje, O., Haro, J. M., Huang, Y., Karam, E. G., Kawakami, N., Lee, S., Lepine, J.-P., Levinson, D., . . . Koenen, K. C. (2017). Trauma and PTSD in the WHO World Mental Health Surveys. </w:t>
      </w:r>
      <w:r w:rsidRPr="003D4639">
        <w:rPr>
          <w:i/>
          <w:noProof/>
        </w:rPr>
        <w:t>European Journal of Psychotraumatology</w:t>
      </w:r>
      <w:r w:rsidRPr="003D4639">
        <w:rPr>
          <w:noProof/>
        </w:rPr>
        <w:t>,</w:t>
      </w:r>
      <w:r w:rsidRPr="003D4639">
        <w:rPr>
          <w:i/>
          <w:noProof/>
        </w:rPr>
        <w:t xml:space="preserve"> 8</w:t>
      </w:r>
      <w:r w:rsidRPr="003D4639">
        <w:rPr>
          <w:noProof/>
        </w:rPr>
        <w:t xml:space="preserve">(sup5), 1353383. </w:t>
      </w:r>
      <w:hyperlink r:id="rId615" w:history="1">
        <w:r w:rsidR="004461D3" w:rsidRPr="00DB581B">
          <w:rPr>
            <w:rStyle w:val="Hyperlink"/>
            <w:noProof/>
          </w:rPr>
          <w:t>https://doi.org/10.1080/20008198.2017.1353383</w:t>
        </w:r>
      </w:hyperlink>
      <w:r w:rsidR="004461D3">
        <w:rPr>
          <w:rFonts w:asciiTheme="majorHAnsi" w:hAnsiTheme="majorHAnsi"/>
          <w:noProof/>
          <w:u w:color="FF4900"/>
        </w:rPr>
        <w:t xml:space="preserve"> </w:t>
      </w:r>
      <w:r w:rsidRPr="003D4639">
        <w:rPr>
          <w:noProof/>
        </w:rPr>
        <w:t xml:space="preserve"> </w:t>
      </w:r>
    </w:p>
    <w:p w14:paraId="097B39C7" w14:textId="72CF5F43" w:rsidR="00B961E4" w:rsidRPr="003D4639" w:rsidRDefault="00B961E4" w:rsidP="00B961E4">
      <w:pPr>
        <w:rPr>
          <w:noProof/>
        </w:rPr>
      </w:pPr>
      <w:r w:rsidRPr="003D4639">
        <w:rPr>
          <w:noProof/>
        </w:rPr>
        <w:t xml:space="preserve">Kim, B. (2023). Ecological system levels of risk factors for intimate partner homicide perpetration and victimization: A three-level meta-analysis. </w:t>
      </w:r>
      <w:r w:rsidRPr="003D4639">
        <w:rPr>
          <w:i/>
          <w:noProof/>
        </w:rPr>
        <w:t>Trauma, Violence, &amp; Abuse</w:t>
      </w:r>
      <w:r w:rsidRPr="003D4639">
        <w:rPr>
          <w:noProof/>
        </w:rPr>
        <w:t>,</w:t>
      </w:r>
      <w:r w:rsidRPr="003D4639">
        <w:rPr>
          <w:i/>
          <w:noProof/>
        </w:rPr>
        <w:t xml:space="preserve"> 24</w:t>
      </w:r>
      <w:r w:rsidRPr="003D4639">
        <w:rPr>
          <w:noProof/>
        </w:rPr>
        <w:t xml:space="preserve">(4), 2082-2096. </w:t>
      </w:r>
      <w:hyperlink r:id="rId616" w:history="1">
        <w:r w:rsidR="00E07A57" w:rsidRPr="00E2410C">
          <w:rPr>
            <w:rStyle w:val="Hyperlink"/>
            <w:rFonts w:ascii="Arial" w:hAnsi="Arial"/>
            <w:noProof/>
          </w:rPr>
          <w:t>https://doi.org/10.1177/15248380221082154</w:t>
        </w:r>
      </w:hyperlink>
      <w:r w:rsidR="00E07A57">
        <w:rPr>
          <w:noProof/>
        </w:rPr>
        <w:t xml:space="preserve"> </w:t>
      </w:r>
    </w:p>
    <w:p w14:paraId="57642A95" w14:textId="30238F25" w:rsidR="00B961E4" w:rsidRPr="003D4639" w:rsidRDefault="00B961E4" w:rsidP="00B961E4">
      <w:pPr>
        <w:rPr>
          <w:noProof/>
        </w:rPr>
      </w:pPr>
      <w:r w:rsidRPr="003D4639">
        <w:rPr>
          <w:noProof/>
        </w:rPr>
        <w:t xml:space="preserve">Kim, B., &amp; Merlo, A. V. (2023). Domestic Homicide: A Synthesis of Systematic Review Evidence. </w:t>
      </w:r>
      <w:r w:rsidRPr="003D4639">
        <w:rPr>
          <w:i/>
          <w:noProof/>
        </w:rPr>
        <w:t>Trauma, Violence, &amp; Abuse</w:t>
      </w:r>
      <w:r w:rsidRPr="003D4639">
        <w:rPr>
          <w:noProof/>
        </w:rPr>
        <w:t>,</w:t>
      </w:r>
      <w:r w:rsidRPr="003D4639">
        <w:rPr>
          <w:i/>
          <w:noProof/>
        </w:rPr>
        <w:t xml:space="preserve"> 24</w:t>
      </w:r>
      <w:r w:rsidRPr="003D4639">
        <w:rPr>
          <w:noProof/>
        </w:rPr>
        <w:t xml:space="preserve">(2), 776-793. </w:t>
      </w:r>
      <w:hyperlink r:id="rId617" w:history="1">
        <w:r w:rsidR="00E07A57" w:rsidRPr="00E2410C">
          <w:rPr>
            <w:rStyle w:val="Hyperlink"/>
            <w:noProof/>
          </w:rPr>
          <w:t>https://doi.org/10.1177/15248380211043812</w:t>
        </w:r>
      </w:hyperlink>
      <w:r w:rsidR="00532513">
        <w:rPr>
          <w:rFonts w:asciiTheme="majorHAnsi" w:hAnsiTheme="majorHAnsi"/>
          <w:noProof/>
          <w:u w:color="FF4900"/>
        </w:rPr>
        <w:t xml:space="preserve"> </w:t>
      </w:r>
      <w:r w:rsidRPr="003D4639">
        <w:rPr>
          <w:noProof/>
        </w:rPr>
        <w:t xml:space="preserve"> </w:t>
      </w:r>
    </w:p>
    <w:p w14:paraId="38C2852C" w14:textId="1F972CDF" w:rsidR="00B961E4" w:rsidRPr="003D4639" w:rsidRDefault="00B961E4" w:rsidP="00B961E4">
      <w:pPr>
        <w:rPr>
          <w:noProof/>
        </w:rPr>
      </w:pPr>
      <w:r w:rsidRPr="003D4639">
        <w:rPr>
          <w:noProof/>
        </w:rPr>
        <w:t xml:space="preserve">Kimber, M., Adham, S., Gill, S., McTavish, J., &amp; MacMillan, H. L. (2018). The association between child exposure to intimate partner violence (IPV) and perpetration of IPV in adulthood—A systematic review. </w:t>
      </w:r>
      <w:r w:rsidRPr="003D4639">
        <w:rPr>
          <w:i/>
          <w:noProof/>
        </w:rPr>
        <w:t>Child Abuse &amp; Neglect</w:t>
      </w:r>
      <w:r w:rsidRPr="003D4639">
        <w:rPr>
          <w:noProof/>
        </w:rPr>
        <w:t>,</w:t>
      </w:r>
      <w:r w:rsidRPr="003D4639">
        <w:rPr>
          <w:i/>
          <w:noProof/>
        </w:rPr>
        <w:t xml:space="preserve"> 76</w:t>
      </w:r>
      <w:r w:rsidRPr="003D4639">
        <w:rPr>
          <w:noProof/>
        </w:rPr>
        <w:t xml:space="preserve">, 273-286. </w:t>
      </w:r>
      <w:hyperlink r:id="rId618" w:history="1">
        <w:r w:rsidR="00E07A57" w:rsidRPr="00E2410C">
          <w:rPr>
            <w:rStyle w:val="Hyperlink"/>
            <w:noProof/>
          </w:rPr>
          <w:t>https://doi.org/10.1016/j.chiabu.2017.11.007</w:t>
        </w:r>
      </w:hyperlink>
      <w:r w:rsidR="00532513">
        <w:rPr>
          <w:rFonts w:asciiTheme="majorHAnsi" w:hAnsiTheme="majorHAnsi"/>
          <w:noProof/>
          <w:u w:color="FF4900"/>
        </w:rPr>
        <w:t xml:space="preserve"> </w:t>
      </w:r>
      <w:r w:rsidRPr="003D4639">
        <w:rPr>
          <w:noProof/>
        </w:rPr>
        <w:t xml:space="preserve"> </w:t>
      </w:r>
    </w:p>
    <w:p w14:paraId="197BCA2B" w14:textId="281DF3ED" w:rsidR="00B961E4" w:rsidRPr="003D4639" w:rsidRDefault="00B961E4" w:rsidP="00B961E4">
      <w:pPr>
        <w:rPr>
          <w:noProof/>
        </w:rPr>
      </w:pPr>
      <w:r w:rsidRPr="003D4639">
        <w:rPr>
          <w:noProof/>
        </w:rPr>
        <w:t xml:space="preserve">Krauss, A. (2016). The scientific limits of understanding the (potential) relationship between complex social phenomena: the case of democracy and inequality. </w:t>
      </w:r>
      <w:r w:rsidRPr="003D4639">
        <w:rPr>
          <w:i/>
          <w:noProof/>
        </w:rPr>
        <w:t>Journal of Economic Methodology</w:t>
      </w:r>
      <w:r w:rsidRPr="003D4639">
        <w:rPr>
          <w:noProof/>
        </w:rPr>
        <w:t>,</w:t>
      </w:r>
      <w:r w:rsidRPr="003D4639">
        <w:rPr>
          <w:i/>
          <w:noProof/>
        </w:rPr>
        <w:t xml:space="preserve"> 23</w:t>
      </w:r>
      <w:r w:rsidRPr="003D4639">
        <w:rPr>
          <w:noProof/>
        </w:rPr>
        <w:t xml:space="preserve">(1), 97-109. </w:t>
      </w:r>
      <w:hyperlink r:id="rId619" w:history="1">
        <w:r w:rsidR="00E07A57" w:rsidRPr="00E2410C">
          <w:rPr>
            <w:rStyle w:val="Hyperlink"/>
            <w:rFonts w:ascii="Arial" w:hAnsi="Arial"/>
            <w:noProof/>
          </w:rPr>
          <w:t>https://doi.org/10.1080/1350178X.2015.1069372</w:t>
        </w:r>
      </w:hyperlink>
      <w:r w:rsidR="00E07A57">
        <w:rPr>
          <w:noProof/>
        </w:rPr>
        <w:t xml:space="preserve"> </w:t>
      </w:r>
    </w:p>
    <w:p w14:paraId="3D079DA7" w14:textId="437F6887" w:rsidR="00B961E4" w:rsidRPr="003D4639" w:rsidRDefault="00B961E4" w:rsidP="00B961E4">
      <w:pPr>
        <w:rPr>
          <w:noProof/>
        </w:rPr>
      </w:pPr>
      <w:r w:rsidRPr="003D4639">
        <w:rPr>
          <w:noProof/>
        </w:rPr>
        <w:t xml:space="preserve">Krnjacki, L., Emerson, E., Llewellyn, G., &amp; Kavanagh, A. M. (2016). Prevalence and risk of violence against people with and without disabilities: findings from an Australian population-based study. </w:t>
      </w:r>
      <w:r w:rsidRPr="003D4639">
        <w:rPr>
          <w:i/>
          <w:noProof/>
        </w:rPr>
        <w:t>Australian and New Zealand Journal of Public Health</w:t>
      </w:r>
      <w:r w:rsidRPr="003D4639">
        <w:rPr>
          <w:noProof/>
        </w:rPr>
        <w:t>,</w:t>
      </w:r>
      <w:r w:rsidRPr="003D4639">
        <w:rPr>
          <w:i/>
          <w:noProof/>
        </w:rPr>
        <w:t xml:space="preserve"> 40</w:t>
      </w:r>
      <w:r w:rsidRPr="003D4639">
        <w:rPr>
          <w:noProof/>
        </w:rPr>
        <w:t xml:space="preserve">(1), 16-21. </w:t>
      </w:r>
      <w:hyperlink r:id="rId620" w:history="1">
        <w:r w:rsidR="00E07A57" w:rsidRPr="00E2410C">
          <w:rPr>
            <w:rStyle w:val="Hyperlink"/>
            <w:noProof/>
          </w:rPr>
          <w:t>https://doi.org/10.1111/1753-6405.12498</w:t>
        </w:r>
      </w:hyperlink>
      <w:r w:rsidR="00A025F4">
        <w:rPr>
          <w:noProof/>
        </w:rPr>
        <w:t xml:space="preserve"> </w:t>
      </w:r>
    </w:p>
    <w:p w14:paraId="6837D4D3" w14:textId="3E58FC29" w:rsidR="00B961E4" w:rsidRPr="003D4639" w:rsidRDefault="00B961E4" w:rsidP="00B961E4">
      <w:pPr>
        <w:rPr>
          <w:noProof/>
        </w:rPr>
      </w:pPr>
      <w:r w:rsidRPr="003D4639">
        <w:rPr>
          <w:noProof/>
        </w:rPr>
        <w:t xml:space="preserve">Kugley, S., Wade, A., Thomas, J., Mahood, Q., Jørgensen, A.-M. K., Hammerstrøm, K., &amp; Sathe, N. (2016). Searching for studies: A guide to information retrieval for Campbell. </w:t>
      </w:r>
      <w:r w:rsidRPr="003D4639">
        <w:rPr>
          <w:i/>
          <w:noProof/>
        </w:rPr>
        <w:t>Campbell Systematic Reviews</w:t>
      </w:r>
      <w:r w:rsidRPr="003D4639">
        <w:rPr>
          <w:noProof/>
        </w:rPr>
        <w:t xml:space="preserve">. </w:t>
      </w:r>
      <w:hyperlink r:id="rId621" w:history="1">
        <w:r w:rsidR="00E07A57" w:rsidRPr="00E2410C">
          <w:rPr>
            <w:rStyle w:val="Hyperlink"/>
            <w:rFonts w:ascii="Arial" w:hAnsi="Arial"/>
            <w:noProof/>
          </w:rPr>
          <w:t>https://doi.org/10.4073/cmg.2016.1</w:t>
        </w:r>
      </w:hyperlink>
      <w:r w:rsidR="00E07A57">
        <w:rPr>
          <w:noProof/>
        </w:rPr>
        <w:t xml:space="preserve"> </w:t>
      </w:r>
    </w:p>
    <w:p w14:paraId="40EC9598" w14:textId="30D0D0DE" w:rsidR="00B961E4" w:rsidRPr="003D4639" w:rsidRDefault="00B961E4" w:rsidP="00B961E4">
      <w:pPr>
        <w:rPr>
          <w:noProof/>
        </w:rPr>
      </w:pPr>
      <w:r w:rsidRPr="003D4639">
        <w:rPr>
          <w:noProof/>
        </w:rPr>
        <w:t xml:space="preserve">Kutin, J., Russell, R., &amp; Reid, M. (2017). Economic abuse between intimate partners in Australia: prevalence, health status, disability and financial stress. </w:t>
      </w:r>
      <w:r w:rsidRPr="003D4639">
        <w:rPr>
          <w:i/>
          <w:noProof/>
        </w:rPr>
        <w:t>Australian and New Zealand Journal of Public Health</w:t>
      </w:r>
      <w:r w:rsidRPr="003D4639">
        <w:rPr>
          <w:noProof/>
        </w:rPr>
        <w:t>,</w:t>
      </w:r>
      <w:r w:rsidRPr="003D4639">
        <w:rPr>
          <w:i/>
          <w:noProof/>
        </w:rPr>
        <w:t xml:space="preserve"> 41</w:t>
      </w:r>
      <w:r w:rsidRPr="003D4639">
        <w:rPr>
          <w:noProof/>
        </w:rPr>
        <w:t xml:space="preserve">(3), 269-274. </w:t>
      </w:r>
      <w:hyperlink r:id="rId622" w:history="1">
        <w:r w:rsidR="00E07A57" w:rsidRPr="00E2410C">
          <w:rPr>
            <w:rStyle w:val="Hyperlink"/>
            <w:noProof/>
          </w:rPr>
          <w:t>https://doi.org/10.1111/1753-6405.12651</w:t>
        </w:r>
      </w:hyperlink>
      <w:r w:rsidR="00B34379">
        <w:rPr>
          <w:rFonts w:asciiTheme="majorHAnsi" w:hAnsiTheme="majorHAnsi"/>
          <w:noProof/>
          <w:u w:color="FF4900"/>
        </w:rPr>
        <w:t xml:space="preserve"> </w:t>
      </w:r>
      <w:r w:rsidRPr="003D4639">
        <w:rPr>
          <w:noProof/>
        </w:rPr>
        <w:t xml:space="preserve"> </w:t>
      </w:r>
    </w:p>
    <w:p w14:paraId="4F33B41F" w14:textId="2B1DD690" w:rsidR="00B961E4" w:rsidRPr="003D4639" w:rsidRDefault="00B961E4" w:rsidP="00B961E4">
      <w:pPr>
        <w:rPr>
          <w:noProof/>
        </w:rPr>
      </w:pPr>
      <w:r w:rsidRPr="003D4639">
        <w:rPr>
          <w:noProof/>
        </w:rPr>
        <w:t xml:space="preserve">Langenderfer, L. (2013). Alcohol use among partner violent adults: Reviewing recent literature to inform intervention. </w:t>
      </w:r>
      <w:r w:rsidRPr="003D4639">
        <w:rPr>
          <w:i/>
          <w:noProof/>
        </w:rPr>
        <w:t>Aggression and Violent Behavior</w:t>
      </w:r>
      <w:r w:rsidRPr="003D4639">
        <w:rPr>
          <w:noProof/>
        </w:rPr>
        <w:t>,</w:t>
      </w:r>
      <w:r w:rsidRPr="003D4639">
        <w:rPr>
          <w:i/>
          <w:noProof/>
        </w:rPr>
        <w:t xml:space="preserve"> 18</w:t>
      </w:r>
      <w:r w:rsidRPr="003D4639">
        <w:rPr>
          <w:noProof/>
        </w:rPr>
        <w:t xml:space="preserve">(1), 152-158. </w:t>
      </w:r>
      <w:hyperlink r:id="rId623" w:history="1">
        <w:r w:rsidR="00E07A57" w:rsidRPr="00E2410C">
          <w:rPr>
            <w:rStyle w:val="Hyperlink"/>
            <w:noProof/>
          </w:rPr>
          <w:t>https://doi.org/10.1016/j.avb.2012.11.013</w:t>
        </w:r>
      </w:hyperlink>
      <w:r w:rsidR="00327002">
        <w:rPr>
          <w:rFonts w:asciiTheme="majorHAnsi" w:hAnsiTheme="majorHAnsi"/>
          <w:noProof/>
          <w:u w:color="FF4900"/>
        </w:rPr>
        <w:t xml:space="preserve"> </w:t>
      </w:r>
      <w:r w:rsidRPr="003D4639">
        <w:rPr>
          <w:noProof/>
        </w:rPr>
        <w:t xml:space="preserve"> </w:t>
      </w:r>
    </w:p>
    <w:p w14:paraId="0D91E32E" w14:textId="2F5CC909" w:rsidR="00B961E4" w:rsidRPr="003D4639" w:rsidRDefault="00B961E4" w:rsidP="00B961E4">
      <w:pPr>
        <w:rPr>
          <w:noProof/>
        </w:rPr>
      </w:pPr>
      <w:r w:rsidRPr="003D4639">
        <w:rPr>
          <w:noProof/>
        </w:rPr>
        <w:t xml:space="preserve">Laslett, A.-M., Jiang, H., &amp; Room, R. (2017). Alcohol's involvement in an array of harms to intimate partners. </w:t>
      </w:r>
      <w:r w:rsidRPr="003D4639">
        <w:rPr>
          <w:i/>
          <w:noProof/>
        </w:rPr>
        <w:t>Drug and Alcohol Review</w:t>
      </w:r>
      <w:r w:rsidRPr="003D4639">
        <w:rPr>
          <w:noProof/>
        </w:rPr>
        <w:t>,</w:t>
      </w:r>
      <w:r w:rsidRPr="003D4639">
        <w:rPr>
          <w:i/>
          <w:noProof/>
        </w:rPr>
        <w:t xml:space="preserve"> 36</w:t>
      </w:r>
      <w:r w:rsidRPr="003D4639">
        <w:rPr>
          <w:noProof/>
        </w:rPr>
        <w:t xml:space="preserve">(1), 72-79. </w:t>
      </w:r>
      <w:hyperlink r:id="rId624" w:history="1">
        <w:r w:rsidR="00E07A57" w:rsidRPr="00E2410C">
          <w:rPr>
            <w:rStyle w:val="Hyperlink"/>
            <w:noProof/>
          </w:rPr>
          <w:t>https://doi.org/10.1111/dar.12435</w:t>
        </w:r>
      </w:hyperlink>
      <w:r w:rsidR="00A87FC4">
        <w:rPr>
          <w:rFonts w:asciiTheme="majorHAnsi" w:hAnsiTheme="majorHAnsi"/>
          <w:noProof/>
          <w:u w:color="FF4900"/>
        </w:rPr>
        <w:t xml:space="preserve"> </w:t>
      </w:r>
      <w:r w:rsidRPr="003D4639">
        <w:rPr>
          <w:noProof/>
        </w:rPr>
        <w:t xml:space="preserve"> </w:t>
      </w:r>
    </w:p>
    <w:p w14:paraId="30C50DFD" w14:textId="5C56B7A8" w:rsidR="00B961E4" w:rsidRPr="003D4639" w:rsidRDefault="00B961E4" w:rsidP="00B961E4">
      <w:pPr>
        <w:rPr>
          <w:noProof/>
        </w:rPr>
      </w:pPr>
      <w:r w:rsidRPr="003D4639">
        <w:rPr>
          <w:noProof/>
        </w:rPr>
        <w:t xml:space="preserve">Lauria, I., McEwan, T. E., Luebbers, S., Simmons, M., &amp; Ogloff, J. R. P. (2017). Evaluating the Ontario Domestic Assault Risk Assessment in an Australian Frontline Police Setting. </w:t>
      </w:r>
      <w:r w:rsidRPr="003D4639">
        <w:rPr>
          <w:i/>
          <w:noProof/>
        </w:rPr>
        <w:t>Criminal Justice and Behavior</w:t>
      </w:r>
      <w:r w:rsidRPr="003D4639">
        <w:rPr>
          <w:noProof/>
        </w:rPr>
        <w:t>,</w:t>
      </w:r>
      <w:r w:rsidRPr="003D4639">
        <w:rPr>
          <w:i/>
          <w:noProof/>
        </w:rPr>
        <w:t xml:space="preserve"> 44</w:t>
      </w:r>
      <w:r w:rsidRPr="003D4639">
        <w:rPr>
          <w:noProof/>
        </w:rPr>
        <w:t xml:space="preserve">(12), 1545-1558. </w:t>
      </w:r>
      <w:hyperlink r:id="rId625" w:history="1">
        <w:r w:rsidR="00A87FC4" w:rsidRPr="00DB581B">
          <w:rPr>
            <w:rStyle w:val="Hyperlink"/>
            <w:noProof/>
          </w:rPr>
          <w:t>https://doi.org/10.1177/0093854817738280</w:t>
        </w:r>
      </w:hyperlink>
      <w:r w:rsidR="00A87FC4">
        <w:rPr>
          <w:rFonts w:asciiTheme="majorHAnsi" w:hAnsiTheme="majorHAnsi"/>
          <w:noProof/>
          <w:u w:color="FF4900"/>
        </w:rPr>
        <w:t xml:space="preserve"> </w:t>
      </w:r>
      <w:r w:rsidRPr="003D4639">
        <w:rPr>
          <w:noProof/>
        </w:rPr>
        <w:t xml:space="preserve"> </w:t>
      </w:r>
    </w:p>
    <w:p w14:paraId="12B6782F" w14:textId="32C72C55" w:rsidR="00B961E4" w:rsidRPr="003D4639" w:rsidRDefault="00B961E4" w:rsidP="00B961E4">
      <w:pPr>
        <w:rPr>
          <w:noProof/>
        </w:rPr>
      </w:pPr>
      <w:r w:rsidRPr="003D4639">
        <w:rPr>
          <w:noProof/>
        </w:rPr>
        <w:t xml:space="preserve">Lefebvre, C., Glanville, J., Briscoe, S., Featherstone, R., Littlewood, A., Marshall, C., &amp; Wieland, L. S. (2022). Searching for and selecting studies. In J. P. T. Higgins, J. Thomas, J. Chandler, M. Cumpston, T. Li, M. J. Page, &amp; V. A. Welch (Eds.), </w:t>
      </w:r>
      <w:r w:rsidRPr="003D4639">
        <w:rPr>
          <w:i/>
          <w:noProof/>
        </w:rPr>
        <w:t>Cochrane Handbook for Systematic Reviews of Interventions version 6.3</w:t>
      </w:r>
      <w:r w:rsidRPr="003D4639">
        <w:rPr>
          <w:noProof/>
        </w:rPr>
        <w:t xml:space="preserve">. </w:t>
      </w:r>
      <w:hyperlink r:id="rId626" w:history="1">
        <w:r w:rsidR="00BA7FC3" w:rsidRPr="00DB581B">
          <w:rPr>
            <w:rStyle w:val="Hyperlink"/>
            <w:noProof/>
          </w:rPr>
          <w:t>www.training.cochrane.org/handbook</w:t>
        </w:r>
      </w:hyperlink>
      <w:r w:rsidR="00BA7FC3">
        <w:rPr>
          <w:rFonts w:asciiTheme="majorHAnsi" w:hAnsiTheme="majorHAnsi"/>
          <w:noProof/>
          <w:u w:color="FF4900"/>
        </w:rPr>
        <w:t xml:space="preserve"> </w:t>
      </w:r>
      <w:r w:rsidRPr="003D4639">
        <w:rPr>
          <w:noProof/>
        </w:rPr>
        <w:t xml:space="preserve"> </w:t>
      </w:r>
    </w:p>
    <w:p w14:paraId="7D2D4B4F" w14:textId="37600F14" w:rsidR="00B961E4" w:rsidRPr="003D4639" w:rsidRDefault="00B961E4" w:rsidP="00B961E4">
      <w:pPr>
        <w:rPr>
          <w:noProof/>
        </w:rPr>
      </w:pPr>
      <w:r w:rsidRPr="003D4639">
        <w:rPr>
          <w:noProof/>
        </w:rPr>
        <w:lastRenderedPageBreak/>
        <w:t xml:space="preserve">Leske, S., Kõlves, K., Crompton, D., Arensman, E., &amp; de Leo, D. (2021). Real-time suicide mortality data from police reports in Queensland, Australia, during the COVID-19 pandemic: an interrupted time-series analysis. </w:t>
      </w:r>
      <w:r w:rsidRPr="003D4639">
        <w:rPr>
          <w:i/>
          <w:noProof/>
        </w:rPr>
        <w:t>Lancet Psychiatry</w:t>
      </w:r>
      <w:r w:rsidRPr="003D4639">
        <w:rPr>
          <w:noProof/>
        </w:rPr>
        <w:t>,</w:t>
      </w:r>
      <w:r w:rsidRPr="003D4639">
        <w:rPr>
          <w:i/>
          <w:noProof/>
        </w:rPr>
        <w:t xml:space="preserve"> 8</w:t>
      </w:r>
      <w:r w:rsidRPr="003D4639">
        <w:rPr>
          <w:noProof/>
        </w:rPr>
        <w:t xml:space="preserve">(1), 58-63. </w:t>
      </w:r>
      <w:hyperlink r:id="rId627" w:history="1">
        <w:r w:rsidR="005B07FC" w:rsidRPr="00DB581B">
          <w:rPr>
            <w:rStyle w:val="Hyperlink"/>
            <w:noProof/>
          </w:rPr>
          <w:t>https://doi.org/10.1016/s2215-0366(20)30435- 1</w:t>
        </w:r>
      </w:hyperlink>
      <w:r w:rsidR="00283E34">
        <w:rPr>
          <w:rFonts w:asciiTheme="majorHAnsi" w:hAnsiTheme="majorHAnsi"/>
          <w:noProof/>
          <w:u w:color="FF4900"/>
        </w:rPr>
        <w:t xml:space="preserve"> </w:t>
      </w:r>
      <w:r w:rsidRPr="003D4639">
        <w:rPr>
          <w:noProof/>
        </w:rPr>
        <w:t xml:space="preserve"> </w:t>
      </w:r>
    </w:p>
    <w:p w14:paraId="4DAF044B" w14:textId="4085BD1C" w:rsidR="00B961E4" w:rsidRPr="003D4639" w:rsidRDefault="00B961E4" w:rsidP="00B961E4">
      <w:pPr>
        <w:rPr>
          <w:noProof/>
        </w:rPr>
      </w:pPr>
      <w:r w:rsidRPr="003D4639">
        <w:rPr>
          <w:noProof/>
        </w:rPr>
        <w:t xml:space="preserve">Li, S., Zhao, F., &amp; Yu, G. (2019). Childhood maltreatment and intimate partner violence victimization: A meta-analysis. </w:t>
      </w:r>
      <w:r w:rsidRPr="003D4639">
        <w:rPr>
          <w:i/>
          <w:noProof/>
        </w:rPr>
        <w:t>Child Abuse &amp; Neglect</w:t>
      </w:r>
      <w:r w:rsidRPr="003D4639">
        <w:rPr>
          <w:noProof/>
        </w:rPr>
        <w:t>,</w:t>
      </w:r>
      <w:r w:rsidRPr="003D4639">
        <w:rPr>
          <w:i/>
          <w:noProof/>
        </w:rPr>
        <w:t xml:space="preserve"> 88</w:t>
      </w:r>
      <w:r w:rsidRPr="003D4639">
        <w:rPr>
          <w:noProof/>
        </w:rPr>
        <w:t xml:space="preserve">, 212-224. </w:t>
      </w:r>
      <w:hyperlink r:id="rId628" w:history="1">
        <w:r w:rsidR="004B7CE1" w:rsidRPr="00E2410C">
          <w:rPr>
            <w:rStyle w:val="Hyperlink"/>
            <w:rFonts w:ascii="Arial" w:hAnsi="Arial"/>
            <w:noProof/>
          </w:rPr>
          <w:t>https://doi.org/10.1177/15248380231173427</w:t>
        </w:r>
      </w:hyperlink>
      <w:r w:rsidR="004B7CE1">
        <w:rPr>
          <w:noProof/>
        </w:rPr>
        <w:t xml:space="preserve"> </w:t>
      </w:r>
    </w:p>
    <w:p w14:paraId="4E448EFB" w14:textId="05627EEF" w:rsidR="00B961E4" w:rsidRPr="003D4639" w:rsidRDefault="00B961E4" w:rsidP="00B961E4">
      <w:pPr>
        <w:rPr>
          <w:noProof/>
        </w:rPr>
      </w:pPr>
      <w:r w:rsidRPr="003D4639">
        <w:rPr>
          <w:noProof/>
        </w:rPr>
        <w:t xml:space="preserve">Li, S., Zhao, F., &amp; Yu, G. (2020). A meta-analysis of childhood maltreatment and intimate partner violence perpetration. </w:t>
      </w:r>
      <w:r w:rsidRPr="003D4639">
        <w:rPr>
          <w:i/>
          <w:noProof/>
        </w:rPr>
        <w:t>Aggression and Violent Behavior</w:t>
      </w:r>
      <w:r w:rsidRPr="003D4639">
        <w:rPr>
          <w:noProof/>
        </w:rPr>
        <w:t>,</w:t>
      </w:r>
      <w:r w:rsidRPr="003D4639">
        <w:rPr>
          <w:i/>
          <w:noProof/>
        </w:rPr>
        <w:t xml:space="preserve"> 50</w:t>
      </w:r>
      <w:r w:rsidRPr="003D4639">
        <w:rPr>
          <w:noProof/>
        </w:rPr>
        <w:t xml:space="preserve">, 101362. </w:t>
      </w:r>
      <w:hyperlink r:id="rId629" w:history="1">
        <w:r w:rsidR="004B7CE1" w:rsidRPr="00E2410C">
          <w:rPr>
            <w:rStyle w:val="Hyperlink"/>
            <w:rFonts w:ascii="Arial" w:hAnsi="Arial"/>
            <w:noProof/>
          </w:rPr>
          <w:t>http://dx.doi.org/10.1016/j.avb.2019.101362</w:t>
        </w:r>
      </w:hyperlink>
      <w:r w:rsidR="004B7CE1">
        <w:rPr>
          <w:noProof/>
        </w:rPr>
        <w:t xml:space="preserve"> </w:t>
      </w:r>
    </w:p>
    <w:p w14:paraId="372E15F1" w14:textId="2E463DE2" w:rsidR="00B961E4" w:rsidRPr="003D4639" w:rsidRDefault="00B961E4" w:rsidP="00B961E4">
      <w:pPr>
        <w:rPr>
          <w:noProof/>
        </w:rPr>
      </w:pPr>
      <w:r w:rsidRPr="003D4639">
        <w:rPr>
          <w:noProof/>
        </w:rPr>
        <w:t xml:space="preserve">Love, H. A., Spencer, C. M., May, S. A., Mendez, M., &amp; Stith, S. M. (2020). Perpetrator risk markers for intimate terrorism and situational couple violence: A meta-analysis. </w:t>
      </w:r>
      <w:r w:rsidRPr="003D4639">
        <w:rPr>
          <w:i/>
          <w:noProof/>
        </w:rPr>
        <w:t>Trauma, Violence, &amp; Abuse</w:t>
      </w:r>
      <w:r w:rsidRPr="003D4639">
        <w:rPr>
          <w:noProof/>
        </w:rPr>
        <w:t>,</w:t>
      </w:r>
      <w:r w:rsidRPr="003D4639">
        <w:rPr>
          <w:i/>
          <w:noProof/>
        </w:rPr>
        <w:t xml:space="preserve"> 21</w:t>
      </w:r>
      <w:r w:rsidRPr="003D4639">
        <w:rPr>
          <w:noProof/>
        </w:rPr>
        <w:t xml:space="preserve">(5), 922-931. </w:t>
      </w:r>
      <w:hyperlink r:id="rId630" w:history="1">
        <w:r w:rsidR="004B7CE1" w:rsidRPr="00E2410C">
          <w:rPr>
            <w:rStyle w:val="Hyperlink"/>
            <w:rFonts w:ascii="Arial" w:hAnsi="Arial"/>
            <w:noProof/>
          </w:rPr>
          <w:t>https://doi.org/10.1177/1524838018801331</w:t>
        </w:r>
      </w:hyperlink>
      <w:r w:rsidR="004B7CE1">
        <w:rPr>
          <w:noProof/>
        </w:rPr>
        <w:t xml:space="preserve"> </w:t>
      </w:r>
    </w:p>
    <w:p w14:paraId="7E0C8175" w14:textId="65985EFB" w:rsidR="00B961E4" w:rsidRPr="003D4639" w:rsidRDefault="00B961E4" w:rsidP="00B961E4">
      <w:pPr>
        <w:rPr>
          <w:noProof/>
        </w:rPr>
      </w:pPr>
      <w:r w:rsidRPr="003D4639">
        <w:rPr>
          <w:noProof/>
        </w:rPr>
        <w:t xml:space="preserve">Loxton, D., Powers, J., Townsend, N., Harris, M. L., &amp; Forder, P. (2019). Longitudinal inconsistency in responses to survey items that ask women about intimate partner violence. </w:t>
      </w:r>
      <w:r w:rsidRPr="003D4639">
        <w:rPr>
          <w:i/>
          <w:noProof/>
        </w:rPr>
        <w:t>BMC Medical Research Methodology</w:t>
      </w:r>
      <w:r w:rsidRPr="003D4639">
        <w:rPr>
          <w:noProof/>
        </w:rPr>
        <w:t>,</w:t>
      </w:r>
      <w:r w:rsidRPr="003D4639">
        <w:rPr>
          <w:i/>
          <w:noProof/>
        </w:rPr>
        <w:t xml:space="preserve"> 19</w:t>
      </w:r>
      <w:r w:rsidRPr="003D4639">
        <w:rPr>
          <w:noProof/>
        </w:rPr>
        <w:t xml:space="preserve">(1), 201. </w:t>
      </w:r>
      <w:hyperlink r:id="rId631" w:history="1">
        <w:r w:rsidR="005B07FC" w:rsidRPr="00DB581B">
          <w:rPr>
            <w:rStyle w:val="Hyperlink"/>
            <w:noProof/>
          </w:rPr>
          <w:t>https://doi.org/10.1186/s12874-019-0835-4</w:t>
        </w:r>
      </w:hyperlink>
      <w:r w:rsidR="005B07FC">
        <w:rPr>
          <w:rFonts w:asciiTheme="majorHAnsi" w:hAnsiTheme="majorHAnsi"/>
          <w:noProof/>
          <w:u w:color="FF4900"/>
        </w:rPr>
        <w:t xml:space="preserve"> </w:t>
      </w:r>
      <w:r w:rsidRPr="003D4639">
        <w:rPr>
          <w:noProof/>
        </w:rPr>
        <w:t xml:space="preserve"> </w:t>
      </w:r>
    </w:p>
    <w:p w14:paraId="40CF6D93" w14:textId="256E9710" w:rsidR="00B961E4" w:rsidRPr="003D4639" w:rsidRDefault="00B961E4" w:rsidP="00B961E4">
      <w:pPr>
        <w:rPr>
          <w:noProof/>
        </w:rPr>
      </w:pPr>
      <w:r w:rsidRPr="003D4639">
        <w:rPr>
          <w:noProof/>
        </w:rPr>
        <w:t xml:space="preserve">MacIsaac, M. B., Bugeja, L., Weiland, T., Dwyer, J., Selvakumar, K., &amp; Jelinek, G. A. (2018). Prevalence and Characteristics of Interpersonal Violence in People Dying From Suicide in Victoria, Australia. </w:t>
      </w:r>
      <w:r w:rsidRPr="003D4639">
        <w:rPr>
          <w:i/>
          <w:noProof/>
        </w:rPr>
        <w:t>Asia Pacific Journal of Public Health</w:t>
      </w:r>
      <w:r w:rsidRPr="003D4639">
        <w:rPr>
          <w:noProof/>
        </w:rPr>
        <w:t>,</w:t>
      </w:r>
      <w:r w:rsidRPr="003D4639">
        <w:rPr>
          <w:i/>
          <w:noProof/>
        </w:rPr>
        <w:t xml:space="preserve"> 30</w:t>
      </w:r>
      <w:r w:rsidRPr="003D4639">
        <w:rPr>
          <w:noProof/>
        </w:rPr>
        <w:t xml:space="preserve">(1), 36-44. </w:t>
      </w:r>
      <w:hyperlink r:id="rId632" w:history="1">
        <w:r w:rsidR="008C3B79" w:rsidRPr="00DB581B">
          <w:rPr>
            <w:rStyle w:val="Hyperlink"/>
            <w:noProof/>
          </w:rPr>
          <w:t>https://doi.org/10.1177/1010539517743615</w:t>
        </w:r>
      </w:hyperlink>
      <w:r w:rsidR="008C3B79">
        <w:rPr>
          <w:rFonts w:asciiTheme="majorHAnsi" w:hAnsiTheme="majorHAnsi"/>
          <w:noProof/>
          <w:u w:color="FF4900"/>
        </w:rPr>
        <w:t xml:space="preserve"> </w:t>
      </w:r>
      <w:r w:rsidRPr="003D4639">
        <w:rPr>
          <w:noProof/>
        </w:rPr>
        <w:t xml:space="preserve"> </w:t>
      </w:r>
    </w:p>
    <w:p w14:paraId="70AB74D8" w14:textId="2BE5695E" w:rsidR="00B961E4" w:rsidRPr="003D4639" w:rsidRDefault="00B961E4" w:rsidP="00B961E4">
      <w:pPr>
        <w:rPr>
          <w:noProof/>
        </w:rPr>
      </w:pPr>
      <w:r w:rsidRPr="003D4639">
        <w:rPr>
          <w:noProof/>
        </w:rPr>
        <w:t xml:space="preserve">Mallory, A. B., Dharnidharka, P., Deitz, S. L., Barros-Gomes, P., Cafferky, B., Stith, S. M., &amp; Van, K. (2016). A meta-analysis of cross cultural risk markers for intimate partner violence. </w:t>
      </w:r>
      <w:r w:rsidRPr="003D4639">
        <w:rPr>
          <w:i/>
          <w:noProof/>
        </w:rPr>
        <w:t>Aggression and Violent Behavior</w:t>
      </w:r>
      <w:r w:rsidRPr="003D4639">
        <w:rPr>
          <w:noProof/>
        </w:rPr>
        <w:t>,</w:t>
      </w:r>
      <w:r w:rsidRPr="003D4639">
        <w:rPr>
          <w:i/>
          <w:noProof/>
        </w:rPr>
        <w:t xml:space="preserve"> 31</w:t>
      </w:r>
      <w:r w:rsidRPr="003D4639">
        <w:rPr>
          <w:noProof/>
        </w:rPr>
        <w:t xml:space="preserve">, 116-126. </w:t>
      </w:r>
      <w:hyperlink r:id="rId633" w:history="1">
        <w:r w:rsidR="004B7CE1" w:rsidRPr="00E2410C">
          <w:rPr>
            <w:rStyle w:val="Hyperlink"/>
            <w:rFonts w:ascii="Arial" w:hAnsi="Arial"/>
            <w:noProof/>
          </w:rPr>
          <w:t>http://dx.doi.org/10.1016/j.avb.2016.08.004</w:t>
        </w:r>
      </w:hyperlink>
      <w:r w:rsidR="004B7CE1">
        <w:rPr>
          <w:noProof/>
        </w:rPr>
        <w:t xml:space="preserve"> </w:t>
      </w:r>
    </w:p>
    <w:p w14:paraId="7CAE7781" w14:textId="7C310D04" w:rsidR="00B961E4" w:rsidRPr="003D4639" w:rsidRDefault="00B961E4" w:rsidP="00B961E4">
      <w:pPr>
        <w:rPr>
          <w:noProof/>
        </w:rPr>
      </w:pPr>
      <w:r w:rsidRPr="003D4639">
        <w:rPr>
          <w:noProof/>
        </w:rPr>
        <w:t xml:space="preserve">Mandal, S. K., Hooker, L., Vally, H., &amp; Taft, A. (2018). Partner violence and postnatal mental health: cross-sectional analysis of factors associated with depression and anxiety in new mothers. </w:t>
      </w:r>
      <w:r w:rsidRPr="003D4639">
        <w:rPr>
          <w:i/>
          <w:noProof/>
        </w:rPr>
        <w:t>Australian Journal of Primary Health</w:t>
      </w:r>
      <w:r w:rsidRPr="003D4639">
        <w:rPr>
          <w:noProof/>
        </w:rPr>
        <w:t>,</w:t>
      </w:r>
      <w:r w:rsidRPr="003D4639">
        <w:rPr>
          <w:i/>
          <w:noProof/>
        </w:rPr>
        <w:t xml:space="preserve"> 24</w:t>
      </w:r>
      <w:r w:rsidRPr="003D4639">
        <w:rPr>
          <w:noProof/>
        </w:rPr>
        <w:t xml:space="preserve">(5), 434-440. </w:t>
      </w:r>
      <w:hyperlink r:id="rId634" w:history="1">
        <w:r w:rsidR="00331C01" w:rsidRPr="0055556D">
          <w:rPr>
            <w:rStyle w:val="Hyperlink"/>
            <w:noProof/>
          </w:rPr>
          <w:t>https://doi.org/10.1071/PY17174</w:t>
        </w:r>
      </w:hyperlink>
      <w:r w:rsidR="00B1220C">
        <w:rPr>
          <w:rFonts w:asciiTheme="majorHAnsi" w:hAnsiTheme="majorHAnsi"/>
          <w:noProof/>
          <w:u w:color="FF4900"/>
        </w:rPr>
        <w:t xml:space="preserve"> </w:t>
      </w:r>
      <w:r w:rsidRPr="003D4639">
        <w:rPr>
          <w:noProof/>
        </w:rPr>
        <w:t xml:space="preserve"> </w:t>
      </w:r>
    </w:p>
    <w:p w14:paraId="4C2B856D" w14:textId="18A9CE06" w:rsidR="00B961E4" w:rsidRPr="003D4639" w:rsidRDefault="00B961E4" w:rsidP="00B961E4">
      <w:pPr>
        <w:rPr>
          <w:noProof/>
        </w:rPr>
      </w:pPr>
      <w:r w:rsidRPr="003D4639">
        <w:rPr>
          <w:noProof/>
        </w:rPr>
        <w:t xml:space="preserve">March, E., Grieve, R., Clancy, E., Klettke, B., van Dick, R., &amp; Hernandez-Bark, A. (2021). The Role of Individual Differences in Cyber Dating Abuse Perpetration. </w:t>
      </w:r>
      <w:r w:rsidRPr="003D4639">
        <w:rPr>
          <w:i/>
          <w:noProof/>
        </w:rPr>
        <w:t>Cyberpsychology, Behavior, and Social Networking</w:t>
      </w:r>
      <w:r w:rsidRPr="003D4639">
        <w:rPr>
          <w:noProof/>
        </w:rPr>
        <w:t>,</w:t>
      </w:r>
      <w:r w:rsidRPr="003D4639">
        <w:rPr>
          <w:i/>
          <w:noProof/>
        </w:rPr>
        <w:t xml:space="preserve"> 24</w:t>
      </w:r>
      <w:r w:rsidRPr="003D4639">
        <w:rPr>
          <w:noProof/>
        </w:rPr>
        <w:t xml:space="preserve">(7), 457-463. </w:t>
      </w:r>
      <w:hyperlink r:id="rId635" w:history="1">
        <w:r w:rsidR="00DB240D" w:rsidRPr="00DB581B">
          <w:rPr>
            <w:rStyle w:val="Hyperlink"/>
            <w:noProof/>
          </w:rPr>
          <w:t>https://doi.org/10.1089/cyber.2020.0687</w:t>
        </w:r>
      </w:hyperlink>
      <w:r w:rsidR="00DB240D">
        <w:rPr>
          <w:rFonts w:asciiTheme="majorHAnsi" w:hAnsiTheme="majorHAnsi"/>
          <w:noProof/>
          <w:u w:color="FF4900"/>
        </w:rPr>
        <w:t xml:space="preserve"> </w:t>
      </w:r>
      <w:r w:rsidRPr="003D4639">
        <w:rPr>
          <w:noProof/>
        </w:rPr>
        <w:t xml:space="preserve"> </w:t>
      </w:r>
    </w:p>
    <w:p w14:paraId="3CAA804A" w14:textId="6AB1481D" w:rsidR="00B961E4" w:rsidRPr="003D4639" w:rsidRDefault="00B961E4" w:rsidP="00B961E4">
      <w:pPr>
        <w:rPr>
          <w:noProof/>
        </w:rPr>
      </w:pPr>
      <w:r w:rsidRPr="003D4639">
        <w:rPr>
          <w:noProof/>
        </w:rPr>
        <w:t xml:space="preserve">March, E., Litten, V., Sullivan, D. H., &amp; Ward, L. (2020). Somebody that I (used to) know: Gender and dimensions of dark personality traits as predictors of intimate partner cyberstalking. </w:t>
      </w:r>
      <w:r w:rsidRPr="003D4639">
        <w:rPr>
          <w:i/>
          <w:noProof/>
        </w:rPr>
        <w:t>Personality and Individual Differences</w:t>
      </w:r>
      <w:r w:rsidRPr="003D4639">
        <w:rPr>
          <w:noProof/>
        </w:rPr>
        <w:t>,</w:t>
      </w:r>
      <w:r w:rsidRPr="003D4639">
        <w:rPr>
          <w:i/>
          <w:noProof/>
        </w:rPr>
        <w:t xml:space="preserve"> 163</w:t>
      </w:r>
      <w:r w:rsidRPr="003D4639">
        <w:rPr>
          <w:noProof/>
        </w:rPr>
        <w:t xml:space="preserve">, 110084. </w:t>
      </w:r>
      <w:hyperlink r:id="rId636" w:history="1">
        <w:r w:rsidR="00331C01" w:rsidRPr="0055556D">
          <w:rPr>
            <w:rStyle w:val="Hyperlink"/>
            <w:noProof/>
          </w:rPr>
          <w:t>https://doi.org/10.1016/j.paid.2020.110084</w:t>
        </w:r>
      </w:hyperlink>
      <w:r w:rsidR="00001CCC">
        <w:rPr>
          <w:rFonts w:asciiTheme="majorHAnsi" w:hAnsiTheme="majorHAnsi"/>
          <w:noProof/>
          <w:u w:color="FF4900"/>
        </w:rPr>
        <w:t xml:space="preserve"> </w:t>
      </w:r>
      <w:r w:rsidRPr="003D4639">
        <w:rPr>
          <w:noProof/>
        </w:rPr>
        <w:t xml:space="preserve"> </w:t>
      </w:r>
    </w:p>
    <w:p w14:paraId="74085A9D" w14:textId="2BE039BE" w:rsidR="00B961E4" w:rsidRPr="003D4639" w:rsidRDefault="00B961E4" w:rsidP="00B961E4">
      <w:pPr>
        <w:rPr>
          <w:noProof/>
        </w:rPr>
      </w:pPr>
      <w:r w:rsidRPr="003D4639">
        <w:rPr>
          <w:noProof/>
        </w:rPr>
        <w:t xml:space="preserve">Markham, F., Doran, B., &amp; Young, M. (2016). The relationship between electronic gaming machine accessibility and police-recorded domestic violence: A spatio-temporal analysis of 654 postcodes in Victoria, Australia, 2005–2014. </w:t>
      </w:r>
      <w:r w:rsidRPr="003D4639">
        <w:rPr>
          <w:i/>
          <w:noProof/>
        </w:rPr>
        <w:t>Social Science &amp; Medicine</w:t>
      </w:r>
      <w:r w:rsidRPr="003D4639">
        <w:rPr>
          <w:noProof/>
        </w:rPr>
        <w:t>,</w:t>
      </w:r>
      <w:r w:rsidRPr="003D4639">
        <w:rPr>
          <w:i/>
          <w:noProof/>
        </w:rPr>
        <w:t xml:space="preserve"> 162</w:t>
      </w:r>
      <w:r w:rsidRPr="003D4639">
        <w:rPr>
          <w:noProof/>
        </w:rPr>
        <w:t xml:space="preserve">, 106-114. </w:t>
      </w:r>
      <w:hyperlink r:id="rId637" w:history="1">
        <w:r w:rsidR="00331C01" w:rsidRPr="0055556D">
          <w:rPr>
            <w:rStyle w:val="Hyperlink"/>
            <w:noProof/>
          </w:rPr>
          <w:t>https://doi.org/10.1016/j.socscimed.2016.06.008</w:t>
        </w:r>
      </w:hyperlink>
      <w:r w:rsidR="00001CCC">
        <w:rPr>
          <w:rFonts w:asciiTheme="majorHAnsi" w:hAnsiTheme="majorHAnsi"/>
          <w:noProof/>
          <w:u w:color="FF4900"/>
        </w:rPr>
        <w:t xml:space="preserve"> </w:t>
      </w:r>
      <w:r w:rsidRPr="003D4639">
        <w:rPr>
          <w:noProof/>
        </w:rPr>
        <w:t xml:space="preserve"> </w:t>
      </w:r>
    </w:p>
    <w:p w14:paraId="7F894107" w14:textId="12418AFA" w:rsidR="00B961E4" w:rsidRPr="003D4639" w:rsidRDefault="00B961E4" w:rsidP="00B961E4">
      <w:pPr>
        <w:rPr>
          <w:noProof/>
        </w:rPr>
      </w:pPr>
      <w:r w:rsidRPr="003D4639">
        <w:rPr>
          <w:noProof/>
        </w:rPr>
        <w:t xml:space="preserve">Mayshak, R., Curtis, A., Coomber, K., Tonner, L., Walker, A., Hyder, S., Liknaitzky, P., &amp; Miller, P. (2022). Alcohol-Involved Family and Domestic Violence Reported to Police in Australia. </w:t>
      </w:r>
      <w:r w:rsidRPr="003D4639">
        <w:rPr>
          <w:i/>
          <w:noProof/>
        </w:rPr>
        <w:t>Journal of Interpersonal Violence</w:t>
      </w:r>
      <w:r w:rsidRPr="003D4639">
        <w:rPr>
          <w:noProof/>
        </w:rPr>
        <w:t>,</w:t>
      </w:r>
      <w:r w:rsidRPr="003D4639">
        <w:rPr>
          <w:i/>
          <w:noProof/>
        </w:rPr>
        <w:t xml:space="preserve"> 37</w:t>
      </w:r>
      <w:r w:rsidRPr="003D4639">
        <w:rPr>
          <w:noProof/>
        </w:rPr>
        <w:t xml:space="preserve">(3-4), NP1658-NP1685. </w:t>
      </w:r>
      <w:hyperlink r:id="rId638" w:history="1">
        <w:r w:rsidR="00F81221" w:rsidRPr="00DB581B">
          <w:rPr>
            <w:rStyle w:val="Hyperlink"/>
            <w:noProof/>
          </w:rPr>
          <w:t>https://doi.org/10.1177/0886260520928633</w:t>
        </w:r>
      </w:hyperlink>
      <w:r w:rsidR="00F81221">
        <w:rPr>
          <w:rFonts w:asciiTheme="majorHAnsi" w:hAnsiTheme="majorHAnsi"/>
          <w:noProof/>
          <w:u w:color="FF4900"/>
        </w:rPr>
        <w:t xml:space="preserve"> </w:t>
      </w:r>
      <w:r w:rsidRPr="003D4639">
        <w:rPr>
          <w:noProof/>
        </w:rPr>
        <w:t xml:space="preserve"> </w:t>
      </w:r>
    </w:p>
    <w:p w14:paraId="4F909D75" w14:textId="27662A51" w:rsidR="00B961E4" w:rsidRPr="003D4639" w:rsidRDefault="00B961E4" w:rsidP="00B961E4">
      <w:pPr>
        <w:rPr>
          <w:noProof/>
        </w:rPr>
      </w:pPr>
      <w:r w:rsidRPr="003D4639">
        <w:rPr>
          <w:noProof/>
        </w:rPr>
        <w:t xml:space="preserve">Mayshak, R., King, R. M., Chandler, B., &amp; Hannah, M. (2020). To swipe or not to swipe: The Dark Tetrad and risks associated with mobile dating app use. </w:t>
      </w:r>
      <w:r w:rsidRPr="003D4639">
        <w:rPr>
          <w:i/>
          <w:noProof/>
        </w:rPr>
        <w:t>Personality and Individual Differences</w:t>
      </w:r>
      <w:r w:rsidRPr="003D4639">
        <w:rPr>
          <w:noProof/>
        </w:rPr>
        <w:t>,</w:t>
      </w:r>
      <w:r w:rsidRPr="003D4639">
        <w:rPr>
          <w:i/>
          <w:noProof/>
        </w:rPr>
        <w:t xml:space="preserve"> 163</w:t>
      </w:r>
      <w:r w:rsidRPr="003D4639">
        <w:rPr>
          <w:noProof/>
        </w:rPr>
        <w:t xml:space="preserve">, 110099. </w:t>
      </w:r>
      <w:hyperlink r:id="rId639" w:history="1">
        <w:r w:rsidR="000C7879" w:rsidRPr="0055556D">
          <w:rPr>
            <w:rStyle w:val="Hyperlink"/>
            <w:noProof/>
          </w:rPr>
          <w:t>https://doi.org/10.1016/j.paid.2020.110099</w:t>
        </w:r>
      </w:hyperlink>
      <w:r w:rsidR="00F81221">
        <w:rPr>
          <w:rFonts w:asciiTheme="majorHAnsi" w:hAnsiTheme="majorHAnsi"/>
          <w:noProof/>
          <w:u w:color="FF4900"/>
        </w:rPr>
        <w:t xml:space="preserve"> </w:t>
      </w:r>
      <w:r w:rsidRPr="003D4639">
        <w:rPr>
          <w:noProof/>
        </w:rPr>
        <w:t xml:space="preserve"> </w:t>
      </w:r>
    </w:p>
    <w:p w14:paraId="79F56B57" w14:textId="653AA3E3" w:rsidR="00B961E4" w:rsidRPr="003D4639" w:rsidRDefault="00B961E4" w:rsidP="00B961E4">
      <w:pPr>
        <w:rPr>
          <w:noProof/>
        </w:rPr>
      </w:pPr>
      <w:r w:rsidRPr="003D4639">
        <w:rPr>
          <w:noProof/>
        </w:rPr>
        <w:t xml:space="preserve">McCarthy, K. J., Mehta, R., &amp; Haberland, N. A. (2018). Gender, power, and violence: A systematic review of measures and their association with male perpetration of IPV. </w:t>
      </w:r>
      <w:r w:rsidRPr="003D4639">
        <w:rPr>
          <w:i/>
          <w:noProof/>
        </w:rPr>
        <w:t>PloS one</w:t>
      </w:r>
      <w:r w:rsidRPr="003D4639">
        <w:rPr>
          <w:noProof/>
        </w:rPr>
        <w:t>,</w:t>
      </w:r>
      <w:r w:rsidRPr="003D4639">
        <w:rPr>
          <w:i/>
          <w:noProof/>
        </w:rPr>
        <w:t xml:space="preserve"> 13</w:t>
      </w:r>
      <w:r w:rsidRPr="003D4639">
        <w:rPr>
          <w:noProof/>
        </w:rPr>
        <w:t xml:space="preserve">(11), e0207091. </w:t>
      </w:r>
      <w:hyperlink r:id="rId640" w:history="1">
        <w:r w:rsidR="000C7879" w:rsidRPr="0055556D">
          <w:rPr>
            <w:rStyle w:val="Hyperlink"/>
            <w:noProof/>
          </w:rPr>
          <w:t>https://doi.org/10.1371/journal.pone.0207091</w:t>
        </w:r>
      </w:hyperlink>
      <w:r w:rsidR="00F81221">
        <w:rPr>
          <w:rFonts w:asciiTheme="majorHAnsi" w:hAnsiTheme="majorHAnsi"/>
          <w:noProof/>
          <w:u w:color="FF4900"/>
        </w:rPr>
        <w:t xml:space="preserve"> </w:t>
      </w:r>
      <w:r w:rsidRPr="003D4639">
        <w:rPr>
          <w:noProof/>
        </w:rPr>
        <w:t xml:space="preserve"> </w:t>
      </w:r>
    </w:p>
    <w:p w14:paraId="5723E0A4" w14:textId="763D470F" w:rsidR="00B961E4" w:rsidRPr="003D4639" w:rsidRDefault="00B961E4" w:rsidP="00B961E4">
      <w:pPr>
        <w:rPr>
          <w:noProof/>
        </w:rPr>
      </w:pPr>
      <w:r w:rsidRPr="003D4639">
        <w:rPr>
          <w:noProof/>
        </w:rPr>
        <w:lastRenderedPageBreak/>
        <w:t xml:space="preserve">McEwan, T. E., Daffern, M., MacKenzie, R. D., &amp; Ogloff, J. R. P. (2017). Risk factors for stalking violence, persistence, and recurrence. </w:t>
      </w:r>
      <w:r w:rsidRPr="003D4639">
        <w:rPr>
          <w:i/>
          <w:noProof/>
        </w:rPr>
        <w:t>The Journal of Forensic Psychiatry &amp; Psychology</w:t>
      </w:r>
      <w:r w:rsidRPr="003D4639">
        <w:rPr>
          <w:noProof/>
        </w:rPr>
        <w:t>,</w:t>
      </w:r>
      <w:r w:rsidRPr="003D4639">
        <w:rPr>
          <w:i/>
          <w:noProof/>
        </w:rPr>
        <w:t xml:space="preserve"> 28</w:t>
      </w:r>
      <w:r w:rsidRPr="003D4639">
        <w:rPr>
          <w:noProof/>
        </w:rPr>
        <w:t xml:space="preserve">(1), 38-56. </w:t>
      </w:r>
      <w:hyperlink r:id="rId641" w:history="1">
        <w:r w:rsidR="00C42CBF" w:rsidRPr="00DB581B">
          <w:rPr>
            <w:rStyle w:val="Hyperlink"/>
            <w:noProof/>
          </w:rPr>
          <w:t>https://doi.org/10.1080/14789949.2016.1247188</w:t>
        </w:r>
      </w:hyperlink>
      <w:r w:rsidR="00C42CBF">
        <w:rPr>
          <w:rFonts w:asciiTheme="majorHAnsi" w:hAnsiTheme="majorHAnsi"/>
          <w:noProof/>
          <w:u w:color="FF4900"/>
        </w:rPr>
        <w:t xml:space="preserve"> </w:t>
      </w:r>
      <w:r w:rsidRPr="003D4639">
        <w:rPr>
          <w:noProof/>
        </w:rPr>
        <w:t xml:space="preserve"> </w:t>
      </w:r>
    </w:p>
    <w:p w14:paraId="166DCCF8" w14:textId="3ADD4C8F" w:rsidR="00B961E4" w:rsidRPr="003D4639" w:rsidRDefault="00B961E4" w:rsidP="00B961E4">
      <w:pPr>
        <w:rPr>
          <w:noProof/>
        </w:rPr>
      </w:pPr>
      <w:r w:rsidRPr="003D4639">
        <w:rPr>
          <w:noProof/>
        </w:rPr>
        <w:t xml:space="preserve">McEwan, T. E., Shea, D. E., Nazarewicz, J., &amp; Senkans, S. Reassessing the Link Between Stalking and Intimate Partner Abuse. </w:t>
      </w:r>
      <w:r w:rsidRPr="003D4639">
        <w:rPr>
          <w:i/>
          <w:noProof/>
        </w:rPr>
        <w:t>Partner abuse</w:t>
      </w:r>
      <w:r w:rsidRPr="003D4639">
        <w:rPr>
          <w:noProof/>
        </w:rPr>
        <w:t xml:space="preserve">(3), 223-250. </w:t>
      </w:r>
      <w:hyperlink r:id="rId642" w:history="1">
        <w:r w:rsidR="00C42CBF" w:rsidRPr="00DB581B">
          <w:rPr>
            <w:rStyle w:val="Hyperlink"/>
            <w:noProof/>
          </w:rPr>
          <w:t>https://doi.org/10.1891/1946-6560.8.3.223</w:t>
        </w:r>
      </w:hyperlink>
      <w:r w:rsidR="00C42CBF">
        <w:rPr>
          <w:rFonts w:asciiTheme="majorHAnsi" w:hAnsiTheme="majorHAnsi"/>
          <w:noProof/>
          <w:u w:color="FF4900"/>
        </w:rPr>
        <w:t xml:space="preserve"> </w:t>
      </w:r>
      <w:r w:rsidRPr="003D4639">
        <w:rPr>
          <w:noProof/>
        </w:rPr>
        <w:t xml:space="preserve"> </w:t>
      </w:r>
    </w:p>
    <w:p w14:paraId="0D5D1453" w14:textId="0467CC79" w:rsidR="00B961E4" w:rsidRPr="003D4639" w:rsidRDefault="00B961E4" w:rsidP="00B961E4">
      <w:pPr>
        <w:rPr>
          <w:noProof/>
        </w:rPr>
      </w:pPr>
      <w:r w:rsidRPr="003D4639">
        <w:rPr>
          <w:noProof/>
        </w:rPr>
        <w:t xml:space="preserve">McEwan, T. E., Shea, D. E., Nazarewicz, J., &amp; Senkans, S. (2017). Reassessing the link between stalking and intimate partner abuse. </w:t>
      </w:r>
      <w:r w:rsidRPr="003D4639">
        <w:rPr>
          <w:i/>
          <w:noProof/>
        </w:rPr>
        <w:t>Partner abuse</w:t>
      </w:r>
      <w:r w:rsidRPr="003D4639">
        <w:rPr>
          <w:noProof/>
        </w:rPr>
        <w:t>,</w:t>
      </w:r>
      <w:r w:rsidRPr="003D4639">
        <w:rPr>
          <w:i/>
          <w:noProof/>
        </w:rPr>
        <w:t xml:space="preserve"> 8</w:t>
      </w:r>
      <w:r w:rsidRPr="003D4639">
        <w:rPr>
          <w:noProof/>
        </w:rPr>
        <w:t xml:space="preserve">(3), 223-250. </w:t>
      </w:r>
      <w:hyperlink r:id="rId643" w:history="1">
        <w:r w:rsidR="004B7CE1" w:rsidRPr="00E2410C">
          <w:rPr>
            <w:rStyle w:val="Hyperlink"/>
            <w:rFonts w:ascii="Arial" w:hAnsi="Arial"/>
            <w:noProof/>
          </w:rPr>
          <w:t>http://dx.doi.org/10.1891/1946-6560.8.3.223</w:t>
        </w:r>
      </w:hyperlink>
      <w:r w:rsidR="004B7CE1">
        <w:rPr>
          <w:noProof/>
        </w:rPr>
        <w:t xml:space="preserve"> </w:t>
      </w:r>
    </w:p>
    <w:p w14:paraId="46E1598B" w14:textId="617C13D2" w:rsidR="00B961E4" w:rsidRPr="003D4639" w:rsidRDefault="00B961E4" w:rsidP="00B961E4">
      <w:pPr>
        <w:rPr>
          <w:noProof/>
        </w:rPr>
      </w:pPr>
      <w:r w:rsidRPr="003D4639">
        <w:rPr>
          <w:noProof/>
        </w:rPr>
        <w:t xml:space="preserve">McEwan, T. E., Shea, D. E., &amp; Ogloff, J. R. P. (2019). The Development of the VP-SAFvR: An Actuarial Instrument for Police Triage of Australian Family Violence Reports. </w:t>
      </w:r>
      <w:r w:rsidRPr="003D4639">
        <w:rPr>
          <w:i/>
          <w:noProof/>
        </w:rPr>
        <w:t>Criminal Justice and Behavior</w:t>
      </w:r>
      <w:r w:rsidRPr="003D4639">
        <w:rPr>
          <w:noProof/>
        </w:rPr>
        <w:t>,</w:t>
      </w:r>
      <w:r w:rsidRPr="003D4639">
        <w:rPr>
          <w:i/>
          <w:noProof/>
        </w:rPr>
        <w:t xml:space="preserve"> 46</w:t>
      </w:r>
      <w:r w:rsidRPr="003D4639">
        <w:rPr>
          <w:noProof/>
        </w:rPr>
        <w:t xml:space="preserve">(4), 590-607. </w:t>
      </w:r>
      <w:hyperlink r:id="rId644" w:history="1">
        <w:r w:rsidR="00C42CBF" w:rsidRPr="00DB581B">
          <w:rPr>
            <w:rStyle w:val="Hyperlink"/>
            <w:noProof/>
          </w:rPr>
          <w:t>https://doi.org/10.1177/0093854818806031</w:t>
        </w:r>
      </w:hyperlink>
      <w:r w:rsidR="00C42CBF">
        <w:rPr>
          <w:rFonts w:asciiTheme="majorHAnsi" w:hAnsiTheme="majorHAnsi"/>
          <w:noProof/>
          <w:u w:color="FF4900"/>
        </w:rPr>
        <w:t xml:space="preserve"> </w:t>
      </w:r>
      <w:r w:rsidRPr="003D4639">
        <w:rPr>
          <w:noProof/>
        </w:rPr>
        <w:t xml:space="preserve"> </w:t>
      </w:r>
    </w:p>
    <w:p w14:paraId="4E34F579" w14:textId="517AAA13" w:rsidR="00B961E4" w:rsidRPr="003D4639" w:rsidRDefault="00B961E4" w:rsidP="00B961E4">
      <w:pPr>
        <w:rPr>
          <w:noProof/>
        </w:rPr>
      </w:pPr>
      <w:r w:rsidRPr="003D4639">
        <w:rPr>
          <w:noProof/>
        </w:rPr>
        <w:t xml:space="preserve">McLindon, E., Humphreys, C., &amp; Hegarty, K. (2018). “It happens to clinicians too”: an Australian prevalence study of intimate partner and family violence against health professionals. </w:t>
      </w:r>
      <w:r w:rsidRPr="003D4639">
        <w:rPr>
          <w:i/>
          <w:noProof/>
        </w:rPr>
        <w:t>BMC Women's Health</w:t>
      </w:r>
      <w:r w:rsidRPr="003D4639">
        <w:rPr>
          <w:noProof/>
        </w:rPr>
        <w:t>,</w:t>
      </w:r>
      <w:r w:rsidRPr="003D4639">
        <w:rPr>
          <w:i/>
          <w:noProof/>
        </w:rPr>
        <w:t xml:space="preserve"> 18</w:t>
      </w:r>
      <w:r w:rsidRPr="003D4639">
        <w:rPr>
          <w:noProof/>
        </w:rPr>
        <w:t xml:space="preserve">(1), 113. </w:t>
      </w:r>
      <w:hyperlink r:id="rId645" w:history="1">
        <w:r w:rsidR="00796FA8" w:rsidRPr="00DB581B">
          <w:rPr>
            <w:rStyle w:val="Hyperlink"/>
            <w:noProof/>
          </w:rPr>
          <w:t>https://doi.org/10.1186/s12905-018-0588-y</w:t>
        </w:r>
      </w:hyperlink>
      <w:r w:rsidR="00796FA8">
        <w:rPr>
          <w:rFonts w:asciiTheme="majorHAnsi" w:hAnsiTheme="majorHAnsi"/>
          <w:noProof/>
          <w:u w:color="FF4900"/>
        </w:rPr>
        <w:t xml:space="preserve"> </w:t>
      </w:r>
      <w:r w:rsidRPr="003D4639">
        <w:rPr>
          <w:noProof/>
        </w:rPr>
        <w:t xml:space="preserve"> </w:t>
      </w:r>
    </w:p>
    <w:p w14:paraId="60BA03D6" w14:textId="6D680A21" w:rsidR="00B961E4" w:rsidRPr="003D4639" w:rsidRDefault="00B961E4" w:rsidP="00B961E4">
      <w:pPr>
        <w:rPr>
          <w:noProof/>
        </w:rPr>
      </w:pPr>
      <w:r w:rsidRPr="003D4639">
        <w:rPr>
          <w:noProof/>
        </w:rPr>
        <w:t xml:space="preserve">McLindon, E., Humphreys, C., &amp; Hegarty, K. (2019). Is a clinician’s personal history of domestic violence associated with their clinical care of patients: a cross-sectional study. </w:t>
      </w:r>
      <w:r w:rsidRPr="003D4639">
        <w:rPr>
          <w:i/>
          <w:noProof/>
        </w:rPr>
        <w:t>BMJ Open</w:t>
      </w:r>
      <w:r w:rsidRPr="003D4639">
        <w:rPr>
          <w:noProof/>
        </w:rPr>
        <w:t>,</w:t>
      </w:r>
      <w:r w:rsidRPr="003D4639">
        <w:rPr>
          <w:i/>
          <w:noProof/>
        </w:rPr>
        <w:t xml:space="preserve"> 9</w:t>
      </w:r>
      <w:r w:rsidRPr="003D4639">
        <w:rPr>
          <w:noProof/>
        </w:rPr>
        <w:t xml:space="preserve">(7), e029276. </w:t>
      </w:r>
      <w:hyperlink r:id="rId646" w:history="1">
        <w:r w:rsidR="00796FA8" w:rsidRPr="00DB581B">
          <w:rPr>
            <w:rStyle w:val="Hyperlink"/>
            <w:noProof/>
          </w:rPr>
          <w:t>https://doi.org/10.1136/bmjopen-2019-029276</w:t>
        </w:r>
      </w:hyperlink>
      <w:r w:rsidR="00796FA8">
        <w:rPr>
          <w:rFonts w:asciiTheme="majorHAnsi" w:hAnsiTheme="majorHAnsi"/>
          <w:noProof/>
          <w:u w:color="FF4900"/>
        </w:rPr>
        <w:t xml:space="preserve"> </w:t>
      </w:r>
      <w:r w:rsidRPr="003D4639">
        <w:rPr>
          <w:noProof/>
        </w:rPr>
        <w:t xml:space="preserve"> </w:t>
      </w:r>
    </w:p>
    <w:p w14:paraId="5B3223A0" w14:textId="04C0EC11" w:rsidR="00B961E4" w:rsidRPr="003D4639" w:rsidRDefault="00B961E4" w:rsidP="00B961E4">
      <w:pPr>
        <w:rPr>
          <w:noProof/>
        </w:rPr>
      </w:pPr>
      <w:r w:rsidRPr="003D4639">
        <w:rPr>
          <w:noProof/>
        </w:rPr>
        <w:t xml:space="preserve">McLindon, E., Humphreys, C., &amp; Hegarty, K. (2021). Hospital responses to staff who have experienced domestic and family violence: a qualitative study with survivor staff and hospital managers. </w:t>
      </w:r>
      <w:r w:rsidRPr="003D4639">
        <w:rPr>
          <w:i/>
          <w:noProof/>
        </w:rPr>
        <w:t>Journal of Gender-Based Violence</w:t>
      </w:r>
      <w:r w:rsidRPr="003D4639">
        <w:rPr>
          <w:noProof/>
        </w:rPr>
        <w:t>,</w:t>
      </w:r>
      <w:r w:rsidRPr="003D4639">
        <w:rPr>
          <w:i/>
          <w:noProof/>
        </w:rPr>
        <w:t xml:space="preserve"> 5</w:t>
      </w:r>
      <w:r w:rsidRPr="003D4639">
        <w:rPr>
          <w:noProof/>
        </w:rPr>
        <w:t xml:space="preserve">(2), 231-247. </w:t>
      </w:r>
      <w:hyperlink r:id="rId647" w:history="1">
        <w:r w:rsidR="001B4C48" w:rsidRPr="00DB581B">
          <w:rPr>
            <w:rStyle w:val="Hyperlink"/>
            <w:noProof/>
          </w:rPr>
          <w:t>https://doi.org/10.1332/239868020x15924187662218</w:t>
        </w:r>
      </w:hyperlink>
      <w:r w:rsidR="001B4C48">
        <w:rPr>
          <w:rFonts w:asciiTheme="majorHAnsi" w:hAnsiTheme="majorHAnsi"/>
          <w:noProof/>
          <w:u w:color="FF4900"/>
        </w:rPr>
        <w:t xml:space="preserve"> </w:t>
      </w:r>
      <w:r w:rsidRPr="003D4639">
        <w:rPr>
          <w:noProof/>
        </w:rPr>
        <w:t xml:space="preserve"> </w:t>
      </w:r>
    </w:p>
    <w:p w14:paraId="2D8D86C5" w14:textId="1A003A76" w:rsidR="00B961E4" w:rsidRPr="003D4639" w:rsidRDefault="00B961E4" w:rsidP="00B961E4">
      <w:pPr>
        <w:rPr>
          <w:noProof/>
        </w:rPr>
      </w:pPr>
      <w:r w:rsidRPr="003D4639">
        <w:rPr>
          <w:noProof/>
        </w:rPr>
        <w:t xml:space="preserve">McPhedran, S., &amp; Baker, J. (2012). Lethal and non-lethal violence against women in Australia: measurement challenges, conceptual frameworks, and limitations in knowledge. </w:t>
      </w:r>
      <w:r w:rsidRPr="003D4639">
        <w:rPr>
          <w:i/>
          <w:noProof/>
        </w:rPr>
        <w:t>Violence Against Women</w:t>
      </w:r>
      <w:r w:rsidRPr="003D4639">
        <w:rPr>
          <w:noProof/>
        </w:rPr>
        <w:t>,</w:t>
      </w:r>
      <w:r w:rsidRPr="003D4639">
        <w:rPr>
          <w:i/>
          <w:noProof/>
        </w:rPr>
        <w:t xml:space="preserve"> 18</w:t>
      </w:r>
      <w:r w:rsidRPr="003D4639">
        <w:rPr>
          <w:noProof/>
        </w:rPr>
        <w:t xml:space="preserve">(8), 958-972. </w:t>
      </w:r>
      <w:hyperlink r:id="rId648" w:history="1">
        <w:r w:rsidR="004B7CE1" w:rsidRPr="00E2410C">
          <w:rPr>
            <w:rStyle w:val="Hyperlink"/>
            <w:rFonts w:ascii="Arial" w:hAnsi="Arial"/>
            <w:noProof/>
          </w:rPr>
          <w:t>https://doi.org/10.1177/1077801212456755</w:t>
        </w:r>
      </w:hyperlink>
      <w:r w:rsidR="004B7CE1">
        <w:rPr>
          <w:noProof/>
        </w:rPr>
        <w:t xml:space="preserve"> </w:t>
      </w:r>
    </w:p>
    <w:p w14:paraId="2977FEA5" w14:textId="77777777" w:rsidR="00B961E4" w:rsidRPr="003D4639" w:rsidRDefault="00B961E4" w:rsidP="00B961E4">
      <w:pPr>
        <w:rPr>
          <w:noProof/>
        </w:rPr>
      </w:pPr>
      <w:r w:rsidRPr="003D4639">
        <w:rPr>
          <w:noProof/>
        </w:rPr>
        <w:t xml:space="preserve">Mishra, G., Barnes, I., Byrnes, E., Cavenagh, D., Dobson, A., Forder, P., Hockey, R., Loxton, D., Townsend, N., &amp; Byles, J. (2022). </w:t>
      </w:r>
      <w:r w:rsidRPr="003D4639">
        <w:rPr>
          <w:i/>
          <w:noProof/>
        </w:rPr>
        <w:t xml:space="preserve">Health and wellbeing for women in midlife: Findings from the Australian Longitudinal Study on Women's Health. </w:t>
      </w:r>
      <w:r w:rsidRPr="004B7CE1">
        <w:rPr>
          <w:iCs/>
          <w:noProof/>
        </w:rPr>
        <w:t>Australian Government Department of Health.</w:t>
      </w:r>
      <w:r w:rsidRPr="003D4639">
        <w:rPr>
          <w:noProof/>
        </w:rPr>
        <w:t xml:space="preserve"> </w:t>
      </w:r>
    </w:p>
    <w:p w14:paraId="7B70D9ED" w14:textId="62B6EB68" w:rsidR="00B961E4" w:rsidRPr="003D4639" w:rsidRDefault="00B961E4" w:rsidP="00B961E4">
      <w:pPr>
        <w:rPr>
          <w:noProof/>
        </w:rPr>
      </w:pPr>
      <w:r w:rsidRPr="003D4639">
        <w:rPr>
          <w:noProof/>
        </w:rPr>
        <w:t xml:space="preserve">Mojahed, A., Brym, S., Hense, H., Grafe, B., Helfferich, C., Lindert, J., &amp; Garthus-Niegel, S. (2021). Rapid Review on the Associations of Social and Geographical Isolation and Intimate Partner Violence: Implications for the Ongoing COVID-19 Pandemic. </w:t>
      </w:r>
      <w:r w:rsidRPr="003D4639">
        <w:rPr>
          <w:i/>
          <w:noProof/>
        </w:rPr>
        <w:t>Front Psychiatry</w:t>
      </w:r>
      <w:r w:rsidRPr="003D4639">
        <w:rPr>
          <w:noProof/>
        </w:rPr>
        <w:t>,</w:t>
      </w:r>
      <w:r w:rsidRPr="003D4639">
        <w:rPr>
          <w:i/>
          <w:noProof/>
        </w:rPr>
        <w:t xml:space="preserve"> 12</w:t>
      </w:r>
      <w:r w:rsidRPr="003D4639">
        <w:rPr>
          <w:noProof/>
        </w:rPr>
        <w:t xml:space="preserve">, 578150. </w:t>
      </w:r>
      <w:hyperlink r:id="rId649" w:history="1">
        <w:r w:rsidR="007403C8" w:rsidRPr="00DB581B">
          <w:rPr>
            <w:rStyle w:val="Hyperlink"/>
            <w:noProof/>
          </w:rPr>
          <w:t>https://doi.org/10.3389/fpsyt.2021.578150</w:t>
        </w:r>
      </w:hyperlink>
      <w:r w:rsidR="007403C8">
        <w:rPr>
          <w:rFonts w:asciiTheme="majorHAnsi" w:hAnsiTheme="majorHAnsi"/>
          <w:noProof/>
          <w:u w:color="FF4900"/>
        </w:rPr>
        <w:t xml:space="preserve"> </w:t>
      </w:r>
      <w:r w:rsidRPr="003D4639">
        <w:rPr>
          <w:noProof/>
        </w:rPr>
        <w:t xml:space="preserve"> </w:t>
      </w:r>
    </w:p>
    <w:p w14:paraId="33655F12" w14:textId="5F62B70A" w:rsidR="00B961E4" w:rsidRPr="003D4639" w:rsidRDefault="00B961E4" w:rsidP="00B961E4">
      <w:pPr>
        <w:rPr>
          <w:noProof/>
        </w:rPr>
      </w:pPr>
      <w:r w:rsidRPr="003D4639">
        <w:rPr>
          <w:noProof/>
        </w:rPr>
        <w:t xml:space="preserve">Molyneaux, R., Gibbs, L., Bryant, R. A., Humphreys, C., Hegarty, K., Kellett, C., Gallagher, H. C., Block, K., Harms, L., Richardson, J. F., Alkemade, N., &amp; Forbes, D. (2019). Interpersonal violence and mental health outcomes following disaster. </w:t>
      </w:r>
      <w:r w:rsidR="00FD6029" w:rsidRPr="003D4639">
        <w:rPr>
          <w:i/>
          <w:noProof/>
        </w:rPr>
        <w:t>B</w:t>
      </w:r>
      <w:r w:rsidR="00FD6029">
        <w:rPr>
          <w:i/>
          <w:noProof/>
        </w:rPr>
        <w:t>ritish Journal of Psychiatry</w:t>
      </w:r>
      <w:r w:rsidR="00FD6029" w:rsidRPr="003D4639">
        <w:rPr>
          <w:i/>
          <w:noProof/>
        </w:rPr>
        <w:t xml:space="preserve"> </w:t>
      </w:r>
      <w:r w:rsidRPr="003D4639">
        <w:rPr>
          <w:i/>
          <w:noProof/>
        </w:rPr>
        <w:t>Open</w:t>
      </w:r>
      <w:r w:rsidRPr="003D4639">
        <w:rPr>
          <w:noProof/>
        </w:rPr>
        <w:t>,</w:t>
      </w:r>
      <w:r w:rsidRPr="003D4639">
        <w:rPr>
          <w:i/>
          <w:noProof/>
        </w:rPr>
        <w:t xml:space="preserve"> 6</w:t>
      </w:r>
      <w:r w:rsidRPr="003D4639">
        <w:rPr>
          <w:noProof/>
        </w:rPr>
        <w:t xml:space="preserve">(1), E1. </w:t>
      </w:r>
      <w:hyperlink r:id="rId650" w:history="1">
        <w:r w:rsidR="007403C8" w:rsidRPr="00DB581B">
          <w:rPr>
            <w:rStyle w:val="Hyperlink"/>
            <w:noProof/>
          </w:rPr>
          <w:t>https://doi.org/doi:10.1192/bjo.2019.82</w:t>
        </w:r>
      </w:hyperlink>
      <w:r w:rsidR="007403C8">
        <w:rPr>
          <w:rFonts w:asciiTheme="majorHAnsi" w:hAnsiTheme="majorHAnsi"/>
          <w:noProof/>
          <w:u w:color="FF4900"/>
        </w:rPr>
        <w:t xml:space="preserve"> </w:t>
      </w:r>
      <w:r w:rsidRPr="003D4639">
        <w:rPr>
          <w:noProof/>
        </w:rPr>
        <w:t xml:space="preserve"> </w:t>
      </w:r>
    </w:p>
    <w:p w14:paraId="52FD06B0" w14:textId="4FE5D36E" w:rsidR="00B961E4" w:rsidRPr="003D4639" w:rsidRDefault="00B961E4" w:rsidP="00B961E4">
      <w:pPr>
        <w:rPr>
          <w:noProof/>
        </w:rPr>
      </w:pPr>
      <w:r w:rsidRPr="003D4639">
        <w:rPr>
          <w:noProof/>
        </w:rPr>
        <w:t xml:space="preserve">Morgan, A., &amp; Boxall, H. (2020). Social isolation, time spent at home, financial stress and domestic violence during the COVID-19 pandemic. </w:t>
      </w:r>
      <w:r w:rsidRPr="003D4639">
        <w:rPr>
          <w:i/>
          <w:noProof/>
        </w:rPr>
        <w:t>Trends and issues in crime and criminal justice</w:t>
      </w:r>
      <w:r w:rsidRPr="003D4639">
        <w:rPr>
          <w:noProof/>
        </w:rPr>
        <w:t>,</w:t>
      </w:r>
      <w:r w:rsidRPr="003D4639">
        <w:rPr>
          <w:i/>
          <w:noProof/>
        </w:rPr>
        <w:t xml:space="preserve"> 609</w:t>
      </w:r>
      <w:r w:rsidRPr="003D4639">
        <w:rPr>
          <w:noProof/>
        </w:rPr>
        <w:t xml:space="preserve">. </w:t>
      </w:r>
      <w:hyperlink r:id="rId651" w:history="1">
        <w:r w:rsidR="007403C8" w:rsidRPr="00DB581B">
          <w:rPr>
            <w:rStyle w:val="Hyperlink"/>
            <w:noProof/>
          </w:rPr>
          <w:t>https://doi.org/10.52922/ti04855</w:t>
        </w:r>
      </w:hyperlink>
      <w:r w:rsidR="007403C8">
        <w:rPr>
          <w:rFonts w:asciiTheme="majorHAnsi" w:hAnsiTheme="majorHAnsi"/>
          <w:noProof/>
          <w:u w:color="FF4900"/>
        </w:rPr>
        <w:t xml:space="preserve"> </w:t>
      </w:r>
      <w:r w:rsidRPr="003D4639">
        <w:rPr>
          <w:noProof/>
        </w:rPr>
        <w:t xml:space="preserve"> </w:t>
      </w:r>
    </w:p>
    <w:p w14:paraId="4FF65CE9" w14:textId="77777777" w:rsidR="00B961E4" w:rsidRPr="003D4639" w:rsidRDefault="00B961E4" w:rsidP="00B961E4">
      <w:pPr>
        <w:rPr>
          <w:noProof/>
        </w:rPr>
      </w:pPr>
      <w:r w:rsidRPr="003D4639">
        <w:rPr>
          <w:noProof/>
        </w:rPr>
        <w:t xml:space="preserve">Morgan, A., Boxall, H., &amp; Brown, R. (2018). Targeting repeat domestic violence: Assessing short-term risk of reoffending. </w:t>
      </w:r>
      <w:r w:rsidRPr="003D4639">
        <w:rPr>
          <w:i/>
          <w:noProof/>
        </w:rPr>
        <w:t>Trends and issues in crime and criminal justice</w:t>
      </w:r>
      <w:r w:rsidRPr="003D4639">
        <w:rPr>
          <w:noProof/>
        </w:rPr>
        <w:t>,</w:t>
      </w:r>
      <w:r w:rsidRPr="003D4639">
        <w:rPr>
          <w:i/>
          <w:noProof/>
        </w:rPr>
        <w:t xml:space="preserve"> 552</w:t>
      </w:r>
      <w:r w:rsidRPr="003D4639">
        <w:rPr>
          <w:noProof/>
        </w:rPr>
        <w:t xml:space="preserve">. </w:t>
      </w:r>
    </w:p>
    <w:p w14:paraId="395741B8" w14:textId="29F202CD" w:rsidR="00B961E4" w:rsidRPr="003D4639" w:rsidRDefault="00B961E4" w:rsidP="00B961E4">
      <w:pPr>
        <w:rPr>
          <w:noProof/>
        </w:rPr>
      </w:pPr>
      <w:r w:rsidRPr="003D4639">
        <w:rPr>
          <w:noProof/>
        </w:rPr>
        <w:lastRenderedPageBreak/>
        <w:t xml:space="preserve">Morgan, A., Boxall, H., &amp; Payne, J. L. (2022). Reporting to police by intimate partner violence victim-survivors during the COVID-19 pandemic. </w:t>
      </w:r>
      <w:r w:rsidRPr="003D4639">
        <w:rPr>
          <w:i/>
          <w:noProof/>
        </w:rPr>
        <w:t>Journal of Criminology</w:t>
      </w:r>
      <w:r w:rsidRPr="003D4639">
        <w:rPr>
          <w:noProof/>
        </w:rPr>
        <w:t>,</w:t>
      </w:r>
      <w:r w:rsidRPr="003D4639">
        <w:rPr>
          <w:i/>
          <w:noProof/>
        </w:rPr>
        <w:t xml:space="preserve"> 55</w:t>
      </w:r>
      <w:r w:rsidRPr="003D4639">
        <w:rPr>
          <w:noProof/>
        </w:rPr>
        <w:t xml:space="preserve">(3), 285-305. </w:t>
      </w:r>
      <w:hyperlink r:id="rId652" w:history="1">
        <w:r w:rsidR="007403C8" w:rsidRPr="00DB581B">
          <w:rPr>
            <w:rStyle w:val="Hyperlink"/>
            <w:noProof/>
          </w:rPr>
          <w:t>https://doi.org/10.1177/26338076221094845</w:t>
        </w:r>
      </w:hyperlink>
      <w:r w:rsidR="007403C8">
        <w:rPr>
          <w:rFonts w:asciiTheme="majorHAnsi" w:hAnsiTheme="majorHAnsi"/>
          <w:noProof/>
          <w:u w:color="FF4900"/>
        </w:rPr>
        <w:t xml:space="preserve"> </w:t>
      </w:r>
      <w:r w:rsidRPr="003D4639">
        <w:rPr>
          <w:noProof/>
        </w:rPr>
        <w:t xml:space="preserve"> </w:t>
      </w:r>
    </w:p>
    <w:p w14:paraId="6380F8F9" w14:textId="5C8685F2" w:rsidR="00B961E4" w:rsidRPr="003D4639" w:rsidRDefault="00B961E4" w:rsidP="00B961E4">
      <w:pPr>
        <w:rPr>
          <w:noProof/>
        </w:rPr>
      </w:pPr>
      <w:r w:rsidRPr="003D4639">
        <w:rPr>
          <w:noProof/>
        </w:rPr>
        <w:t xml:space="preserve">Morgan, A., &amp; Gannoni, A. (2020). </w:t>
      </w:r>
      <w:r w:rsidRPr="003D4639">
        <w:rPr>
          <w:i/>
          <w:noProof/>
        </w:rPr>
        <w:t>Methamphetamine dependence and domestic violence among police detainees</w:t>
      </w:r>
      <w:r w:rsidRPr="003D4639">
        <w:rPr>
          <w:noProof/>
        </w:rPr>
        <w:t xml:space="preserve">. </w:t>
      </w:r>
      <w:hyperlink r:id="rId653" w:history="1">
        <w:r w:rsidR="007403C8" w:rsidRPr="00DB581B">
          <w:rPr>
            <w:rStyle w:val="Hyperlink"/>
            <w:noProof/>
          </w:rPr>
          <w:t>https://apo.org.au/node/275726</w:t>
        </w:r>
      </w:hyperlink>
      <w:r w:rsidR="007403C8">
        <w:rPr>
          <w:rFonts w:asciiTheme="majorHAnsi" w:hAnsiTheme="majorHAnsi"/>
          <w:noProof/>
          <w:u w:color="FF4900"/>
        </w:rPr>
        <w:t xml:space="preserve"> </w:t>
      </w:r>
    </w:p>
    <w:p w14:paraId="65DC4D15" w14:textId="5F73DE5B" w:rsidR="00B961E4" w:rsidRPr="003D4639" w:rsidRDefault="00B961E4" w:rsidP="00B961E4">
      <w:pPr>
        <w:rPr>
          <w:noProof/>
        </w:rPr>
      </w:pPr>
      <w:r w:rsidRPr="003D4639">
        <w:rPr>
          <w:noProof/>
        </w:rPr>
        <w:t xml:space="preserve">Munusamy, S., Jeyagobi, S., Mohamed, I. N., Murthy, J. K., Chong, S. T., Abdullah, H., &amp; Kamaluddin, M. R. (2022). Underlying Familial Factors for Aggressive Behavior in Romantic Relationships: A Systematic Review. </w:t>
      </w:r>
      <w:r w:rsidRPr="003D4639">
        <w:rPr>
          <w:i/>
          <w:noProof/>
        </w:rPr>
        <w:t>International Journal of Environmental Research and Public Health</w:t>
      </w:r>
      <w:r w:rsidRPr="003D4639">
        <w:rPr>
          <w:noProof/>
        </w:rPr>
        <w:t>,</w:t>
      </w:r>
      <w:r w:rsidRPr="003D4639">
        <w:rPr>
          <w:i/>
          <w:noProof/>
        </w:rPr>
        <w:t xml:space="preserve"> 19</w:t>
      </w:r>
      <w:r w:rsidRPr="003D4639">
        <w:rPr>
          <w:noProof/>
        </w:rPr>
        <w:t xml:space="preserve">(8), 4485. </w:t>
      </w:r>
      <w:hyperlink r:id="rId654" w:history="1">
        <w:r w:rsidR="007403C8" w:rsidRPr="00DB581B">
          <w:rPr>
            <w:rStyle w:val="Hyperlink"/>
            <w:noProof/>
          </w:rPr>
          <w:t>https://www.mdpi.com/1660-4601/19/8/4485</w:t>
        </w:r>
      </w:hyperlink>
      <w:r w:rsidR="007403C8">
        <w:rPr>
          <w:rFonts w:asciiTheme="majorHAnsi" w:hAnsiTheme="majorHAnsi"/>
          <w:noProof/>
          <w:u w:color="FF4900"/>
        </w:rPr>
        <w:t xml:space="preserve"> </w:t>
      </w:r>
      <w:r w:rsidRPr="003D4639">
        <w:rPr>
          <w:noProof/>
        </w:rPr>
        <w:t xml:space="preserve"> </w:t>
      </w:r>
    </w:p>
    <w:p w14:paraId="4F861CA8" w14:textId="76E24B7D" w:rsidR="00B961E4" w:rsidRPr="003D4639" w:rsidRDefault="00B961E4" w:rsidP="00B961E4">
      <w:pPr>
        <w:rPr>
          <w:noProof/>
        </w:rPr>
      </w:pPr>
      <w:r w:rsidRPr="003D4639">
        <w:rPr>
          <w:noProof/>
        </w:rPr>
        <w:t xml:space="preserve">Murphy, B., Liddell, M., &amp; Bugeja, L. (2016). Service Contacts Proximate to Intimate Partner Homicides in Victoria. </w:t>
      </w:r>
      <w:r w:rsidRPr="003D4639">
        <w:rPr>
          <w:i/>
          <w:noProof/>
        </w:rPr>
        <w:t>Journal of family violence</w:t>
      </w:r>
      <w:r w:rsidRPr="003D4639">
        <w:rPr>
          <w:noProof/>
        </w:rPr>
        <w:t>,</w:t>
      </w:r>
      <w:r w:rsidRPr="003D4639">
        <w:rPr>
          <w:i/>
          <w:noProof/>
        </w:rPr>
        <w:t xml:space="preserve"> 31</w:t>
      </w:r>
      <w:r w:rsidRPr="003D4639">
        <w:rPr>
          <w:noProof/>
        </w:rPr>
        <w:t xml:space="preserve">(1), 39-48. </w:t>
      </w:r>
      <w:hyperlink r:id="rId655" w:history="1">
        <w:r w:rsidR="007403C8" w:rsidRPr="00DB581B">
          <w:rPr>
            <w:rStyle w:val="Hyperlink"/>
            <w:noProof/>
          </w:rPr>
          <w:t>https://doi.org/10.1007/s10896-015-9738-2</w:t>
        </w:r>
      </w:hyperlink>
      <w:r w:rsidR="007403C8">
        <w:rPr>
          <w:rFonts w:asciiTheme="majorHAnsi" w:hAnsiTheme="majorHAnsi"/>
          <w:noProof/>
          <w:u w:color="FF4900"/>
        </w:rPr>
        <w:t xml:space="preserve"> </w:t>
      </w:r>
      <w:r w:rsidRPr="003D4639">
        <w:rPr>
          <w:noProof/>
        </w:rPr>
        <w:t xml:space="preserve"> </w:t>
      </w:r>
    </w:p>
    <w:p w14:paraId="670646CD" w14:textId="20D30709" w:rsidR="00B961E4" w:rsidRPr="003D4639" w:rsidRDefault="00B961E4" w:rsidP="00B961E4">
      <w:pPr>
        <w:rPr>
          <w:noProof/>
        </w:rPr>
      </w:pPr>
      <w:r w:rsidRPr="003D4639">
        <w:rPr>
          <w:noProof/>
        </w:rPr>
        <w:t xml:space="preserve">Myhill, A. (2015). Measuring coercive control: What can we learn from national population surveys? </w:t>
      </w:r>
      <w:r w:rsidRPr="003D4639">
        <w:rPr>
          <w:i/>
          <w:noProof/>
        </w:rPr>
        <w:t>Violence Against Women</w:t>
      </w:r>
      <w:r w:rsidRPr="003D4639">
        <w:rPr>
          <w:noProof/>
        </w:rPr>
        <w:t>,</w:t>
      </w:r>
      <w:r w:rsidRPr="003D4639">
        <w:rPr>
          <w:i/>
          <w:noProof/>
        </w:rPr>
        <w:t xml:space="preserve"> 21</w:t>
      </w:r>
      <w:r w:rsidRPr="003D4639">
        <w:rPr>
          <w:noProof/>
        </w:rPr>
        <w:t xml:space="preserve">(3), 355-375. </w:t>
      </w:r>
    </w:p>
    <w:p w14:paraId="76D70448" w14:textId="2C90A5C2" w:rsidR="00B961E4" w:rsidRPr="003D4639" w:rsidRDefault="00B961E4" w:rsidP="00B961E4">
      <w:pPr>
        <w:rPr>
          <w:noProof/>
        </w:rPr>
      </w:pPr>
      <w:r w:rsidRPr="003D4639">
        <w:rPr>
          <w:noProof/>
        </w:rPr>
        <w:t xml:space="preserve">Nanayakkara, V., Ogloff, J. R. P., McEwan, T. E., &amp; Davis, M. R. (2020). Applying classification methodology to high-consequence firesetting. </w:t>
      </w:r>
      <w:r w:rsidRPr="003D4639">
        <w:rPr>
          <w:i/>
          <w:noProof/>
        </w:rPr>
        <w:t>Psychology, Crime &amp; Law</w:t>
      </w:r>
      <w:r w:rsidRPr="003D4639">
        <w:rPr>
          <w:noProof/>
        </w:rPr>
        <w:t>,</w:t>
      </w:r>
      <w:r w:rsidRPr="003D4639">
        <w:rPr>
          <w:i/>
          <w:noProof/>
        </w:rPr>
        <w:t xml:space="preserve"> 26</w:t>
      </w:r>
      <w:r w:rsidRPr="003D4639">
        <w:rPr>
          <w:noProof/>
        </w:rPr>
        <w:t xml:space="preserve">(7), 710-732. </w:t>
      </w:r>
      <w:hyperlink r:id="rId656" w:history="1">
        <w:r w:rsidR="00894A20" w:rsidRPr="00DB581B">
          <w:rPr>
            <w:rStyle w:val="Hyperlink"/>
            <w:noProof/>
          </w:rPr>
          <w:t>https://doi.org/10.1080/1068316X.2020.1733568</w:t>
        </w:r>
      </w:hyperlink>
      <w:r w:rsidR="00894A20">
        <w:rPr>
          <w:rFonts w:asciiTheme="majorHAnsi" w:hAnsiTheme="majorHAnsi"/>
          <w:noProof/>
          <w:u w:color="FF4900"/>
        </w:rPr>
        <w:t xml:space="preserve"> </w:t>
      </w:r>
      <w:r w:rsidRPr="003D4639">
        <w:rPr>
          <w:noProof/>
        </w:rPr>
        <w:t xml:space="preserve"> </w:t>
      </w:r>
    </w:p>
    <w:p w14:paraId="31CC27E2" w14:textId="7680C99C" w:rsidR="00B961E4" w:rsidRPr="003D4639" w:rsidRDefault="00B961E4" w:rsidP="00B961E4">
      <w:pPr>
        <w:rPr>
          <w:noProof/>
        </w:rPr>
      </w:pPr>
      <w:r w:rsidRPr="003D4639">
        <w:rPr>
          <w:noProof/>
        </w:rPr>
        <w:t xml:space="preserve">Navodani, T., Gartland, D., Brown, S. J., Riggs, E., &amp; Yelland, J. (2019). Common maternal health problems among Australian-born and migrant women: A prospective cohort study. </w:t>
      </w:r>
      <w:r w:rsidRPr="003D4639">
        <w:rPr>
          <w:i/>
          <w:noProof/>
        </w:rPr>
        <w:t>PloS one</w:t>
      </w:r>
      <w:r w:rsidRPr="003D4639">
        <w:rPr>
          <w:noProof/>
        </w:rPr>
        <w:t>,</w:t>
      </w:r>
      <w:r w:rsidRPr="003D4639">
        <w:rPr>
          <w:i/>
          <w:noProof/>
        </w:rPr>
        <w:t xml:space="preserve"> 14</w:t>
      </w:r>
      <w:r w:rsidRPr="003D4639">
        <w:rPr>
          <w:noProof/>
        </w:rPr>
        <w:t xml:space="preserve">(2), e0211685. </w:t>
      </w:r>
      <w:hyperlink r:id="rId657" w:history="1">
        <w:r w:rsidR="00894A20" w:rsidRPr="00DB581B">
          <w:rPr>
            <w:rStyle w:val="Hyperlink"/>
            <w:noProof/>
          </w:rPr>
          <w:t>https://doi.org/10.1371/journal.pone.0211685</w:t>
        </w:r>
      </w:hyperlink>
      <w:r w:rsidR="00894A20">
        <w:rPr>
          <w:rFonts w:asciiTheme="majorHAnsi" w:hAnsiTheme="majorHAnsi"/>
          <w:noProof/>
          <w:u w:color="FF4900"/>
        </w:rPr>
        <w:t xml:space="preserve"> </w:t>
      </w:r>
      <w:r w:rsidRPr="003D4639">
        <w:rPr>
          <w:noProof/>
        </w:rPr>
        <w:t xml:space="preserve"> </w:t>
      </w:r>
    </w:p>
    <w:p w14:paraId="0022C7F8" w14:textId="16049024" w:rsidR="00B961E4" w:rsidRPr="003D4639" w:rsidRDefault="00B961E4" w:rsidP="00B961E4">
      <w:pPr>
        <w:rPr>
          <w:noProof/>
        </w:rPr>
      </w:pPr>
      <w:r w:rsidRPr="003D4639">
        <w:rPr>
          <w:noProof/>
        </w:rPr>
        <w:t xml:space="preserve">Nhongo, S. S., Sklavos, A., Lee, K., Chan, S. T. F., &amp; Austin, S. (2023). The changing face of maxillofacial trauma during the 2020 COVID-19 lockdowns in Melbourne, Australia. </w:t>
      </w:r>
      <w:r w:rsidRPr="003D4639">
        <w:rPr>
          <w:i/>
          <w:noProof/>
        </w:rPr>
        <w:t>Oral and Maxillofacial Surgery</w:t>
      </w:r>
      <w:r w:rsidRPr="003D4639">
        <w:rPr>
          <w:noProof/>
        </w:rPr>
        <w:t>,</w:t>
      </w:r>
      <w:r w:rsidRPr="003D4639">
        <w:rPr>
          <w:i/>
          <w:noProof/>
        </w:rPr>
        <w:t xml:space="preserve"> 27</w:t>
      </w:r>
      <w:r w:rsidRPr="003D4639">
        <w:rPr>
          <w:noProof/>
        </w:rPr>
        <w:t xml:space="preserve">(1), 125-130. </w:t>
      </w:r>
      <w:hyperlink r:id="rId658" w:history="1">
        <w:r w:rsidR="00A22B36" w:rsidRPr="00DB581B">
          <w:rPr>
            <w:rStyle w:val="Hyperlink"/>
            <w:noProof/>
          </w:rPr>
          <w:t>https://doi.org/10.1007/s10006-022-01041-6</w:t>
        </w:r>
      </w:hyperlink>
      <w:r w:rsidR="00A22B36">
        <w:rPr>
          <w:rFonts w:asciiTheme="majorHAnsi" w:hAnsiTheme="majorHAnsi"/>
          <w:noProof/>
          <w:u w:color="FF4900"/>
        </w:rPr>
        <w:t xml:space="preserve"> </w:t>
      </w:r>
      <w:r w:rsidRPr="003D4639">
        <w:rPr>
          <w:noProof/>
        </w:rPr>
        <w:t xml:space="preserve"> </w:t>
      </w:r>
    </w:p>
    <w:p w14:paraId="515E37C7" w14:textId="451D91B8" w:rsidR="00B961E4" w:rsidRPr="003D4639" w:rsidRDefault="00B961E4" w:rsidP="00B961E4">
      <w:pPr>
        <w:rPr>
          <w:noProof/>
        </w:rPr>
      </w:pPr>
      <w:r w:rsidRPr="003D4639">
        <w:rPr>
          <w:noProof/>
        </w:rPr>
        <w:t xml:space="preserve">Niven, K., Kovac, R., Tayba, L., Varghese, S., &amp; Nguyen, T. (2022). The sexual and reproductive health of female psychiatric inpatients: An area needing more attention? </w:t>
      </w:r>
      <w:r w:rsidRPr="003D4639">
        <w:rPr>
          <w:i/>
          <w:noProof/>
        </w:rPr>
        <w:t>Australasian Psychiatry</w:t>
      </w:r>
      <w:r w:rsidRPr="003D4639">
        <w:rPr>
          <w:noProof/>
        </w:rPr>
        <w:t>,</w:t>
      </w:r>
      <w:r w:rsidRPr="003D4639">
        <w:rPr>
          <w:i/>
          <w:noProof/>
        </w:rPr>
        <w:t xml:space="preserve"> 30</w:t>
      </w:r>
      <w:r w:rsidRPr="003D4639">
        <w:rPr>
          <w:noProof/>
        </w:rPr>
        <w:t xml:space="preserve">(3), 386-390. </w:t>
      </w:r>
      <w:hyperlink r:id="rId659" w:history="1">
        <w:r w:rsidR="00494D76" w:rsidRPr="00DB581B">
          <w:rPr>
            <w:rStyle w:val="Hyperlink"/>
            <w:noProof/>
          </w:rPr>
          <w:t>https://doi.org/10.1177/10398562221082434</w:t>
        </w:r>
      </w:hyperlink>
      <w:r w:rsidR="00494D76">
        <w:rPr>
          <w:rFonts w:asciiTheme="majorHAnsi" w:hAnsiTheme="majorHAnsi"/>
          <w:noProof/>
          <w:u w:color="FF4900"/>
        </w:rPr>
        <w:t xml:space="preserve"> </w:t>
      </w:r>
      <w:r w:rsidRPr="003D4639">
        <w:rPr>
          <w:noProof/>
        </w:rPr>
        <w:t xml:space="preserve"> </w:t>
      </w:r>
    </w:p>
    <w:p w14:paraId="268EC076" w14:textId="0B185B09" w:rsidR="00B961E4" w:rsidRPr="003D4639" w:rsidRDefault="00B961E4" w:rsidP="00B961E4">
      <w:pPr>
        <w:rPr>
          <w:noProof/>
        </w:rPr>
      </w:pPr>
      <w:r w:rsidRPr="003D4639">
        <w:rPr>
          <w:noProof/>
        </w:rPr>
        <w:t xml:space="preserve">Ogbo, F. A., Eastwood, J., Hendry, A., Jalaludin, B., Agho, K. E., Barnett, B., &amp; Page, A. (2018). Determinants of antenatal depression and postnatal depression in Australia. </w:t>
      </w:r>
      <w:r w:rsidRPr="003D4639">
        <w:rPr>
          <w:i/>
          <w:noProof/>
        </w:rPr>
        <w:t>BMC Psychiatry</w:t>
      </w:r>
      <w:r w:rsidRPr="003D4639">
        <w:rPr>
          <w:noProof/>
        </w:rPr>
        <w:t>,</w:t>
      </w:r>
      <w:r w:rsidRPr="003D4639">
        <w:rPr>
          <w:i/>
          <w:noProof/>
        </w:rPr>
        <w:t xml:space="preserve"> 18</w:t>
      </w:r>
      <w:r w:rsidRPr="003D4639">
        <w:rPr>
          <w:noProof/>
        </w:rPr>
        <w:t xml:space="preserve">(1), 49. </w:t>
      </w:r>
      <w:hyperlink r:id="rId660" w:history="1">
        <w:r w:rsidR="005129CE" w:rsidRPr="00DB581B">
          <w:rPr>
            <w:rStyle w:val="Hyperlink"/>
            <w:noProof/>
          </w:rPr>
          <w:t>https://doi.org/10.1186/s12888-018-1598-x</w:t>
        </w:r>
      </w:hyperlink>
      <w:r w:rsidR="005129CE">
        <w:rPr>
          <w:rFonts w:asciiTheme="majorHAnsi" w:hAnsiTheme="majorHAnsi"/>
          <w:noProof/>
          <w:u w:color="FF4900"/>
        </w:rPr>
        <w:t xml:space="preserve"> </w:t>
      </w:r>
      <w:r w:rsidRPr="003D4639">
        <w:rPr>
          <w:noProof/>
        </w:rPr>
        <w:t xml:space="preserve"> </w:t>
      </w:r>
    </w:p>
    <w:p w14:paraId="4D7A37B2" w14:textId="20FD8BE2" w:rsidR="00B961E4" w:rsidRPr="003D4639" w:rsidRDefault="00B961E4" w:rsidP="00B961E4">
      <w:pPr>
        <w:rPr>
          <w:noProof/>
        </w:rPr>
      </w:pPr>
      <w:r w:rsidRPr="003D4639">
        <w:rPr>
          <w:noProof/>
        </w:rPr>
        <w:t xml:space="preserve">Ogbo, F. A., Ezeh, O. K., Khanlari, S., Naz, S., Senanayake, P., Ahmed, K. Y., McKenzie, A., Ogunsiji, O., Agho, K., Page, A., Ussher, J., Perz, J., Barnett AM, B., &amp; Eastwood, J. (2019). Determinants of Exclusive Breastfeeding Cessation in the Early Postnatal Period among Culturally and Linguistically Diverse (CALD) Australian Mothers. </w:t>
      </w:r>
      <w:r w:rsidRPr="003D4639">
        <w:rPr>
          <w:i/>
          <w:noProof/>
        </w:rPr>
        <w:t>Nutrients</w:t>
      </w:r>
      <w:r w:rsidRPr="003D4639">
        <w:rPr>
          <w:noProof/>
        </w:rPr>
        <w:t>,</w:t>
      </w:r>
      <w:r w:rsidRPr="003D4639">
        <w:rPr>
          <w:i/>
          <w:noProof/>
        </w:rPr>
        <w:t xml:space="preserve"> 11</w:t>
      </w:r>
      <w:r w:rsidRPr="003D4639">
        <w:rPr>
          <w:noProof/>
        </w:rPr>
        <w:t xml:space="preserve">(7), 1611. </w:t>
      </w:r>
      <w:hyperlink r:id="rId661" w:history="1">
        <w:r w:rsidR="00095378" w:rsidRPr="00DB581B">
          <w:rPr>
            <w:rStyle w:val="Hyperlink"/>
            <w:noProof/>
          </w:rPr>
          <w:t>https://www.mdpi.com/2072-6643/11/7/1611</w:t>
        </w:r>
      </w:hyperlink>
      <w:r w:rsidR="00095378">
        <w:rPr>
          <w:rFonts w:asciiTheme="majorHAnsi" w:hAnsiTheme="majorHAnsi"/>
          <w:noProof/>
          <w:u w:color="FF4900"/>
        </w:rPr>
        <w:t xml:space="preserve"> </w:t>
      </w:r>
      <w:r w:rsidRPr="003D4639">
        <w:rPr>
          <w:noProof/>
        </w:rPr>
        <w:t xml:space="preserve"> </w:t>
      </w:r>
    </w:p>
    <w:p w14:paraId="64B796C8" w14:textId="489A1D52" w:rsidR="00B961E4" w:rsidRPr="003D4639" w:rsidRDefault="00B961E4" w:rsidP="00B961E4">
      <w:pPr>
        <w:rPr>
          <w:noProof/>
        </w:rPr>
      </w:pPr>
      <w:r w:rsidRPr="003D4639">
        <w:rPr>
          <w:noProof/>
        </w:rPr>
        <w:t xml:space="preserve">Ogbo, F. A., Kingsley Ezeh, O., Dhami, M. V., Naz, S., Khanlari, S., McKenzie, A., Agho, K., Page, A., Ussher, J., Perz, J., &amp; Eastwood, J. (2019). Perinatal Distress and Depression in Culturally and Linguistically Diverse (CALD) Australian Women: The Role of Psychosocial and Obstetric Factors. </w:t>
      </w:r>
      <w:r w:rsidRPr="003D4639">
        <w:rPr>
          <w:i/>
          <w:noProof/>
        </w:rPr>
        <w:t>International Journal of Environmental Research and Public Health</w:t>
      </w:r>
      <w:r w:rsidRPr="003D4639">
        <w:rPr>
          <w:noProof/>
        </w:rPr>
        <w:t>,</w:t>
      </w:r>
      <w:r w:rsidRPr="003D4639">
        <w:rPr>
          <w:i/>
          <w:noProof/>
        </w:rPr>
        <w:t xml:space="preserve"> 16</w:t>
      </w:r>
      <w:r w:rsidRPr="003D4639">
        <w:rPr>
          <w:noProof/>
        </w:rPr>
        <w:t xml:space="preserve">(16), 2945. </w:t>
      </w:r>
      <w:hyperlink r:id="rId662" w:history="1">
        <w:r w:rsidR="00095378" w:rsidRPr="00DB581B">
          <w:rPr>
            <w:rStyle w:val="Hyperlink"/>
            <w:noProof/>
          </w:rPr>
          <w:t>https://www.mdpi.com/1660-4601/16/16/2945</w:t>
        </w:r>
      </w:hyperlink>
      <w:r w:rsidR="00095378">
        <w:rPr>
          <w:rFonts w:asciiTheme="majorHAnsi" w:hAnsiTheme="majorHAnsi"/>
          <w:noProof/>
          <w:u w:color="FF4900"/>
        </w:rPr>
        <w:t xml:space="preserve"> </w:t>
      </w:r>
      <w:r w:rsidRPr="003D4639">
        <w:rPr>
          <w:noProof/>
        </w:rPr>
        <w:t xml:space="preserve"> </w:t>
      </w:r>
    </w:p>
    <w:p w14:paraId="72205ECE" w14:textId="77777777" w:rsidR="00B961E4" w:rsidRPr="003D4639" w:rsidRDefault="00B961E4" w:rsidP="00B961E4">
      <w:pPr>
        <w:rPr>
          <w:noProof/>
        </w:rPr>
      </w:pPr>
      <w:r w:rsidRPr="003D4639">
        <w:rPr>
          <w:noProof/>
        </w:rPr>
        <w:t xml:space="preserve">Oram, S., Trevillion, K., Khalifeh, H., Feder, G., &amp; Howard, L. (2014). Systematic review and meta-analysis of psychiatric disorder and the perpetration of partner violence. </w:t>
      </w:r>
      <w:r w:rsidRPr="003D4639">
        <w:rPr>
          <w:i/>
          <w:noProof/>
        </w:rPr>
        <w:t>Epidemiology and psychiatric sciences</w:t>
      </w:r>
      <w:r w:rsidRPr="003D4639">
        <w:rPr>
          <w:noProof/>
        </w:rPr>
        <w:t>,</w:t>
      </w:r>
      <w:r w:rsidRPr="003D4639">
        <w:rPr>
          <w:i/>
          <w:noProof/>
        </w:rPr>
        <w:t xml:space="preserve"> 23</w:t>
      </w:r>
      <w:r w:rsidRPr="003D4639">
        <w:rPr>
          <w:noProof/>
        </w:rPr>
        <w:t xml:space="preserve">(4), 361-376. </w:t>
      </w:r>
    </w:p>
    <w:p w14:paraId="5EE1F11B" w14:textId="499373AC" w:rsidR="00B961E4" w:rsidRPr="003D4639" w:rsidRDefault="00B961E4" w:rsidP="00B961E4">
      <w:pPr>
        <w:rPr>
          <w:noProof/>
        </w:rPr>
      </w:pPr>
      <w:r w:rsidRPr="003D4639">
        <w:rPr>
          <w:noProof/>
        </w:rPr>
        <w:lastRenderedPageBreak/>
        <w:t xml:space="preserve">Ørke, E. C., Vatnar, S. K. B., &amp; Bjørkly, S. (2018). Risk for Revictimization of Intimate Partner Violence by Multiple Partners: a Systematic Review. </w:t>
      </w:r>
      <w:r w:rsidRPr="003D4639">
        <w:rPr>
          <w:i/>
          <w:noProof/>
        </w:rPr>
        <w:t>Journal of family violence</w:t>
      </w:r>
      <w:r w:rsidRPr="003D4639">
        <w:rPr>
          <w:noProof/>
        </w:rPr>
        <w:t>,</w:t>
      </w:r>
      <w:r w:rsidRPr="003D4639">
        <w:rPr>
          <w:i/>
          <w:noProof/>
        </w:rPr>
        <w:t xml:space="preserve"> 33</w:t>
      </w:r>
      <w:r w:rsidRPr="003D4639">
        <w:rPr>
          <w:noProof/>
        </w:rPr>
        <w:t xml:space="preserve">(5), 325-339. </w:t>
      </w:r>
      <w:hyperlink r:id="rId663" w:history="1">
        <w:r w:rsidR="00095378" w:rsidRPr="00DB581B">
          <w:rPr>
            <w:rStyle w:val="Hyperlink"/>
            <w:noProof/>
          </w:rPr>
          <w:t>https://doi.org/10.1007/s10896-018-9952-9</w:t>
        </w:r>
      </w:hyperlink>
      <w:r w:rsidR="00095378">
        <w:rPr>
          <w:rFonts w:asciiTheme="majorHAnsi" w:hAnsiTheme="majorHAnsi"/>
          <w:noProof/>
          <w:u w:color="FF4900"/>
        </w:rPr>
        <w:t xml:space="preserve"> </w:t>
      </w:r>
      <w:r w:rsidRPr="003D4639">
        <w:rPr>
          <w:noProof/>
        </w:rPr>
        <w:t xml:space="preserve"> </w:t>
      </w:r>
    </w:p>
    <w:p w14:paraId="1CEB84C8" w14:textId="10D0E19B" w:rsidR="00B961E4" w:rsidRPr="003D4639" w:rsidRDefault="00B961E4" w:rsidP="00B961E4">
      <w:pPr>
        <w:rPr>
          <w:noProof/>
        </w:rPr>
      </w:pPr>
      <w:r w:rsidRPr="003D4639">
        <w:rPr>
          <w:noProof/>
        </w:rPr>
        <w:t xml:space="preserve">Orr, C., Preen, D., Fisher, C., Sims, S., &amp; O’Donnell, M. (2021). Trends in Hospital Admissions for Intimate Partner Violence in Australian Mothers With Children Born From 1990 to 2009. </w:t>
      </w:r>
      <w:r w:rsidRPr="003D4639">
        <w:rPr>
          <w:i/>
          <w:noProof/>
        </w:rPr>
        <w:t>Journal of Interpersonal Violence</w:t>
      </w:r>
      <w:r w:rsidRPr="003D4639">
        <w:rPr>
          <w:noProof/>
        </w:rPr>
        <w:t>,</w:t>
      </w:r>
      <w:r w:rsidRPr="003D4639">
        <w:rPr>
          <w:i/>
          <w:noProof/>
        </w:rPr>
        <w:t xml:space="preserve"> 36</w:t>
      </w:r>
      <w:r w:rsidRPr="003D4639">
        <w:rPr>
          <w:noProof/>
        </w:rPr>
        <w:t xml:space="preserve">(15-16), 6998-7017. </w:t>
      </w:r>
      <w:hyperlink r:id="rId664" w:history="1">
        <w:r w:rsidR="000C7879" w:rsidRPr="0055556D">
          <w:rPr>
            <w:rStyle w:val="Hyperlink"/>
            <w:noProof/>
          </w:rPr>
          <w:t>https://doi.org/10.1177/0886260519832905</w:t>
        </w:r>
      </w:hyperlink>
      <w:r w:rsidR="00611531">
        <w:rPr>
          <w:rFonts w:asciiTheme="majorHAnsi" w:hAnsiTheme="majorHAnsi"/>
          <w:noProof/>
          <w:u w:color="FF4900"/>
        </w:rPr>
        <w:t xml:space="preserve"> </w:t>
      </w:r>
      <w:r w:rsidRPr="003D4639">
        <w:rPr>
          <w:noProof/>
        </w:rPr>
        <w:t xml:space="preserve"> </w:t>
      </w:r>
    </w:p>
    <w:p w14:paraId="1251BCAF" w14:textId="77777777" w:rsidR="00B961E4" w:rsidRPr="003D4639" w:rsidRDefault="00B961E4" w:rsidP="00B961E4">
      <w:pPr>
        <w:rPr>
          <w:noProof/>
        </w:rPr>
      </w:pPr>
      <w:r w:rsidRPr="003D4639">
        <w:rPr>
          <w:noProof/>
        </w:rPr>
        <w:t xml:space="preserve">Our Watch. (2021). </w:t>
      </w:r>
      <w:r w:rsidRPr="003D4639">
        <w:rPr>
          <w:i/>
          <w:noProof/>
        </w:rPr>
        <w:t>Change the story: A shared framework for the primary prevention of violence against women in Australia</w:t>
      </w:r>
      <w:r w:rsidRPr="003D4639">
        <w:rPr>
          <w:noProof/>
        </w:rPr>
        <w:t xml:space="preserve"> (Our Watch, Ed. 2nd ed.). Our Watch. </w:t>
      </w:r>
    </w:p>
    <w:p w14:paraId="64C038C0" w14:textId="77777777" w:rsidR="00B961E4" w:rsidRPr="003D4639" w:rsidRDefault="00B961E4" w:rsidP="00B961E4">
      <w:pPr>
        <w:rPr>
          <w:noProof/>
        </w:rPr>
      </w:pPr>
      <w:r w:rsidRPr="003D4639">
        <w:rPr>
          <w:noProof/>
        </w:rPr>
        <w:t xml:space="preserve">Paradies, Y., Chandrakumar, L., Klocker, N., Frere, M., Webster, K., Burrell, M., &amp; McLean, P. (2009). </w:t>
      </w:r>
      <w:r w:rsidRPr="003D4639">
        <w:rPr>
          <w:i/>
          <w:noProof/>
        </w:rPr>
        <w:t>Building on our strengths: A Framework to reduce race-based discrimination and support diversity in Victoria. A Summary Report.</w:t>
      </w:r>
      <w:r w:rsidRPr="003D4639">
        <w:rPr>
          <w:noProof/>
        </w:rPr>
        <w:t xml:space="preserve"> V. H. P. Foundation. </w:t>
      </w:r>
    </w:p>
    <w:p w14:paraId="3D4DF9EA" w14:textId="5B94C8FF" w:rsidR="00B961E4" w:rsidRPr="003D4639" w:rsidRDefault="00B961E4" w:rsidP="00B961E4">
      <w:pPr>
        <w:rPr>
          <w:noProof/>
        </w:rPr>
      </w:pPr>
      <w:r w:rsidRPr="003D4639">
        <w:rPr>
          <w:noProof/>
        </w:rPr>
        <w:t xml:space="preserve">Patafio, B., Miller, P., Walker, A., Coomber, K., Curtis, A., Karantzas, G., Mayshak, R., Taylor, N., &amp; Hyder, S. (2022). Coercive Controlling Behaviors and Reporting Physical Intimate Partner Violence in Australian Women: An Exploration. </w:t>
      </w:r>
      <w:r w:rsidRPr="003D4639">
        <w:rPr>
          <w:i/>
          <w:noProof/>
        </w:rPr>
        <w:t>Violence Against Women</w:t>
      </w:r>
      <w:r w:rsidRPr="003D4639">
        <w:rPr>
          <w:noProof/>
        </w:rPr>
        <w:t>,</w:t>
      </w:r>
      <w:r w:rsidRPr="003D4639">
        <w:rPr>
          <w:i/>
          <w:noProof/>
        </w:rPr>
        <w:t xml:space="preserve"> 28</w:t>
      </w:r>
      <w:r w:rsidRPr="003D4639">
        <w:rPr>
          <w:noProof/>
        </w:rPr>
        <w:t xml:space="preserve">(2), 375-394. </w:t>
      </w:r>
      <w:hyperlink r:id="rId665" w:history="1">
        <w:r w:rsidR="009D7C5A" w:rsidRPr="00DB581B">
          <w:rPr>
            <w:rStyle w:val="Hyperlink"/>
            <w:noProof/>
          </w:rPr>
          <w:t>https://doi.org/10.1177/1077801220985932</w:t>
        </w:r>
      </w:hyperlink>
      <w:r w:rsidR="009D7C5A">
        <w:rPr>
          <w:rFonts w:asciiTheme="majorHAnsi" w:hAnsiTheme="majorHAnsi"/>
          <w:noProof/>
          <w:u w:color="FF4900"/>
        </w:rPr>
        <w:t xml:space="preserve"> </w:t>
      </w:r>
      <w:r w:rsidRPr="003D4639">
        <w:rPr>
          <w:noProof/>
        </w:rPr>
        <w:t xml:space="preserve"> </w:t>
      </w:r>
    </w:p>
    <w:p w14:paraId="73794984" w14:textId="376D927C" w:rsidR="00B961E4" w:rsidRPr="003D4639" w:rsidRDefault="00B961E4" w:rsidP="00B961E4">
      <w:pPr>
        <w:rPr>
          <w:noProof/>
        </w:rPr>
      </w:pPr>
      <w:r w:rsidRPr="003D4639">
        <w:rPr>
          <w:noProof/>
        </w:rPr>
        <w:t xml:space="preserve">Payne, J. L., Morgan, A., &amp; Piquero, A. R. (2022). COVID-19 and social distancing measures in Queensland, Australia, are associated with short-term decreases in recorded violent crime. </w:t>
      </w:r>
      <w:r w:rsidRPr="003D4639">
        <w:rPr>
          <w:i/>
          <w:noProof/>
        </w:rPr>
        <w:t>J Exp Criminol</w:t>
      </w:r>
      <w:r w:rsidRPr="003D4639">
        <w:rPr>
          <w:noProof/>
        </w:rPr>
        <w:t>,</w:t>
      </w:r>
      <w:r w:rsidRPr="003D4639">
        <w:rPr>
          <w:i/>
          <w:noProof/>
        </w:rPr>
        <w:t xml:space="preserve"> 18</w:t>
      </w:r>
      <w:r w:rsidRPr="003D4639">
        <w:rPr>
          <w:noProof/>
        </w:rPr>
        <w:t xml:space="preserve">(1), 89-113. </w:t>
      </w:r>
      <w:hyperlink r:id="rId666" w:history="1">
        <w:r w:rsidR="003032E2" w:rsidRPr="00DB581B">
          <w:rPr>
            <w:rStyle w:val="Hyperlink"/>
            <w:noProof/>
          </w:rPr>
          <w:t>https://doi.org/10.1007/s11292-020-09441-y</w:t>
        </w:r>
      </w:hyperlink>
      <w:r w:rsidR="003032E2">
        <w:rPr>
          <w:rFonts w:asciiTheme="majorHAnsi" w:hAnsiTheme="majorHAnsi"/>
          <w:noProof/>
          <w:u w:color="FF4900"/>
        </w:rPr>
        <w:t xml:space="preserve"> </w:t>
      </w:r>
      <w:r w:rsidRPr="003D4639">
        <w:rPr>
          <w:noProof/>
        </w:rPr>
        <w:t xml:space="preserve"> </w:t>
      </w:r>
    </w:p>
    <w:p w14:paraId="0F06400C" w14:textId="147245B9" w:rsidR="00B961E4" w:rsidRPr="003D4639" w:rsidRDefault="00B961E4" w:rsidP="00B961E4">
      <w:pPr>
        <w:rPr>
          <w:noProof/>
        </w:rPr>
      </w:pPr>
      <w:r w:rsidRPr="003D4639">
        <w:rPr>
          <w:noProof/>
        </w:rPr>
        <w:t xml:space="preserve">Pereira, M. E., Azeredo, A., Moreira, D., Brandão, I., &amp; Almeida, F. (2020). Personality characteristics of victims of intimate partner violence: A systematic review. </w:t>
      </w:r>
      <w:r w:rsidRPr="003D4639">
        <w:rPr>
          <w:i/>
          <w:noProof/>
        </w:rPr>
        <w:t>Aggression and Violent Behavior</w:t>
      </w:r>
      <w:r w:rsidRPr="003D4639">
        <w:rPr>
          <w:noProof/>
        </w:rPr>
        <w:t>,</w:t>
      </w:r>
      <w:r w:rsidRPr="003D4639">
        <w:rPr>
          <w:i/>
          <w:noProof/>
        </w:rPr>
        <w:t xml:space="preserve"> 52</w:t>
      </w:r>
      <w:r w:rsidRPr="003D4639">
        <w:rPr>
          <w:noProof/>
        </w:rPr>
        <w:t xml:space="preserve">, 101423. </w:t>
      </w:r>
      <w:hyperlink r:id="rId667" w:history="1">
        <w:r w:rsidR="00A61214" w:rsidRPr="0055556D">
          <w:rPr>
            <w:rStyle w:val="Hyperlink"/>
            <w:noProof/>
          </w:rPr>
          <w:t>https://doi.org/10.1016/j.avb.2020.101423</w:t>
        </w:r>
      </w:hyperlink>
      <w:r w:rsidR="00391073">
        <w:rPr>
          <w:rFonts w:asciiTheme="majorHAnsi" w:hAnsiTheme="majorHAnsi"/>
          <w:noProof/>
          <w:u w:color="FF4900"/>
        </w:rPr>
        <w:t xml:space="preserve"> </w:t>
      </w:r>
      <w:r w:rsidRPr="003D4639">
        <w:rPr>
          <w:noProof/>
        </w:rPr>
        <w:t xml:space="preserve"> </w:t>
      </w:r>
    </w:p>
    <w:p w14:paraId="7DD3BFD5" w14:textId="541FA09B" w:rsidR="00B961E4" w:rsidRPr="003D4639" w:rsidRDefault="00B961E4" w:rsidP="00B961E4">
      <w:pPr>
        <w:rPr>
          <w:noProof/>
        </w:rPr>
      </w:pPr>
      <w:r w:rsidRPr="003D4639">
        <w:rPr>
          <w:noProof/>
        </w:rPr>
        <w:t xml:space="preserve">Petersson, J., &amp; Strand, S. J. M. (2020). Family-Only Perpetrators of Intimate Partner Violence: A Systematic Review. </w:t>
      </w:r>
      <w:r w:rsidRPr="003D4639">
        <w:rPr>
          <w:i/>
          <w:noProof/>
        </w:rPr>
        <w:t>Trauma, Violence, &amp; Abuse</w:t>
      </w:r>
      <w:r w:rsidRPr="003D4639">
        <w:rPr>
          <w:noProof/>
        </w:rPr>
        <w:t>,</w:t>
      </w:r>
      <w:r w:rsidRPr="003D4639">
        <w:rPr>
          <w:i/>
          <w:noProof/>
        </w:rPr>
        <w:t xml:space="preserve"> 21</w:t>
      </w:r>
      <w:r w:rsidRPr="003D4639">
        <w:rPr>
          <w:noProof/>
        </w:rPr>
        <w:t xml:space="preserve">(2), 367-381. </w:t>
      </w:r>
      <w:hyperlink r:id="rId668" w:history="1">
        <w:r w:rsidR="00391073" w:rsidRPr="00DB581B">
          <w:rPr>
            <w:rStyle w:val="Hyperlink"/>
            <w:noProof/>
          </w:rPr>
          <w:t>https://doi.org/10.1177/1524838018770410</w:t>
        </w:r>
      </w:hyperlink>
      <w:r w:rsidR="00391073">
        <w:rPr>
          <w:rFonts w:asciiTheme="majorHAnsi" w:hAnsiTheme="majorHAnsi"/>
          <w:noProof/>
          <w:u w:color="FF4900"/>
        </w:rPr>
        <w:t xml:space="preserve"> </w:t>
      </w:r>
      <w:r w:rsidRPr="003D4639">
        <w:rPr>
          <w:noProof/>
        </w:rPr>
        <w:t xml:space="preserve"> </w:t>
      </w:r>
    </w:p>
    <w:p w14:paraId="3F73466A" w14:textId="6D364667" w:rsidR="00B961E4" w:rsidRPr="003D4639" w:rsidRDefault="00B961E4" w:rsidP="00B961E4">
      <w:pPr>
        <w:rPr>
          <w:noProof/>
        </w:rPr>
      </w:pPr>
      <w:r w:rsidRPr="003D4639">
        <w:rPr>
          <w:noProof/>
        </w:rPr>
        <w:t xml:space="preserve">Pilkington, P. D., Noonan, C., May, T., Younan, R., &amp; Holt, R. A. (2021). Early maladaptive schemas and intimate partner violence victimization and perpetration: A systematic review and meta-analysis. </w:t>
      </w:r>
      <w:r w:rsidRPr="003D4639">
        <w:rPr>
          <w:i/>
          <w:noProof/>
        </w:rPr>
        <w:t>Clinical Psychology &amp; Psychotherapy</w:t>
      </w:r>
      <w:r w:rsidRPr="003D4639">
        <w:rPr>
          <w:noProof/>
        </w:rPr>
        <w:t>,</w:t>
      </w:r>
      <w:r w:rsidRPr="003D4639">
        <w:rPr>
          <w:i/>
          <w:noProof/>
        </w:rPr>
        <w:t xml:space="preserve"> 28</w:t>
      </w:r>
      <w:r w:rsidRPr="003D4639">
        <w:rPr>
          <w:noProof/>
        </w:rPr>
        <w:t xml:space="preserve">(5), 1030-1042. </w:t>
      </w:r>
      <w:hyperlink r:id="rId669" w:history="1">
        <w:r w:rsidR="00A61214" w:rsidRPr="0055556D">
          <w:rPr>
            <w:rStyle w:val="Hyperlink"/>
            <w:noProof/>
          </w:rPr>
          <w:t>https://doi.org/10.1002/cpp.2558</w:t>
        </w:r>
      </w:hyperlink>
      <w:r w:rsidR="001A4098">
        <w:rPr>
          <w:rFonts w:asciiTheme="majorHAnsi" w:hAnsiTheme="majorHAnsi"/>
          <w:noProof/>
          <w:u w:color="FF4900"/>
        </w:rPr>
        <w:t xml:space="preserve"> </w:t>
      </w:r>
      <w:r w:rsidRPr="003D4639">
        <w:rPr>
          <w:noProof/>
        </w:rPr>
        <w:t xml:space="preserve"> </w:t>
      </w:r>
    </w:p>
    <w:p w14:paraId="446129E6" w14:textId="632C28FA" w:rsidR="00B961E4" w:rsidRPr="003D4639" w:rsidRDefault="00B961E4" w:rsidP="00B961E4">
      <w:pPr>
        <w:rPr>
          <w:noProof/>
        </w:rPr>
      </w:pPr>
      <w:r w:rsidRPr="003D4639">
        <w:rPr>
          <w:noProof/>
        </w:rPr>
        <w:t xml:space="preserve">Pizzirani, B., &amp; Karantzas, G. C. (2019). The association between dehumanization and intimate partner abuse. </w:t>
      </w:r>
      <w:r w:rsidRPr="003D4639">
        <w:rPr>
          <w:i/>
          <w:noProof/>
        </w:rPr>
        <w:t>Journal of Social and Personal Relationships</w:t>
      </w:r>
      <w:r w:rsidRPr="003D4639">
        <w:rPr>
          <w:noProof/>
        </w:rPr>
        <w:t>,</w:t>
      </w:r>
      <w:r w:rsidRPr="003D4639">
        <w:rPr>
          <w:i/>
          <w:noProof/>
        </w:rPr>
        <w:t xml:space="preserve"> 36</w:t>
      </w:r>
      <w:r w:rsidRPr="003D4639">
        <w:rPr>
          <w:noProof/>
        </w:rPr>
        <w:t xml:space="preserve">(5), 1527-1541. </w:t>
      </w:r>
      <w:hyperlink r:id="rId670" w:history="1">
        <w:r w:rsidR="0099021A" w:rsidRPr="00DB581B">
          <w:rPr>
            <w:rStyle w:val="Hyperlink"/>
            <w:noProof/>
          </w:rPr>
          <w:t>https://doi.org/10.1177/0265407518811673</w:t>
        </w:r>
      </w:hyperlink>
      <w:r w:rsidR="0099021A">
        <w:rPr>
          <w:rFonts w:asciiTheme="majorHAnsi" w:hAnsiTheme="majorHAnsi"/>
          <w:noProof/>
          <w:u w:color="FF4900"/>
        </w:rPr>
        <w:t xml:space="preserve"> </w:t>
      </w:r>
      <w:r w:rsidRPr="003D4639">
        <w:rPr>
          <w:noProof/>
        </w:rPr>
        <w:t xml:space="preserve"> </w:t>
      </w:r>
    </w:p>
    <w:p w14:paraId="5E912AC7" w14:textId="1ADAC5F7" w:rsidR="00B961E4" w:rsidRPr="003D4639" w:rsidRDefault="00B961E4" w:rsidP="00B961E4">
      <w:pPr>
        <w:rPr>
          <w:noProof/>
        </w:rPr>
      </w:pPr>
      <w:r w:rsidRPr="003D4639">
        <w:rPr>
          <w:noProof/>
        </w:rPr>
        <w:t xml:space="preserve">Pornari, C. D., Dixon, L., &amp; Humphreys, G. W. (2013). Systematically identifying implicit theories in male and female intimate partner violence perpetrators. </w:t>
      </w:r>
      <w:r w:rsidRPr="003D4639">
        <w:rPr>
          <w:i/>
          <w:noProof/>
        </w:rPr>
        <w:t>Aggression and Violent Behavior</w:t>
      </w:r>
      <w:r w:rsidRPr="003D4639">
        <w:rPr>
          <w:noProof/>
        </w:rPr>
        <w:t>,</w:t>
      </w:r>
      <w:r w:rsidRPr="003D4639">
        <w:rPr>
          <w:i/>
          <w:noProof/>
        </w:rPr>
        <w:t xml:space="preserve"> 18</w:t>
      </w:r>
      <w:r w:rsidRPr="003D4639">
        <w:rPr>
          <w:noProof/>
        </w:rPr>
        <w:t xml:space="preserve">(5), 496-505. </w:t>
      </w:r>
      <w:hyperlink r:id="rId671" w:history="1">
        <w:r w:rsidR="00A61214" w:rsidRPr="0055556D">
          <w:rPr>
            <w:rStyle w:val="Hyperlink"/>
            <w:noProof/>
          </w:rPr>
          <w:t>https://doi.org/10.1016/j.avb.2013.07.005</w:t>
        </w:r>
      </w:hyperlink>
      <w:r w:rsidR="0099021A">
        <w:rPr>
          <w:rFonts w:asciiTheme="majorHAnsi" w:hAnsiTheme="majorHAnsi"/>
          <w:noProof/>
          <w:u w:color="FF4900"/>
        </w:rPr>
        <w:t xml:space="preserve"> </w:t>
      </w:r>
      <w:r w:rsidRPr="003D4639">
        <w:rPr>
          <w:noProof/>
        </w:rPr>
        <w:t xml:space="preserve"> </w:t>
      </w:r>
    </w:p>
    <w:p w14:paraId="0223066A" w14:textId="45DD12BB" w:rsidR="00B961E4" w:rsidRPr="003D4639" w:rsidRDefault="00B961E4" w:rsidP="00B961E4">
      <w:pPr>
        <w:rPr>
          <w:noProof/>
        </w:rPr>
      </w:pPr>
      <w:r w:rsidRPr="003D4639">
        <w:rPr>
          <w:noProof/>
        </w:rPr>
        <w:t xml:space="preserve">Powell, A., Scott, A. J., Flynn, A., &amp; McCook, S. (2022). Perpetration of Image-Based Sexual Abuse: Extent, Nature and Correlates in a Multi-Country Sample. </w:t>
      </w:r>
      <w:r w:rsidRPr="003D4639">
        <w:rPr>
          <w:i/>
          <w:noProof/>
        </w:rPr>
        <w:t>Journal of Interpersonal Violence</w:t>
      </w:r>
      <w:r w:rsidRPr="003D4639">
        <w:rPr>
          <w:noProof/>
        </w:rPr>
        <w:t>,</w:t>
      </w:r>
      <w:r w:rsidRPr="003D4639">
        <w:rPr>
          <w:i/>
          <w:noProof/>
        </w:rPr>
        <w:t xml:space="preserve"> 37</w:t>
      </w:r>
      <w:r w:rsidRPr="003D4639">
        <w:rPr>
          <w:noProof/>
        </w:rPr>
        <w:t xml:space="preserve">(23-24), NP22864-NP22889. </w:t>
      </w:r>
      <w:hyperlink r:id="rId672" w:history="1">
        <w:r w:rsidR="00C74270" w:rsidRPr="00DB581B">
          <w:rPr>
            <w:rStyle w:val="Hyperlink"/>
            <w:noProof/>
          </w:rPr>
          <w:t>https://doi.org/10.1177/08862605211072266</w:t>
        </w:r>
      </w:hyperlink>
      <w:r w:rsidR="00C74270">
        <w:rPr>
          <w:rFonts w:asciiTheme="majorHAnsi" w:hAnsiTheme="majorHAnsi"/>
          <w:noProof/>
          <w:u w:color="FF4900"/>
        </w:rPr>
        <w:t xml:space="preserve"> </w:t>
      </w:r>
      <w:r w:rsidRPr="003D4639">
        <w:rPr>
          <w:noProof/>
        </w:rPr>
        <w:t xml:space="preserve"> </w:t>
      </w:r>
    </w:p>
    <w:p w14:paraId="14B9B620" w14:textId="6914EACC" w:rsidR="00B961E4" w:rsidRPr="003D4639" w:rsidRDefault="00B961E4" w:rsidP="00B961E4">
      <w:pPr>
        <w:rPr>
          <w:noProof/>
        </w:rPr>
      </w:pPr>
      <w:r w:rsidRPr="003D4639">
        <w:rPr>
          <w:noProof/>
        </w:rPr>
        <w:t xml:space="preserve">Price, E., Sharman, L. S., Douglas, H. A., Sheeran, N., &amp; Dingle, G. A. (2022). Experiences of Reproductive Coercion in Queensland Women. </w:t>
      </w:r>
      <w:r w:rsidR="002247CB">
        <w:rPr>
          <w:i/>
          <w:noProof/>
        </w:rPr>
        <w:t>Journal of Interpersonal Violence</w:t>
      </w:r>
      <w:r w:rsidRPr="003D4639">
        <w:rPr>
          <w:noProof/>
        </w:rPr>
        <w:t>,</w:t>
      </w:r>
      <w:r w:rsidRPr="003D4639">
        <w:rPr>
          <w:i/>
          <w:noProof/>
        </w:rPr>
        <w:t xml:space="preserve"> 37</w:t>
      </w:r>
      <w:r w:rsidRPr="003D4639">
        <w:rPr>
          <w:noProof/>
        </w:rPr>
        <w:t xml:space="preserve">(5-6), Np2823-np2843. </w:t>
      </w:r>
      <w:hyperlink r:id="rId673" w:history="1">
        <w:r w:rsidR="00C74270" w:rsidRPr="00DB581B">
          <w:rPr>
            <w:rStyle w:val="Hyperlink"/>
            <w:noProof/>
          </w:rPr>
          <w:t>https://doi.org/10.1177/0886260519846851</w:t>
        </w:r>
      </w:hyperlink>
      <w:r w:rsidR="00C74270">
        <w:rPr>
          <w:rFonts w:asciiTheme="majorHAnsi" w:hAnsiTheme="majorHAnsi"/>
          <w:noProof/>
          <w:u w:color="FF4900"/>
        </w:rPr>
        <w:t xml:space="preserve"> </w:t>
      </w:r>
      <w:r w:rsidRPr="003D4639">
        <w:rPr>
          <w:noProof/>
        </w:rPr>
        <w:t xml:space="preserve"> </w:t>
      </w:r>
    </w:p>
    <w:p w14:paraId="338CA426" w14:textId="21205FAC" w:rsidR="00B961E4" w:rsidRPr="003D4639" w:rsidRDefault="00B961E4" w:rsidP="00B961E4">
      <w:pPr>
        <w:rPr>
          <w:noProof/>
        </w:rPr>
      </w:pPr>
      <w:r w:rsidRPr="003D4639">
        <w:rPr>
          <w:noProof/>
        </w:rPr>
        <w:lastRenderedPageBreak/>
        <w:t xml:space="preserve">Quinlivan, J. A., Collier, R. R., &amp; Petersen, R. W. (2012). Prevalence and Associations of Domestic Violence at an Australian Colposcopy Clinic. </w:t>
      </w:r>
      <w:r w:rsidRPr="003D4639">
        <w:rPr>
          <w:i/>
          <w:noProof/>
        </w:rPr>
        <w:t>Journal of Lower Genital Tract Disease</w:t>
      </w:r>
      <w:r w:rsidRPr="003D4639">
        <w:rPr>
          <w:noProof/>
        </w:rPr>
        <w:t>,</w:t>
      </w:r>
      <w:r w:rsidRPr="003D4639">
        <w:rPr>
          <w:i/>
          <w:noProof/>
        </w:rPr>
        <w:t xml:space="preserve"> 16</w:t>
      </w:r>
      <w:r w:rsidRPr="003D4639">
        <w:rPr>
          <w:noProof/>
        </w:rPr>
        <w:t xml:space="preserve">(4), 372-376. </w:t>
      </w:r>
      <w:hyperlink r:id="rId674" w:history="1">
        <w:r w:rsidR="00A61214" w:rsidRPr="0055556D">
          <w:rPr>
            <w:rStyle w:val="Hyperlink"/>
            <w:noProof/>
          </w:rPr>
          <w:t>https://doi.org/10.1097/LGT.0b013e3182480c2e</w:t>
        </w:r>
      </w:hyperlink>
      <w:r w:rsidR="00BC237B">
        <w:rPr>
          <w:rFonts w:asciiTheme="majorHAnsi" w:hAnsiTheme="majorHAnsi"/>
          <w:noProof/>
          <w:u w:color="FF4900"/>
        </w:rPr>
        <w:t xml:space="preserve"> </w:t>
      </w:r>
      <w:r w:rsidRPr="003D4639">
        <w:rPr>
          <w:noProof/>
        </w:rPr>
        <w:t xml:space="preserve"> </w:t>
      </w:r>
    </w:p>
    <w:p w14:paraId="35820AF7" w14:textId="79EF8B83" w:rsidR="00B961E4" w:rsidRPr="003D4639" w:rsidRDefault="00B961E4" w:rsidP="00B961E4">
      <w:pPr>
        <w:rPr>
          <w:noProof/>
        </w:rPr>
      </w:pPr>
      <w:r w:rsidRPr="003D4639">
        <w:rPr>
          <w:noProof/>
        </w:rPr>
        <w:t xml:space="preserve">Rees, S., Mohsin, M., Moussa, B., Fisher, J., Steel, Z., Nadar, N., Hassoun, F., Khalil, B., Youssef, M., &amp; Krishna, Y. (2022). Cohort profile: intimate partner violence and mental health among women from refugee background and a comparison group of Australian-born – the WATCH cohort study. </w:t>
      </w:r>
      <w:r w:rsidRPr="003D4639">
        <w:rPr>
          <w:i/>
          <w:noProof/>
        </w:rPr>
        <w:t>BMJ Open</w:t>
      </w:r>
      <w:r w:rsidRPr="003D4639">
        <w:rPr>
          <w:noProof/>
        </w:rPr>
        <w:t>,</w:t>
      </w:r>
      <w:r w:rsidRPr="003D4639">
        <w:rPr>
          <w:i/>
          <w:noProof/>
        </w:rPr>
        <w:t xml:space="preserve"> 12</w:t>
      </w:r>
      <w:r w:rsidRPr="003D4639">
        <w:rPr>
          <w:noProof/>
        </w:rPr>
        <w:t xml:space="preserve">(5), e051887. </w:t>
      </w:r>
      <w:hyperlink r:id="rId675" w:history="1">
        <w:r w:rsidR="00BC237B" w:rsidRPr="00DB581B">
          <w:rPr>
            <w:rStyle w:val="Hyperlink"/>
            <w:noProof/>
          </w:rPr>
          <w:t>https://doi.org/10.1136/bmjopen-2021-051887</w:t>
        </w:r>
      </w:hyperlink>
      <w:r w:rsidR="00BC237B">
        <w:rPr>
          <w:rFonts w:asciiTheme="majorHAnsi" w:hAnsiTheme="majorHAnsi"/>
          <w:noProof/>
          <w:u w:color="FF4900"/>
        </w:rPr>
        <w:t xml:space="preserve"> </w:t>
      </w:r>
      <w:r w:rsidRPr="003D4639">
        <w:rPr>
          <w:noProof/>
        </w:rPr>
        <w:t xml:space="preserve"> </w:t>
      </w:r>
    </w:p>
    <w:p w14:paraId="58EB724E" w14:textId="4D62A427" w:rsidR="00B961E4" w:rsidRPr="003D4639" w:rsidRDefault="00B961E4" w:rsidP="00B961E4">
      <w:pPr>
        <w:rPr>
          <w:noProof/>
        </w:rPr>
      </w:pPr>
      <w:r w:rsidRPr="003D4639">
        <w:rPr>
          <w:noProof/>
        </w:rPr>
        <w:t xml:space="preserve">Rees, S., Steel, Z., Creamer, M., Teesson, M., Bryant, R., McFarlane, A. C., Mills, K. L., Slade, T., Carragher, N., O'Donnell, M., Forbes, D., &amp; Silove, D. (2014). Onset of common mental disorders and suicidal behavior following women's first exposure to gender based violence: a retrospective, population-based study. </w:t>
      </w:r>
      <w:r w:rsidRPr="003D4639">
        <w:rPr>
          <w:i/>
          <w:noProof/>
        </w:rPr>
        <w:t>BMC Psychiatry</w:t>
      </w:r>
      <w:r w:rsidRPr="003D4639">
        <w:rPr>
          <w:noProof/>
        </w:rPr>
        <w:t>,</w:t>
      </w:r>
      <w:r w:rsidRPr="003D4639">
        <w:rPr>
          <w:i/>
          <w:noProof/>
        </w:rPr>
        <w:t xml:space="preserve"> 14</w:t>
      </w:r>
      <w:r w:rsidRPr="003D4639">
        <w:rPr>
          <w:noProof/>
        </w:rPr>
        <w:t xml:space="preserve">(1), 312. </w:t>
      </w:r>
      <w:hyperlink r:id="rId676" w:history="1">
        <w:r w:rsidR="00BC237B" w:rsidRPr="00DB581B">
          <w:rPr>
            <w:rStyle w:val="Hyperlink"/>
            <w:noProof/>
          </w:rPr>
          <w:t>https://doi.org/10.1186/s12888-014-0312-x</w:t>
        </w:r>
      </w:hyperlink>
      <w:r w:rsidR="00BC237B">
        <w:rPr>
          <w:rFonts w:asciiTheme="majorHAnsi" w:hAnsiTheme="majorHAnsi"/>
          <w:noProof/>
          <w:u w:color="FF4900"/>
        </w:rPr>
        <w:t xml:space="preserve"> </w:t>
      </w:r>
      <w:r w:rsidRPr="003D4639">
        <w:rPr>
          <w:noProof/>
        </w:rPr>
        <w:t xml:space="preserve"> </w:t>
      </w:r>
    </w:p>
    <w:p w14:paraId="5B8D0C9A" w14:textId="663F5020" w:rsidR="00B961E4" w:rsidRPr="003D4639" w:rsidRDefault="00B961E4" w:rsidP="00B961E4">
      <w:pPr>
        <w:rPr>
          <w:noProof/>
        </w:rPr>
      </w:pPr>
      <w:r w:rsidRPr="003D4639">
        <w:rPr>
          <w:noProof/>
        </w:rPr>
        <w:t xml:space="preserve">Reutens, S., Nielssen, O., &amp; Large, M. (2015). Homicides by older offenders in New South Wales between 1993 and 2010. </w:t>
      </w:r>
      <w:r w:rsidRPr="003D4639">
        <w:rPr>
          <w:i/>
          <w:noProof/>
        </w:rPr>
        <w:t>Australasian Psychiatry</w:t>
      </w:r>
      <w:r w:rsidRPr="003D4639">
        <w:rPr>
          <w:noProof/>
        </w:rPr>
        <w:t>,</w:t>
      </w:r>
      <w:r w:rsidRPr="003D4639">
        <w:rPr>
          <w:i/>
          <w:noProof/>
        </w:rPr>
        <w:t xml:space="preserve"> 23</w:t>
      </w:r>
      <w:r w:rsidRPr="003D4639">
        <w:rPr>
          <w:noProof/>
        </w:rPr>
        <w:t xml:space="preserve">(5), 493-495. </w:t>
      </w:r>
      <w:hyperlink r:id="rId677" w:history="1">
        <w:r w:rsidR="00A93A46" w:rsidRPr="00DB581B">
          <w:rPr>
            <w:rStyle w:val="Hyperlink"/>
            <w:noProof/>
          </w:rPr>
          <w:t>https://doi.org/10.1177/1039856215579525</w:t>
        </w:r>
      </w:hyperlink>
      <w:r w:rsidR="00A93A46">
        <w:rPr>
          <w:rFonts w:asciiTheme="majorHAnsi" w:hAnsiTheme="majorHAnsi"/>
          <w:noProof/>
          <w:u w:color="FF4900"/>
        </w:rPr>
        <w:t xml:space="preserve"> </w:t>
      </w:r>
      <w:r w:rsidRPr="003D4639">
        <w:rPr>
          <w:noProof/>
        </w:rPr>
        <w:t xml:space="preserve"> </w:t>
      </w:r>
    </w:p>
    <w:p w14:paraId="4D2949DC" w14:textId="77777777" w:rsidR="00B961E4" w:rsidRPr="003D4639" w:rsidRDefault="00B961E4" w:rsidP="00B961E4">
      <w:pPr>
        <w:rPr>
          <w:noProof/>
        </w:rPr>
      </w:pPr>
      <w:r w:rsidRPr="003D4639">
        <w:rPr>
          <w:noProof/>
        </w:rPr>
        <w:t xml:space="preserve">Robertson, E. L., Walker, T. M., &amp; Frick, P. J. (2020). Intimate partner violence perpetration and psychopathy: A comprehensive review. </w:t>
      </w:r>
      <w:r w:rsidRPr="003D4639">
        <w:rPr>
          <w:i/>
          <w:noProof/>
        </w:rPr>
        <w:t>European Psychologist</w:t>
      </w:r>
      <w:r w:rsidRPr="003D4639">
        <w:rPr>
          <w:noProof/>
        </w:rPr>
        <w:t xml:space="preserve">. </w:t>
      </w:r>
    </w:p>
    <w:p w14:paraId="44035590" w14:textId="77777777" w:rsidR="00B961E4" w:rsidRPr="003D4639" w:rsidRDefault="00B961E4" w:rsidP="00B961E4">
      <w:pPr>
        <w:rPr>
          <w:noProof/>
        </w:rPr>
      </w:pPr>
      <w:r w:rsidRPr="003D4639">
        <w:rPr>
          <w:noProof/>
        </w:rPr>
        <w:t xml:space="preserve">Ruffin, A. (2021). </w:t>
      </w:r>
      <w:r w:rsidRPr="003D4639">
        <w:rPr>
          <w:i/>
          <w:noProof/>
        </w:rPr>
        <w:t>Family Structure And Women’s Experiences Of Intimate Partner Violence [Doctoral dissertation]</w:t>
      </w:r>
      <w:r w:rsidRPr="003D4639">
        <w:rPr>
          <w:noProof/>
        </w:rPr>
        <w:t xml:space="preserve"> Kansas State University]. ProQuest Dissertations &amp; Theses Global. </w:t>
      </w:r>
    </w:p>
    <w:p w14:paraId="4EF64A95" w14:textId="65DFB349" w:rsidR="00B961E4" w:rsidRPr="003D4639" w:rsidRDefault="00B961E4" w:rsidP="00B961E4">
      <w:pPr>
        <w:rPr>
          <w:noProof/>
        </w:rPr>
      </w:pPr>
      <w:r w:rsidRPr="003D4639">
        <w:rPr>
          <w:noProof/>
        </w:rPr>
        <w:t xml:space="preserve">Sabina, C. (2013). Individual and National Level Associations Between Economic Deprivation and Partner Violence Among College Students in 31 National Settings. </w:t>
      </w:r>
      <w:r w:rsidRPr="003D4639">
        <w:rPr>
          <w:i/>
          <w:noProof/>
        </w:rPr>
        <w:t>Aggressive Behavior</w:t>
      </w:r>
      <w:r w:rsidRPr="003D4639">
        <w:rPr>
          <w:noProof/>
        </w:rPr>
        <w:t>,</w:t>
      </w:r>
      <w:r w:rsidRPr="003D4639">
        <w:rPr>
          <w:i/>
          <w:noProof/>
        </w:rPr>
        <w:t xml:space="preserve"> 39</w:t>
      </w:r>
      <w:r w:rsidRPr="003D4639">
        <w:rPr>
          <w:noProof/>
        </w:rPr>
        <w:t xml:space="preserve">(4), 247-256. </w:t>
      </w:r>
      <w:hyperlink r:id="rId678" w:history="1">
        <w:r w:rsidR="00A61214" w:rsidRPr="0055556D">
          <w:rPr>
            <w:rStyle w:val="Hyperlink"/>
            <w:noProof/>
          </w:rPr>
          <w:t>https://doi.org/10.1002/ab.21479</w:t>
        </w:r>
      </w:hyperlink>
      <w:r w:rsidR="00A93A46">
        <w:rPr>
          <w:rFonts w:asciiTheme="majorHAnsi" w:hAnsiTheme="majorHAnsi"/>
          <w:noProof/>
          <w:u w:color="FF4900"/>
        </w:rPr>
        <w:t xml:space="preserve"> </w:t>
      </w:r>
      <w:r w:rsidRPr="003D4639">
        <w:rPr>
          <w:noProof/>
        </w:rPr>
        <w:t xml:space="preserve"> </w:t>
      </w:r>
    </w:p>
    <w:p w14:paraId="599804BA" w14:textId="3799D490" w:rsidR="00B961E4" w:rsidRPr="003D4639" w:rsidRDefault="00B961E4" w:rsidP="00B961E4">
      <w:pPr>
        <w:rPr>
          <w:noProof/>
        </w:rPr>
      </w:pPr>
      <w:r w:rsidRPr="003D4639">
        <w:rPr>
          <w:noProof/>
        </w:rPr>
        <w:t xml:space="preserve">Salom, C. L., Williams, G. M., Najman, J. M., &amp; Alati, R. (2015). Substance use and mental health disorders are linked to different forms of intimate partner violence victimisation. </w:t>
      </w:r>
      <w:r w:rsidRPr="003D4639">
        <w:rPr>
          <w:i/>
          <w:noProof/>
        </w:rPr>
        <w:t>Drug and alcohol dependence</w:t>
      </w:r>
      <w:r w:rsidRPr="003D4639">
        <w:rPr>
          <w:noProof/>
        </w:rPr>
        <w:t>,</w:t>
      </w:r>
      <w:r w:rsidRPr="003D4639">
        <w:rPr>
          <w:i/>
          <w:noProof/>
        </w:rPr>
        <w:t xml:space="preserve"> 151</w:t>
      </w:r>
      <w:r w:rsidRPr="003D4639">
        <w:rPr>
          <w:noProof/>
        </w:rPr>
        <w:t xml:space="preserve">, 121-127. </w:t>
      </w:r>
      <w:hyperlink r:id="rId679" w:history="1">
        <w:r w:rsidR="004A50CF" w:rsidRPr="0055556D">
          <w:rPr>
            <w:rStyle w:val="Hyperlink"/>
            <w:noProof/>
          </w:rPr>
          <w:t>https://doi.org/10.1016/j.drugalcdep.2015.03.011</w:t>
        </w:r>
      </w:hyperlink>
      <w:r w:rsidR="00A93A46">
        <w:rPr>
          <w:rFonts w:asciiTheme="majorHAnsi" w:hAnsiTheme="majorHAnsi"/>
          <w:noProof/>
          <w:u w:color="FF4900"/>
        </w:rPr>
        <w:t xml:space="preserve"> </w:t>
      </w:r>
      <w:r w:rsidRPr="003D4639">
        <w:rPr>
          <w:noProof/>
        </w:rPr>
        <w:t xml:space="preserve"> </w:t>
      </w:r>
    </w:p>
    <w:p w14:paraId="37FA422A" w14:textId="6F6EEB43" w:rsidR="00B961E4" w:rsidRPr="003D4639" w:rsidRDefault="00B961E4" w:rsidP="00B961E4">
      <w:pPr>
        <w:rPr>
          <w:noProof/>
        </w:rPr>
      </w:pPr>
      <w:r w:rsidRPr="003D4639">
        <w:rPr>
          <w:noProof/>
        </w:rPr>
        <w:t xml:space="preserve">Sarkar, R., Dipnall, J. F., Bassed, R., &amp; Ozanne-Smith AO, J. (2023). Family violence homicide rates: a state-wide comparison of three data sources in Victoria, Australia. </w:t>
      </w:r>
      <w:r w:rsidRPr="003D4639">
        <w:rPr>
          <w:i/>
          <w:noProof/>
        </w:rPr>
        <w:t>Health Information Management Journal</w:t>
      </w:r>
      <w:r w:rsidRPr="003D4639">
        <w:rPr>
          <w:noProof/>
        </w:rPr>
        <w:t>,</w:t>
      </w:r>
      <w:r w:rsidRPr="003D4639">
        <w:rPr>
          <w:i/>
          <w:noProof/>
        </w:rPr>
        <w:t xml:space="preserve"> 52</w:t>
      </w:r>
      <w:r w:rsidRPr="003D4639">
        <w:rPr>
          <w:noProof/>
        </w:rPr>
        <w:t xml:space="preserve">(3), 135-143. </w:t>
      </w:r>
      <w:hyperlink r:id="rId680" w:history="1">
        <w:r w:rsidR="000E7B17" w:rsidRPr="00DB581B">
          <w:rPr>
            <w:rStyle w:val="Hyperlink"/>
            <w:noProof/>
          </w:rPr>
          <w:t>https://doi.org/10.1177/18333583211060464</w:t>
        </w:r>
      </w:hyperlink>
      <w:r w:rsidR="000E7B17">
        <w:rPr>
          <w:rFonts w:asciiTheme="majorHAnsi" w:hAnsiTheme="majorHAnsi"/>
          <w:noProof/>
          <w:u w:color="FF4900"/>
        </w:rPr>
        <w:t xml:space="preserve"> </w:t>
      </w:r>
      <w:r w:rsidRPr="003D4639">
        <w:rPr>
          <w:noProof/>
        </w:rPr>
        <w:t xml:space="preserve"> </w:t>
      </w:r>
    </w:p>
    <w:p w14:paraId="16C922FF" w14:textId="242041D3" w:rsidR="00B961E4" w:rsidRPr="003D4639" w:rsidRDefault="00B961E4" w:rsidP="00B961E4">
      <w:pPr>
        <w:rPr>
          <w:noProof/>
        </w:rPr>
      </w:pPr>
      <w:r w:rsidRPr="003D4639">
        <w:rPr>
          <w:noProof/>
        </w:rPr>
        <w:t xml:space="preserve">Sarkar, R., Ozanne-Smith, J., Dipnall, J. F., &amp; Bassed, R. (2020). Population study of orofacial injuries in adult family violence homicides in Victoria, Australia. </w:t>
      </w:r>
      <w:r w:rsidRPr="003D4639">
        <w:rPr>
          <w:i/>
          <w:noProof/>
        </w:rPr>
        <w:t>Forensic Science International</w:t>
      </w:r>
      <w:r w:rsidRPr="003D4639">
        <w:rPr>
          <w:noProof/>
        </w:rPr>
        <w:t>,</w:t>
      </w:r>
      <w:r w:rsidRPr="003D4639">
        <w:rPr>
          <w:i/>
          <w:noProof/>
        </w:rPr>
        <w:t xml:space="preserve"> 316</w:t>
      </w:r>
      <w:r w:rsidRPr="003D4639">
        <w:rPr>
          <w:noProof/>
        </w:rPr>
        <w:t xml:space="preserve">, 110467. </w:t>
      </w:r>
      <w:hyperlink r:id="rId681" w:history="1">
        <w:r w:rsidR="004A50CF" w:rsidRPr="0055556D">
          <w:rPr>
            <w:rStyle w:val="Hyperlink"/>
            <w:noProof/>
          </w:rPr>
          <w:t>https://doi.org/10.1016/j.forsciint.2020.110467</w:t>
        </w:r>
      </w:hyperlink>
      <w:r w:rsidR="000E7B17">
        <w:rPr>
          <w:rFonts w:asciiTheme="majorHAnsi" w:hAnsiTheme="majorHAnsi"/>
          <w:noProof/>
          <w:u w:color="FF4900"/>
        </w:rPr>
        <w:t xml:space="preserve"> </w:t>
      </w:r>
      <w:r w:rsidRPr="003D4639">
        <w:rPr>
          <w:noProof/>
        </w:rPr>
        <w:t xml:space="preserve"> </w:t>
      </w:r>
    </w:p>
    <w:p w14:paraId="3D504D08" w14:textId="1BEFF3A7" w:rsidR="00B961E4" w:rsidRPr="003D4639" w:rsidRDefault="00B961E4" w:rsidP="00B961E4">
      <w:pPr>
        <w:rPr>
          <w:noProof/>
        </w:rPr>
      </w:pPr>
      <w:r w:rsidRPr="003D4639">
        <w:rPr>
          <w:noProof/>
        </w:rPr>
        <w:t xml:space="preserve">Satyen, L., Toumbourou, J. W., Heerde, J., Supol, M., &amp; Ranganathan, A. (2021). The Royal Commission into Family Violence: Trends in the Reporting of Intimate Partner Violence and Help-Seeking Behavior. </w:t>
      </w:r>
      <w:r w:rsidRPr="003D4639">
        <w:rPr>
          <w:i/>
          <w:noProof/>
        </w:rPr>
        <w:t>Journal of Interpersonal Violence</w:t>
      </w:r>
      <w:r w:rsidRPr="003D4639">
        <w:rPr>
          <w:noProof/>
        </w:rPr>
        <w:t>,</w:t>
      </w:r>
      <w:r w:rsidRPr="003D4639">
        <w:rPr>
          <w:i/>
          <w:noProof/>
        </w:rPr>
        <w:t xml:space="preserve"> 36</w:t>
      </w:r>
      <w:r w:rsidRPr="003D4639">
        <w:rPr>
          <w:noProof/>
        </w:rPr>
        <w:t xml:space="preserve">(23-24), 11009-11034. </w:t>
      </w:r>
      <w:hyperlink r:id="rId682" w:history="1">
        <w:r w:rsidR="004A50CF" w:rsidRPr="0055556D">
          <w:rPr>
            <w:rStyle w:val="Hyperlink"/>
            <w:noProof/>
          </w:rPr>
          <w:t>https://doi.org/10.1177/0886260519897341</w:t>
        </w:r>
      </w:hyperlink>
      <w:r w:rsidR="000E7B17">
        <w:rPr>
          <w:rFonts w:asciiTheme="majorHAnsi" w:hAnsiTheme="majorHAnsi"/>
          <w:noProof/>
          <w:u w:color="FF4900"/>
        </w:rPr>
        <w:t xml:space="preserve"> </w:t>
      </w:r>
      <w:r w:rsidRPr="003D4639">
        <w:rPr>
          <w:noProof/>
        </w:rPr>
        <w:t xml:space="preserve"> </w:t>
      </w:r>
    </w:p>
    <w:p w14:paraId="4CA7EED1" w14:textId="77777777" w:rsidR="00B961E4" w:rsidRPr="003D4639" w:rsidRDefault="00B961E4" w:rsidP="00B961E4">
      <w:pPr>
        <w:rPr>
          <w:noProof/>
        </w:rPr>
      </w:pPr>
      <w:r w:rsidRPr="003D4639">
        <w:rPr>
          <w:noProof/>
        </w:rPr>
        <w:t xml:space="preserve">Schechter, S. (1982). </w:t>
      </w:r>
      <w:r w:rsidRPr="003D4639">
        <w:rPr>
          <w:i/>
          <w:noProof/>
        </w:rPr>
        <w:t>Women and male violence: The visions and struggles of the battered women's movement</w:t>
      </w:r>
      <w:r w:rsidRPr="003D4639">
        <w:rPr>
          <w:noProof/>
        </w:rPr>
        <w:t xml:space="preserve">. South End Press. </w:t>
      </w:r>
    </w:p>
    <w:p w14:paraId="6181A9A1" w14:textId="77777777" w:rsidR="00B961E4" w:rsidRPr="003D4639" w:rsidRDefault="00B961E4" w:rsidP="00B961E4">
      <w:pPr>
        <w:rPr>
          <w:noProof/>
        </w:rPr>
      </w:pPr>
      <w:r w:rsidRPr="003D4639">
        <w:rPr>
          <w:noProof/>
        </w:rPr>
        <w:t>Serpell, B. (2022). Homicide in Australia 2019-20. In L. Doherty &amp; T. Sullivan (Eds.). Canberra, ACT :: Australian Institute of Criminology.</w:t>
      </w:r>
    </w:p>
    <w:p w14:paraId="4655804C" w14:textId="2390DE7A" w:rsidR="00B961E4" w:rsidRPr="003D4639" w:rsidRDefault="00B961E4" w:rsidP="00B961E4">
      <w:pPr>
        <w:rPr>
          <w:noProof/>
        </w:rPr>
      </w:pPr>
      <w:r w:rsidRPr="003D4639">
        <w:rPr>
          <w:noProof/>
        </w:rPr>
        <w:t xml:space="preserve">Sesar, K., Dodaj, A., &amp; Šimić, N. (2018). Mental health of perpetrators of intimate partner violence. </w:t>
      </w:r>
      <w:r w:rsidRPr="003D4639">
        <w:rPr>
          <w:i/>
          <w:noProof/>
        </w:rPr>
        <w:t>Mental Health Review Journal</w:t>
      </w:r>
      <w:r w:rsidRPr="003D4639">
        <w:rPr>
          <w:noProof/>
        </w:rPr>
        <w:t>,</w:t>
      </w:r>
      <w:r w:rsidRPr="003D4639">
        <w:rPr>
          <w:i/>
          <w:noProof/>
        </w:rPr>
        <w:t xml:space="preserve"> 23</w:t>
      </w:r>
      <w:r w:rsidRPr="003D4639">
        <w:rPr>
          <w:noProof/>
        </w:rPr>
        <w:t xml:space="preserve">(4), 221-239. </w:t>
      </w:r>
      <w:hyperlink r:id="rId683" w:history="1">
        <w:r w:rsidR="000E7B17" w:rsidRPr="00DB581B">
          <w:rPr>
            <w:rStyle w:val="Hyperlink"/>
            <w:noProof/>
          </w:rPr>
          <w:t>https://doi.org/10.1108/MHRJ-08-2017-0028</w:t>
        </w:r>
      </w:hyperlink>
      <w:r w:rsidR="000E7B17">
        <w:rPr>
          <w:rFonts w:asciiTheme="majorHAnsi" w:hAnsiTheme="majorHAnsi"/>
          <w:noProof/>
          <w:u w:color="FF4900"/>
        </w:rPr>
        <w:t xml:space="preserve"> </w:t>
      </w:r>
      <w:r w:rsidRPr="003D4639">
        <w:rPr>
          <w:noProof/>
        </w:rPr>
        <w:t xml:space="preserve"> </w:t>
      </w:r>
    </w:p>
    <w:p w14:paraId="5927B248" w14:textId="4DFAA94B" w:rsidR="00B961E4" w:rsidRPr="003D4639" w:rsidRDefault="00B961E4" w:rsidP="00B961E4">
      <w:pPr>
        <w:rPr>
          <w:noProof/>
        </w:rPr>
      </w:pPr>
      <w:r w:rsidRPr="003D4639">
        <w:rPr>
          <w:noProof/>
        </w:rPr>
        <w:lastRenderedPageBreak/>
        <w:t xml:space="preserve">Sharman, L. S., Douglas, H., Price, E., Sheeran, N., &amp; Dingle, G. A. (2019). Associations Between Unintended Pregnancy, Domestic Violence, and Sexual Assault in a Population of Queensland Women. </w:t>
      </w:r>
      <w:r w:rsidRPr="003D4639">
        <w:rPr>
          <w:i/>
          <w:noProof/>
        </w:rPr>
        <w:t>Psychiatry, Psychology and Law</w:t>
      </w:r>
      <w:r w:rsidRPr="003D4639">
        <w:rPr>
          <w:noProof/>
        </w:rPr>
        <w:t>,</w:t>
      </w:r>
      <w:r w:rsidRPr="003D4639">
        <w:rPr>
          <w:i/>
          <w:noProof/>
        </w:rPr>
        <w:t xml:space="preserve"> 26</w:t>
      </w:r>
      <w:r w:rsidRPr="003D4639">
        <w:rPr>
          <w:noProof/>
        </w:rPr>
        <w:t xml:space="preserve">(4), 541-552. </w:t>
      </w:r>
      <w:hyperlink r:id="rId684" w:history="1">
        <w:r w:rsidR="001C22BC" w:rsidRPr="00DB581B">
          <w:rPr>
            <w:rStyle w:val="Hyperlink"/>
            <w:noProof/>
          </w:rPr>
          <w:t>https://doi.org/10.1080/13218719.2018.1510347</w:t>
        </w:r>
      </w:hyperlink>
      <w:r w:rsidR="001C22BC">
        <w:rPr>
          <w:rFonts w:asciiTheme="majorHAnsi" w:hAnsiTheme="majorHAnsi"/>
          <w:noProof/>
          <w:u w:color="FF4900"/>
        </w:rPr>
        <w:t xml:space="preserve"> </w:t>
      </w:r>
      <w:r w:rsidRPr="003D4639">
        <w:rPr>
          <w:noProof/>
        </w:rPr>
        <w:t xml:space="preserve"> </w:t>
      </w:r>
    </w:p>
    <w:p w14:paraId="62EF69B8" w14:textId="1B6D2575" w:rsidR="00B961E4" w:rsidRPr="003D4639" w:rsidRDefault="00B961E4" w:rsidP="00B961E4">
      <w:pPr>
        <w:rPr>
          <w:noProof/>
        </w:rPr>
      </w:pPr>
      <w:r w:rsidRPr="003D4639">
        <w:rPr>
          <w:noProof/>
        </w:rPr>
        <w:t xml:space="preserve">Sharman, S. J., Coomber, K., Mayshak, R., Curtis, A., Hyder, S., Walker, A., Liknaitzky, P., &amp; Miller, P. (2021). Situational Characteristics Uniquely Associated With Children’s Exposure to Intimate Partner Violence. </w:t>
      </w:r>
      <w:r w:rsidRPr="003D4639">
        <w:rPr>
          <w:i/>
          <w:noProof/>
        </w:rPr>
        <w:t>Journal of Interpersonal Violence</w:t>
      </w:r>
      <w:r w:rsidRPr="003D4639">
        <w:rPr>
          <w:noProof/>
        </w:rPr>
        <w:t>,</w:t>
      </w:r>
      <w:r w:rsidRPr="003D4639">
        <w:rPr>
          <w:i/>
          <w:noProof/>
        </w:rPr>
        <w:t xml:space="preserve"> 36</w:t>
      </w:r>
      <w:r w:rsidRPr="003D4639">
        <w:rPr>
          <w:noProof/>
        </w:rPr>
        <w:t xml:space="preserve">(19-20), NP11087-NP11105. </w:t>
      </w:r>
      <w:hyperlink r:id="rId685" w:history="1">
        <w:r w:rsidR="001C22BC" w:rsidRPr="00DB581B">
          <w:rPr>
            <w:rStyle w:val="Hyperlink"/>
            <w:noProof/>
          </w:rPr>
          <w:t>https://doi.org/10.1177/0886260519881006</w:t>
        </w:r>
      </w:hyperlink>
      <w:r w:rsidR="001C22BC">
        <w:rPr>
          <w:rFonts w:asciiTheme="majorHAnsi" w:hAnsiTheme="majorHAnsi"/>
          <w:noProof/>
          <w:u w:color="FF4900"/>
        </w:rPr>
        <w:t xml:space="preserve"> </w:t>
      </w:r>
      <w:r w:rsidRPr="003D4639">
        <w:rPr>
          <w:noProof/>
        </w:rPr>
        <w:t xml:space="preserve"> </w:t>
      </w:r>
    </w:p>
    <w:p w14:paraId="15B79176" w14:textId="55B2824C" w:rsidR="00B961E4" w:rsidRPr="003D4639" w:rsidRDefault="00B961E4" w:rsidP="00B961E4">
      <w:pPr>
        <w:rPr>
          <w:noProof/>
        </w:rPr>
      </w:pPr>
      <w:r w:rsidRPr="003D4639">
        <w:rPr>
          <w:noProof/>
        </w:rPr>
        <w:t xml:space="preserve">Sheridan, L., Scott, A. J., &amp; Roberts, K. (2016). Young women's experiences of intrusive behavior in 12 countries. </w:t>
      </w:r>
      <w:r w:rsidRPr="003D4639">
        <w:rPr>
          <w:i/>
          <w:noProof/>
        </w:rPr>
        <w:t>Aggressive Behavior</w:t>
      </w:r>
      <w:r w:rsidRPr="003D4639">
        <w:rPr>
          <w:noProof/>
        </w:rPr>
        <w:t>,</w:t>
      </w:r>
      <w:r w:rsidRPr="003D4639">
        <w:rPr>
          <w:i/>
          <w:noProof/>
        </w:rPr>
        <w:t xml:space="preserve"> 42</w:t>
      </w:r>
      <w:r w:rsidRPr="003D4639">
        <w:rPr>
          <w:noProof/>
        </w:rPr>
        <w:t xml:space="preserve">(1), 41-53. </w:t>
      </w:r>
      <w:hyperlink r:id="rId686" w:history="1">
        <w:r w:rsidR="004A50CF" w:rsidRPr="0055556D">
          <w:rPr>
            <w:rStyle w:val="Hyperlink"/>
            <w:noProof/>
          </w:rPr>
          <w:t>https://doi.org/10.1002/ab.21604</w:t>
        </w:r>
      </w:hyperlink>
      <w:r w:rsidR="001C22BC">
        <w:rPr>
          <w:rFonts w:asciiTheme="majorHAnsi" w:hAnsiTheme="majorHAnsi"/>
          <w:noProof/>
          <w:u w:color="FF4900"/>
        </w:rPr>
        <w:t xml:space="preserve"> </w:t>
      </w:r>
      <w:r w:rsidRPr="003D4639">
        <w:rPr>
          <w:noProof/>
        </w:rPr>
        <w:t xml:space="preserve"> </w:t>
      </w:r>
    </w:p>
    <w:p w14:paraId="3E5418A2" w14:textId="4064ABF0" w:rsidR="00B961E4" w:rsidRPr="003D4639" w:rsidRDefault="00B961E4" w:rsidP="00B961E4">
      <w:pPr>
        <w:rPr>
          <w:noProof/>
        </w:rPr>
      </w:pPr>
      <w:r w:rsidRPr="003D4639">
        <w:rPr>
          <w:noProof/>
        </w:rPr>
        <w:t xml:space="preserve">Shiva, L., Shukla, L., &amp; Chandra, P. S. (2021). Alcohol Use and Gender-Based Violence. </w:t>
      </w:r>
      <w:r w:rsidRPr="003D4639">
        <w:rPr>
          <w:i/>
          <w:noProof/>
        </w:rPr>
        <w:t>Current Addiction Reports</w:t>
      </w:r>
      <w:r w:rsidRPr="003D4639">
        <w:rPr>
          <w:noProof/>
        </w:rPr>
        <w:t>,</w:t>
      </w:r>
      <w:r w:rsidRPr="003D4639">
        <w:rPr>
          <w:i/>
          <w:noProof/>
        </w:rPr>
        <w:t xml:space="preserve"> 8</w:t>
      </w:r>
      <w:r w:rsidRPr="003D4639">
        <w:rPr>
          <w:noProof/>
        </w:rPr>
        <w:t xml:space="preserve">(1), 71-80. </w:t>
      </w:r>
      <w:hyperlink r:id="rId687" w:history="1">
        <w:r w:rsidR="00AA3503" w:rsidRPr="00DB581B">
          <w:rPr>
            <w:rStyle w:val="Hyperlink"/>
            <w:noProof/>
          </w:rPr>
          <w:t>https://doi.org/10.1007/s40429-021-00354-y</w:t>
        </w:r>
      </w:hyperlink>
      <w:r w:rsidR="00AA3503">
        <w:rPr>
          <w:rFonts w:asciiTheme="majorHAnsi" w:hAnsiTheme="majorHAnsi"/>
          <w:noProof/>
          <w:u w:color="FF4900"/>
        </w:rPr>
        <w:t xml:space="preserve"> </w:t>
      </w:r>
      <w:r w:rsidRPr="003D4639">
        <w:rPr>
          <w:noProof/>
        </w:rPr>
        <w:t xml:space="preserve"> </w:t>
      </w:r>
    </w:p>
    <w:p w14:paraId="3B41E49B" w14:textId="62B51CEA" w:rsidR="00B961E4" w:rsidRPr="003D4639" w:rsidRDefault="00B961E4" w:rsidP="00B961E4">
      <w:pPr>
        <w:rPr>
          <w:noProof/>
        </w:rPr>
      </w:pPr>
      <w:r w:rsidRPr="003D4639">
        <w:rPr>
          <w:noProof/>
        </w:rPr>
        <w:t xml:space="preserve">Short, T., Thomas, S., Mullen, P., &amp; Ogloff, J. R. P. (2013). Comparing violence in schizophrenia patients with and without comorbid substance-use disorders to community controls. </w:t>
      </w:r>
      <w:r w:rsidRPr="003D4639">
        <w:rPr>
          <w:i/>
          <w:noProof/>
        </w:rPr>
        <w:t>Acta Psychiatrica Scandinavica</w:t>
      </w:r>
      <w:r w:rsidRPr="003D4639">
        <w:rPr>
          <w:noProof/>
        </w:rPr>
        <w:t>,</w:t>
      </w:r>
      <w:r w:rsidRPr="003D4639">
        <w:rPr>
          <w:i/>
          <w:noProof/>
        </w:rPr>
        <w:t xml:space="preserve"> 128</w:t>
      </w:r>
      <w:r w:rsidRPr="003D4639">
        <w:rPr>
          <w:noProof/>
        </w:rPr>
        <w:t xml:space="preserve">(4), 306-313. </w:t>
      </w:r>
      <w:hyperlink r:id="rId688" w:history="1">
        <w:r w:rsidR="004A50CF" w:rsidRPr="0055556D">
          <w:rPr>
            <w:rStyle w:val="Hyperlink"/>
            <w:noProof/>
          </w:rPr>
          <w:t>https://doi.org/10.1111/acps.12066</w:t>
        </w:r>
      </w:hyperlink>
      <w:r w:rsidR="00AA3503">
        <w:rPr>
          <w:rFonts w:asciiTheme="majorHAnsi" w:hAnsiTheme="majorHAnsi"/>
          <w:noProof/>
          <w:u w:color="FF4900"/>
        </w:rPr>
        <w:t xml:space="preserve"> </w:t>
      </w:r>
      <w:r w:rsidRPr="003D4639">
        <w:rPr>
          <w:noProof/>
        </w:rPr>
        <w:t xml:space="preserve"> </w:t>
      </w:r>
    </w:p>
    <w:p w14:paraId="69EBDB68" w14:textId="49E97675" w:rsidR="00B961E4" w:rsidRPr="003D4639" w:rsidRDefault="00B961E4" w:rsidP="00B961E4">
      <w:pPr>
        <w:rPr>
          <w:noProof/>
        </w:rPr>
      </w:pPr>
      <w:r w:rsidRPr="003D4639">
        <w:rPr>
          <w:noProof/>
        </w:rPr>
        <w:t xml:space="preserve">Signorelli, M., Taft, A., Gartland, D., Hooker, L., McKee, C., MacMillan, H., Brown, S., &amp; Hegarty, K. (2022). How Valid is the Question of Fear of a Partner in Identifying Intimate Partner Abuse? A Cross-Sectional Analysis of Four Studies. </w:t>
      </w:r>
      <w:r w:rsidRPr="003D4639">
        <w:rPr>
          <w:i/>
          <w:noProof/>
        </w:rPr>
        <w:t>Journal of Interpersonal Violence</w:t>
      </w:r>
      <w:r w:rsidRPr="003D4639">
        <w:rPr>
          <w:noProof/>
        </w:rPr>
        <w:t>,</w:t>
      </w:r>
      <w:r w:rsidRPr="003D4639">
        <w:rPr>
          <w:i/>
          <w:noProof/>
        </w:rPr>
        <w:t xml:space="preserve"> 37</w:t>
      </w:r>
      <w:r w:rsidRPr="003D4639">
        <w:rPr>
          <w:noProof/>
        </w:rPr>
        <w:t xml:space="preserve">(5-6), 2535-2556. </w:t>
      </w:r>
      <w:hyperlink r:id="rId689" w:history="1">
        <w:r w:rsidR="00AA3503" w:rsidRPr="00DB581B">
          <w:rPr>
            <w:rStyle w:val="Hyperlink"/>
            <w:noProof/>
          </w:rPr>
          <w:t>https://doi.org/10.1177/0886260520934439</w:t>
        </w:r>
      </w:hyperlink>
      <w:r w:rsidR="00AA3503">
        <w:rPr>
          <w:rFonts w:asciiTheme="majorHAnsi" w:hAnsiTheme="majorHAnsi"/>
          <w:noProof/>
          <w:u w:color="FF4900"/>
        </w:rPr>
        <w:t xml:space="preserve"> </w:t>
      </w:r>
      <w:r w:rsidRPr="003D4639">
        <w:rPr>
          <w:noProof/>
        </w:rPr>
        <w:t xml:space="preserve"> </w:t>
      </w:r>
    </w:p>
    <w:p w14:paraId="184D2177" w14:textId="562F5656" w:rsidR="00B961E4" w:rsidRPr="003D4639" w:rsidRDefault="00B961E4" w:rsidP="00B961E4">
      <w:pPr>
        <w:rPr>
          <w:noProof/>
        </w:rPr>
      </w:pPr>
      <w:r w:rsidRPr="003D4639">
        <w:rPr>
          <w:noProof/>
        </w:rPr>
        <w:t xml:space="preserve">Silove, D., Baker, J. R., Mohsin, M., Teesson, M., Creamer, M., O'Donnell, M., Forbes, D., Carragher, N., Slade, T., Mills, K., Bryant, R., McFarlane, A., Steel, Z., Felmingham, K., &amp; Rees, S. (2017). The contribution of gender-based violence and network trauma to gender differences in Post-Traumatic Stress Disorder. </w:t>
      </w:r>
      <w:r w:rsidRPr="003D4639">
        <w:rPr>
          <w:i/>
          <w:noProof/>
        </w:rPr>
        <w:t>PloS one</w:t>
      </w:r>
      <w:r w:rsidRPr="003D4639">
        <w:rPr>
          <w:noProof/>
        </w:rPr>
        <w:t>,</w:t>
      </w:r>
      <w:r w:rsidRPr="003D4639">
        <w:rPr>
          <w:i/>
          <w:noProof/>
        </w:rPr>
        <w:t xml:space="preserve"> 12</w:t>
      </w:r>
      <w:r w:rsidRPr="003D4639">
        <w:rPr>
          <w:noProof/>
        </w:rPr>
        <w:t xml:space="preserve">(2), e0171879. </w:t>
      </w:r>
      <w:hyperlink r:id="rId690" w:history="1">
        <w:r w:rsidR="00AA3503" w:rsidRPr="00DB581B">
          <w:rPr>
            <w:rStyle w:val="Hyperlink"/>
            <w:noProof/>
          </w:rPr>
          <w:t>https://doi.org/10.1371/journal.pone.0171879</w:t>
        </w:r>
      </w:hyperlink>
      <w:r w:rsidR="00AA3503">
        <w:rPr>
          <w:rFonts w:asciiTheme="majorHAnsi" w:hAnsiTheme="majorHAnsi"/>
          <w:noProof/>
          <w:u w:color="FF4900"/>
        </w:rPr>
        <w:t xml:space="preserve"> </w:t>
      </w:r>
      <w:r w:rsidRPr="003D4639">
        <w:rPr>
          <w:noProof/>
        </w:rPr>
        <w:t xml:space="preserve"> </w:t>
      </w:r>
    </w:p>
    <w:p w14:paraId="62098F4C" w14:textId="77777777" w:rsidR="00B961E4" w:rsidRPr="003D4639" w:rsidRDefault="00B961E4" w:rsidP="00B961E4">
      <w:pPr>
        <w:rPr>
          <w:noProof/>
        </w:rPr>
      </w:pPr>
      <w:r w:rsidRPr="003D4639">
        <w:rPr>
          <w:noProof/>
        </w:rPr>
        <w:t>Smith</w:t>
      </w:r>
      <w:r w:rsidRPr="003D4639">
        <w:rPr>
          <w:rFonts w:ascii="Cambria Math" w:hAnsi="Cambria Math" w:cs="Cambria Math"/>
          <w:noProof/>
        </w:rPr>
        <w:t>‐</w:t>
      </w:r>
      <w:r w:rsidRPr="003D4639">
        <w:rPr>
          <w:noProof/>
        </w:rPr>
        <w:t>Marek, E. N., Cafferky, B., Dharnidharka, P., Mallory, A. B., Dominguez, M., High, J., Stith, S. M., &amp; Mendez, M. (2015). Effects of childhood experiences of family violence on adult partner violence: A meta</w:t>
      </w:r>
      <w:r w:rsidRPr="003D4639">
        <w:rPr>
          <w:rFonts w:ascii="Cambria Math" w:hAnsi="Cambria Math" w:cs="Cambria Math"/>
          <w:noProof/>
        </w:rPr>
        <w:t>‐</w:t>
      </w:r>
      <w:r w:rsidRPr="003D4639">
        <w:rPr>
          <w:noProof/>
        </w:rPr>
        <w:t xml:space="preserve">analytic review. </w:t>
      </w:r>
      <w:r w:rsidRPr="003D4639">
        <w:rPr>
          <w:i/>
          <w:noProof/>
        </w:rPr>
        <w:t>Journal of Family Theory &amp; Review</w:t>
      </w:r>
      <w:r w:rsidRPr="003D4639">
        <w:rPr>
          <w:noProof/>
        </w:rPr>
        <w:t>,</w:t>
      </w:r>
      <w:r w:rsidRPr="003D4639">
        <w:rPr>
          <w:i/>
          <w:noProof/>
        </w:rPr>
        <w:t xml:space="preserve"> 7</w:t>
      </w:r>
      <w:r w:rsidRPr="003D4639">
        <w:rPr>
          <w:noProof/>
        </w:rPr>
        <w:t xml:space="preserve">(4), 498-519. </w:t>
      </w:r>
    </w:p>
    <w:p w14:paraId="23CB31E0" w14:textId="5F9A3205" w:rsidR="00B961E4" w:rsidRPr="003D4639" w:rsidRDefault="00B961E4" w:rsidP="00B961E4">
      <w:pPr>
        <w:rPr>
          <w:noProof/>
        </w:rPr>
      </w:pPr>
      <w:r w:rsidRPr="003D4639">
        <w:rPr>
          <w:noProof/>
        </w:rPr>
        <w:t xml:space="preserve">Snow, G., Melvin, G. A., Boyle, J. A., Gibson-Helm, M., East, C. E., McBride, J., &amp; Gray, K. M. (2021). Perinatal psychosocial assessment of women of refugee background. </w:t>
      </w:r>
      <w:r w:rsidRPr="003D4639">
        <w:rPr>
          <w:i/>
          <w:noProof/>
        </w:rPr>
        <w:t>Women and Birth</w:t>
      </w:r>
      <w:r w:rsidRPr="003D4639">
        <w:rPr>
          <w:noProof/>
        </w:rPr>
        <w:t>,</w:t>
      </w:r>
      <w:r w:rsidRPr="003D4639">
        <w:rPr>
          <w:i/>
          <w:noProof/>
        </w:rPr>
        <w:t xml:space="preserve"> 34</w:t>
      </w:r>
      <w:r w:rsidRPr="003D4639">
        <w:rPr>
          <w:noProof/>
        </w:rPr>
        <w:t xml:space="preserve">(3), e302-e308. </w:t>
      </w:r>
      <w:hyperlink r:id="rId691" w:history="1">
        <w:r w:rsidR="004A50CF" w:rsidRPr="0055556D">
          <w:rPr>
            <w:rStyle w:val="Hyperlink"/>
            <w:noProof/>
          </w:rPr>
          <w:t>https://doi.org/10.1016/j.wombi.2020.05.009</w:t>
        </w:r>
      </w:hyperlink>
      <w:r w:rsidR="00FF50C0">
        <w:rPr>
          <w:rFonts w:asciiTheme="majorHAnsi" w:hAnsiTheme="majorHAnsi"/>
          <w:noProof/>
          <w:u w:color="FF4900"/>
        </w:rPr>
        <w:t xml:space="preserve"> </w:t>
      </w:r>
      <w:r w:rsidRPr="003D4639">
        <w:rPr>
          <w:noProof/>
        </w:rPr>
        <w:t xml:space="preserve"> </w:t>
      </w:r>
    </w:p>
    <w:p w14:paraId="45451AFE" w14:textId="2AA0E257" w:rsidR="00B961E4" w:rsidRPr="003D4639" w:rsidRDefault="00B961E4" w:rsidP="00B961E4">
      <w:pPr>
        <w:rPr>
          <w:noProof/>
        </w:rPr>
      </w:pPr>
      <w:r w:rsidRPr="003D4639">
        <w:rPr>
          <w:noProof/>
        </w:rPr>
        <w:t xml:space="preserve">Soccio, J., Brown, M., Comino, E., &amp; Friesen, E. (2015). Pap smear screening, pap smear abnormalities and psychosocial risk factors among women in a residential alcohol and drug rehabilitation facility. </w:t>
      </w:r>
      <w:r w:rsidRPr="003D4639">
        <w:rPr>
          <w:i/>
          <w:noProof/>
        </w:rPr>
        <w:t>Journal of Advanced Nursing</w:t>
      </w:r>
      <w:r w:rsidRPr="003D4639">
        <w:rPr>
          <w:noProof/>
        </w:rPr>
        <w:t>,</w:t>
      </w:r>
      <w:r w:rsidRPr="003D4639">
        <w:rPr>
          <w:i/>
          <w:noProof/>
        </w:rPr>
        <w:t xml:space="preserve"> 71</w:t>
      </w:r>
      <w:r w:rsidRPr="003D4639">
        <w:rPr>
          <w:noProof/>
        </w:rPr>
        <w:t xml:space="preserve">(12), 2858-2866. </w:t>
      </w:r>
      <w:hyperlink r:id="rId692" w:history="1">
        <w:r w:rsidR="004A50CF" w:rsidRPr="0055556D">
          <w:rPr>
            <w:rStyle w:val="Hyperlink"/>
            <w:noProof/>
          </w:rPr>
          <w:t>https://doi.org/10.1111/jan.12745</w:t>
        </w:r>
      </w:hyperlink>
      <w:r w:rsidR="003F40F3">
        <w:rPr>
          <w:rFonts w:asciiTheme="majorHAnsi" w:hAnsiTheme="majorHAnsi"/>
          <w:noProof/>
          <w:u w:color="FF4900"/>
        </w:rPr>
        <w:t xml:space="preserve"> </w:t>
      </w:r>
      <w:r w:rsidRPr="003D4639">
        <w:rPr>
          <w:noProof/>
        </w:rPr>
        <w:t xml:space="preserve"> </w:t>
      </w:r>
    </w:p>
    <w:p w14:paraId="07295A18" w14:textId="77777777" w:rsidR="00B961E4" w:rsidRPr="003D4639" w:rsidRDefault="00B961E4" w:rsidP="00B961E4">
      <w:pPr>
        <w:rPr>
          <w:noProof/>
        </w:rPr>
      </w:pPr>
      <w:r w:rsidRPr="003D4639">
        <w:rPr>
          <w:noProof/>
        </w:rPr>
        <w:t xml:space="preserve">Spencer, C., Cafferky, B., &amp; Stith, S. M. (2016). Gender differences in risk markers for perpetration of physical partner violence: Results from a meta-analytic review. </w:t>
      </w:r>
      <w:r w:rsidRPr="003D4639">
        <w:rPr>
          <w:i/>
          <w:noProof/>
        </w:rPr>
        <w:t>Journal of family violence</w:t>
      </w:r>
      <w:r w:rsidRPr="003D4639">
        <w:rPr>
          <w:noProof/>
        </w:rPr>
        <w:t>,</w:t>
      </w:r>
      <w:r w:rsidRPr="003D4639">
        <w:rPr>
          <w:i/>
          <w:noProof/>
        </w:rPr>
        <w:t xml:space="preserve"> 31</w:t>
      </w:r>
      <w:r w:rsidRPr="003D4639">
        <w:rPr>
          <w:noProof/>
        </w:rPr>
        <w:t xml:space="preserve">, 981-984. </w:t>
      </w:r>
    </w:p>
    <w:p w14:paraId="5871F9B3" w14:textId="77777777" w:rsidR="00B961E4" w:rsidRPr="003D4639" w:rsidRDefault="00B961E4" w:rsidP="00B961E4">
      <w:pPr>
        <w:rPr>
          <w:noProof/>
        </w:rPr>
      </w:pPr>
      <w:r w:rsidRPr="003D4639">
        <w:rPr>
          <w:noProof/>
        </w:rPr>
        <w:t>Spencer, C. M., Keilholtz, B. M., &amp; Stith, S. M. (2021). The association between attachment styles and physical intimate partner violence perpetration and victimization: A meta</w:t>
      </w:r>
      <w:r w:rsidRPr="003D4639">
        <w:rPr>
          <w:rFonts w:ascii="Cambria Math" w:hAnsi="Cambria Math" w:cs="Cambria Math"/>
          <w:noProof/>
        </w:rPr>
        <w:t>‐</w:t>
      </w:r>
      <w:r w:rsidRPr="003D4639">
        <w:rPr>
          <w:noProof/>
        </w:rPr>
        <w:t xml:space="preserve">analysis. </w:t>
      </w:r>
      <w:r w:rsidRPr="003D4639">
        <w:rPr>
          <w:i/>
          <w:noProof/>
        </w:rPr>
        <w:t>Family process</w:t>
      </w:r>
      <w:r w:rsidRPr="003D4639">
        <w:rPr>
          <w:noProof/>
        </w:rPr>
        <w:t>,</w:t>
      </w:r>
      <w:r w:rsidRPr="003D4639">
        <w:rPr>
          <w:i/>
          <w:noProof/>
        </w:rPr>
        <w:t xml:space="preserve"> 60</w:t>
      </w:r>
      <w:r w:rsidRPr="003D4639">
        <w:rPr>
          <w:noProof/>
        </w:rPr>
        <w:t xml:space="preserve">(1), 270-284. </w:t>
      </w:r>
    </w:p>
    <w:p w14:paraId="27851D99" w14:textId="77777777" w:rsidR="00B961E4" w:rsidRPr="003D4639" w:rsidRDefault="00B961E4" w:rsidP="00B961E4">
      <w:pPr>
        <w:rPr>
          <w:noProof/>
        </w:rPr>
      </w:pPr>
      <w:r w:rsidRPr="003D4639">
        <w:rPr>
          <w:noProof/>
        </w:rPr>
        <w:t xml:space="preserve">Spencer, C. M., Mendez, M., &amp; Stith, S. M. (2019). The role of income inequality on factors associated with male physical Intimate Partner Violence perpetration: A meta-analysis. </w:t>
      </w:r>
      <w:r w:rsidRPr="003D4639">
        <w:rPr>
          <w:i/>
          <w:noProof/>
        </w:rPr>
        <w:t>Aggression and Violent Behavior</w:t>
      </w:r>
      <w:r w:rsidRPr="003D4639">
        <w:rPr>
          <w:noProof/>
        </w:rPr>
        <w:t>,</w:t>
      </w:r>
      <w:r w:rsidRPr="003D4639">
        <w:rPr>
          <w:i/>
          <w:noProof/>
        </w:rPr>
        <w:t xml:space="preserve"> 48</w:t>
      </w:r>
      <w:r w:rsidRPr="003D4639">
        <w:rPr>
          <w:noProof/>
        </w:rPr>
        <w:t xml:space="preserve">, 116-123. </w:t>
      </w:r>
    </w:p>
    <w:p w14:paraId="38CD3AB1" w14:textId="77777777" w:rsidR="00B961E4" w:rsidRPr="003D4639" w:rsidRDefault="00B961E4" w:rsidP="00B961E4">
      <w:pPr>
        <w:rPr>
          <w:noProof/>
        </w:rPr>
      </w:pPr>
      <w:r w:rsidRPr="003D4639">
        <w:rPr>
          <w:noProof/>
        </w:rPr>
        <w:t xml:space="preserve">Spencer, C. M., &amp; Stith, S. M. (2020). Risk factors for male perpetration and female victimization of intimate partner homicide: A meta-analysis. </w:t>
      </w:r>
      <w:r w:rsidRPr="003D4639">
        <w:rPr>
          <w:i/>
          <w:noProof/>
        </w:rPr>
        <w:t>Trauma, Violence, &amp; Abuse</w:t>
      </w:r>
      <w:r w:rsidRPr="003D4639">
        <w:rPr>
          <w:noProof/>
        </w:rPr>
        <w:t>,</w:t>
      </w:r>
      <w:r w:rsidRPr="003D4639">
        <w:rPr>
          <w:i/>
          <w:noProof/>
        </w:rPr>
        <w:t xml:space="preserve"> 21</w:t>
      </w:r>
      <w:r w:rsidRPr="003D4639">
        <w:rPr>
          <w:noProof/>
        </w:rPr>
        <w:t xml:space="preserve">(3), 527-540. </w:t>
      </w:r>
    </w:p>
    <w:p w14:paraId="34517669" w14:textId="77777777" w:rsidR="00B961E4" w:rsidRPr="003D4639" w:rsidRDefault="00B961E4" w:rsidP="00B961E4">
      <w:pPr>
        <w:rPr>
          <w:noProof/>
        </w:rPr>
      </w:pPr>
      <w:r w:rsidRPr="003D4639">
        <w:rPr>
          <w:noProof/>
        </w:rPr>
        <w:lastRenderedPageBreak/>
        <w:t xml:space="preserve">Spencer, C. M., Stith, S. M., &amp; Cafferky, B. (2019). Risk markers for physical intimate partner violence victimization: A meta-analysis. </w:t>
      </w:r>
      <w:r w:rsidRPr="003D4639">
        <w:rPr>
          <w:i/>
          <w:noProof/>
        </w:rPr>
        <w:t>Aggression and Violent Behavior</w:t>
      </w:r>
      <w:r w:rsidRPr="003D4639">
        <w:rPr>
          <w:noProof/>
        </w:rPr>
        <w:t>,</w:t>
      </w:r>
      <w:r w:rsidRPr="003D4639">
        <w:rPr>
          <w:i/>
          <w:noProof/>
        </w:rPr>
        <w:t xml:space="preserve"> 44</w:t>
      </w:r>
      <w:r w:rsidRPr="003D4639">
        <w:rPr>
          <w:noProof/>
        </w:rPr>
        <w:t xml:space="preserve">, 8-17. </w:t>
      </w:r>
    </w:p>
    <w:p w14:paraId="34387961" w14:textId="77777777" w:rsidR="00B961E4" w:rsidRPr="003D4639" w:rsidRDefault="00B961E4" w:rsidP="00B961E4">
      <w:pPr>
        <w:rPr>
          <w:noProof/>
        </w:rPr>
      </w:pPr>
      <w:r w:rsidRPr="003D4639">
        <w:rPr>
          <w:noProof/>
        </w:rPr>
        <w:t xml:space="preserve">Spencer, C. M., Stith, S. M., &amp; Cafferky, B. (2022). What puts individuals at risk for physical intimate partner violence perpetration? A meta-analysis examining risk markers for men and women. </w:t>
      </w:r>
      <w:r w:rsidRPr="003D4639">
        <w:rPr>
          <w:i/>
          <w:noProof/>
        </w:rPr>
        <w:t>Trauma, Violence, &amp; Abuse</w:t>
      </w:r>
      <w:r w:rsidRPr="003D4639">
        <w:rPr>
          <w:noProof/>
        </w:rPr>
        <w:t>,</w:t>
      </w:r>
      <w:r w:rsidRPr="003D4639">
        <w:rPr>
          <w:i/>
          <w:noProof/>
        </w:rPr>
        <w:t xml:space="preserve"> 23</w:t>
      </w:r>
      <w:r w:rsidRPr="003D4639">
        <w:rPr>
          <w:noProof/>
        </w:rPr>
        <w:t xml:space="preserve">(1), 36-51. </w:t>
      </w:r>
    </w:p>
    <w:p w14:paraId="759552E8" w14:textId="77777777" w:rsidR="00B961E4" w:rsidRPr="003D4639" w:rsidRDefault="00B961E4" w:rsidP="00B961E4">
      <w:pPr>
        <w:rPr>
          <w:noProof/>
        </w:rPr>
      </w:pPr>
      <w:r w:rsidRPr="003D4639">
        <w:rPr>
          <w:noProof/>
        </w:rPr>
        <w:t xml:space="preserve">Stavrou, E., Poynton, S., &amp; Weatherburn, D. (2016). Intimate partner violence against women in Australia: related factors and help seeking behaviour. </w:t>
      </w:r>
      <w:r w:rsidRPr="003D4639">
        <w:rPr>
          <w:i/>
          <w:noProof/>
        </w:rPr>
        <w:t>Crime and Justice Bulletin</w:t>
      </w:r>
      <w:r w:rsidRPr="003D4639">
        <w:rPr>
          <w:noProof/>
        </w:rPr>
        <w:t xml:space="preserve">. </w:t>
      </w:r>
    </w:p>
    <w:p w14:paraId="7C9A71DC" w14:textId="77777777" w:rsidR="00B961E4" w:rsidRPr="003D4639" w:rsidRDefault="00B961E4" w:rsidP="00B961E4">
      <w:pPr>
        <w:rPr>
          <w:noProof/>
        </w:rPr>
      </w:pPr>
      <w:r w:rsidRPr="003D4639">
        <w:rPr>
          <w:noProof/>
        </w:rPr>
        <w:t xml:space="preserve">Stefania, C., Rogier, G., Beomonte Zobel, S., &amp; Velotti, P. (2023). The relation of anxiety and avoidance dimensions of attachment to intimate partner violence: A meta-analysis about victims. </w:t>
      </w:r>
      <w:r w:rsidRPr="003D4639">
        <w:rPr>
          <w:i/>
          <w:noProof/>
        </w:rPr>
        <w:t>Trauma, Violence, &amp; Abuse</w:t>
      </w:r>
      <w:r w:rsidRPr="003D4639">
        <w:rPr>
          <w:noProof/>
        </w:rPr>
        <w:t>,</w:t>
      </w:r>
      <w:r w:rsidRPr="003D4639">
        <w:rPr>
          <w:i/>
          <w:noProof/>
        </w:rPr>
        <w:t xml:space="preserve"> 24</w:t>
      </w:r>
      <w:r w:rsidRPr="003D4639">
        <w:rPr>
          <w:noProof/>
        </w:rPr>
        <w:t xml:space="preserve">(2), 1047-1062. </w:t>
      </w:r>
    </w:p>
    <w:p w14:paraId="4C0EEE32" w14:textId="28A8BE6A" w:rsidR="00B961E4" w:rsidRPr="003D4639" w:rsidRDefault="00B961E4" w:rsidP="00B961E4">
      <w:pPr>
        <w:rPr>
          <w:noProof/>
        </w:rPr>
      </w:pPr>
      <w:r w:rsidRPr="003D4639">
        <w:rPr>
          <w:noProof/>
        </w:rPr>
        <w:t xml:space="preserve">Stellar, C., Garcia-Moreno, C., Temmerman, M., &amp; van der Poel, S. (2016). A systematic review and narrative report of the relationship between infertility, subfertility, and intimate partner violence. </w:t>
      </w:r>
      <w:r w:rsidRPr="003D4639">
        <w:rPr>
          <w:i/>
          <w:noProof/>
        </w:rPr>
        <w:t>International Journal of Gynecology &amp; Obstetrics</w:t>
      </w:r>
      <w:r w:rsidRPr="003D4639">
        <w:rPr>
          <w:noProof/>
        </w:rPr>
        <w:t>,</w:t>
      </w:r>
      <w:r w:rsidRPr="003D4639">
        <w:rPr>
          <w:i/>
          <w:noProof/>
        </w:rPr>
        <w:t xml:space="preserve"> 133</w:t>
      </w:r>
      <w:r w:rsidRPr="003D4639">
        <w:rPr>
          <w:noProof/>
        </w:rPr>
        <w:t xml:space="preserve">(1), 3-8. </w:t>
      </w:r>
      <w:hyperlink r:id="rId693" w:history="1">
        <w:r w:rsidR="004A50CF" w:rsidRPr="0055556D">
          <w:rPr>
            <w:rStyle w:val="Hyperlink"/>
            <w:noProof/>
          </w:rPr>
          <w:t>https://doi.org/10.1016/j.ijgo.2015.08.012</w:t>
        </w:r>
      </w:hyperlink>
      <w:r w:rsidR="00946F49">
        <w:rPr>
          <w:rFonts w:asciiTheme="majorHAnsi" w:hAnsiTheme="majorHAnsi"/>
          <w:noProof/>
          <w:u w:color="FF4900"/>
        </w:rPr>
        <w:t xml:space="preserve"> </w:t>
      </w:r>
      <w:r w:rsidRPr="003D4639">
        <w:rPr>
          <w:noProof/>
        </w:rPr>
        <w:t xml:space="preserve"> </w:t>
      </w:r>
    </w:p>
    <w:p w14:paraId="73D4D5F1" w14:textId="7CC5FAD9" w:rsidR="00B961E4" w:rsidRPr="003D4639" w:rsidRDefault="00B961E4" w:rsidP="00B961E4">
      <w:pPr>
        <w:rPr>
          <w:noProof/>
        </w:rPr>
      </w:pPr>
      <w:r w:rsidRPr="003D4639">
        <w:rPr>
          <w:noProof/>
        </w:rPr>
        <w:t xml:space="preserve">Stover, C. S., Tobon, A. L., McFaul, C., &amp; Gorio, M. C. F. (2022). A conceptual understanding of intimate partner violence behaviors in men: Implications for research and intervention. </w:t>
      </w:r>
      <w:r w:rsidRPr="003D4639">
        <w:rPr>
          <w:i/>
          <w:noProof/>
        </w:rPr>
        <w:t>Aggression and Violent Behavior</w:t>
      </w:r>
      <w:r w:rsidRPr="003D4639">
        <w:rPr>
          <w:noProof/>
        </w:rPr>
        <w:t>,</w:t>
      </w:r>
      <w:r w:rsidRPr="003D4639">
        <w:rPr>
          <w:i/>
          <w:noProof/>
        </w:rPr>
        <w:t xml:space="preserve"> 65</w:t>
      </w:r>
      <w:r w:rsidRPr="003D4639">
        <w:rPr>
          <w:noProof/>
        </w:rPr>
        <w:t xml:space="preserve">, 101763. </w:t>
      </w:r>
      <w:hyperlink r:id="rId694" w:history="1">
        <w:r w:rsidR="004A50CF" w:rsidRPr="0055556D">
          <w:rPr>
            <w:rStyle w:val="Hyperlink"/>
            <w:noProof/>
          </w:rPr>
          <w:t>https://doi.org/10.1016/j.avb.2022.101763</w:t>
        </w:r>
      </w:hyperlink>
      <w:r w:rsidR="00946F49">
        <w:rPr>
          <w:rFonts w:asciiTheme="majorHAnsi" w:hAnsiTheme="majorHAnsi"/>
          <w:noProof/>
          <w:u w:color="FF4900"/>
        </w:rPr>
        <w:t xml:space="preserve"> </w:t>
      </w:r>
      <w:r w:rsidRPr="003D4639">
        <w:rPr>
          <w:noProof/>
        </w:rPr>
        <w:t xml:space="preserve"> </w:t>
      </w:r>
    </w:p>
    <w:p w14:paraId="47208054" w14:textId="3D86ACC0" w:rsidR="00B961E4" w:rsidRPr="003D4639" w:rsidRDefault="00B961E4" w:rsidP="00B961E4">
      <w:pPr>
        <w:rPr>
          <w:noProof/>
        </w:rPr>
      </w:pPr>
      <w:r w:rsidRPr="003D4639">
        <w:rPr>
          <w:noProof/>
        </w:rPr>
        <w:t xml:space="preserve">Sun, W., Jian, L., Xiao, J., Akesson, G., &amp; Somerford, P. (2019). The Impact of Alcohol Restriction on Hospital and Emergency Department Service Utilizations in Two Remote Towns in the Kimberley Region of Western Australia. </w:t>
      </w:r>
      <w:r w:rsidRPr="003D4639">
        <w:rPr>
          <w:i/>
          <w:noProof/>
        </w:rPr>
        <w:t>Front Public Health</w:t>
      </w:r>
      <w:r w:rsidRPr="003D4639">
        <w:rPr>
          <w:noProof/>
        </w:rPr>
        <w:t>,</w:t>
      </w:r>
      <w:r w:rsidRPr="003D4639">
        <w:rPr>
          <w:i/>
          <w:noProof/>
        </w:rPr>
        <w:t xml:space="preserve"> 7</w:t>
      </w:r>
      <w:r w:rsidRPr="003D4639">
        <w:rPr>
          <w:noProof/>
        </w:rPr>
        <w:t xml:space="preserve">, 17. </w:t>
      </w:r>
      <w:hyperlink r:id="rId695" w:history="1">
        <w:r w:rsidR="00946F49" w:rsidRPr="00DB581B">
          <w:rPr>
            <w:rStyle w:val="Hyperlink"/>
            <w:noProof/>
          </w:rPr>
          <w:t>https://doi.org/10.3389/fpubh.2019.00017</w:t>
        </w:r>
      </w:hyperlink>
      <w:r w:rsidR="00946F49">
        <w:rPr>
          <w:rFonts w:asciiTheme="majorHAnsi" w:hAnsiTheme="majorHAnsi"/>
          <w:noProof/>
          <w:u w:color="FF4900"/>
        </w:rPr>
        <w:t xml:space="preserve"> </w:t>
      </w:r>
      <w:r w:rsidRPr="003D4639">
        <w:rPr>
          <w:noProof/>
        </w:rPr>
        <w:t xml:space="preserve"> </w:t>
      </w:r>
    </w:p>
    <w:p w14:paraId="44E7E112" w14:textId="172F4D21" w:rsidR="00B961E4" w:rsidRPr="003D4639" w:rsidRDefault="00B961E4" w:rsidP="00B961E4">
      <w:pPr>
        <w:rPr>
          <w:noProof/>
        </w:rPr>
      </w:pPr>
      <w:r w:rsidRPr="003D4639">
        <w:rPr>
          <w:noProof/>
        </w:rPr>
        <w:t xml:space="preserve">Suomi, A., Dowling, N. A., Thomas, S., Abbott, M., Bellringer, M., Battersby, M., Koziol-McLain, J., Lavis, T., &amp; Jackson, A. C. (2019). Patterns of Family and Intimate Partner Violence in Problem Gamblers. </w:t>
      </w:r>
      <w:r w:rsidRPr="003D4639">
        <w:rPr>
          <w:i/>
          <w:noProof/>
        </w:rPr>
        <w:t>Journal of Gambling Studies</w:t>
      </w:r>
      <w:r w:rsidRPr="003D4639">
        <w:rPr>
          <w:noProof/>
        </w:rPr>
        <w:t>,</w:t>
      </w:r>
      <w:r w:rsidRPr="003D4639">
        <w:rPr>
          <w:i/>
          <w:noProof/>
        </w:rPr>
        <w:t xml:space="preserve"> 35</w:t>
      </w:r>
      <w:r w:rsidRPr="003D4639">
        <w:rPr>
          <w:noProof/>
        </w:rPr>
        <w:t xml:space="preserve">(2), 465-484. </w:t>
      </w:r>
      <w:hyperlink r:id="rId696" w:history="1">
        <w:r w:rsidR="008F424C" w:rsidRPr="00DB581B">
          <w:rPr>
            <w:rStyle w:val="Hyperlink"/>
            <w:noProof/>
          </w:rPr>
          <w:t>https://doi.org/10.1007/s10899-018-9768-9</w:t>
        </w:r>
      </w:hyperlink>
      <w:r w:rsidR="008F424C">
        <w:rPr>
          <w:rFonts w:asciiTheme="majorHAnsi" w:hAnsiTheme="majorHAnsi"/>
          <w:noProof/>
          <w:u w:color="FF4900"/>
        </w:rPr>
        <w:t xml:space="preserve"> </w:t>
      </w:r>
      <w:r w:rsidRPr="003D4639">
        <w:rPr>
          <w:noProof/>
        </w:rPr>
        <w:t xml:space="preserve"> </w:t>
      </w:r>
    </w:p>
    <w:p w14:paraId="0EB23F1E" w14:textId="500042F7" w:rsidR="00B961E4" w:rsidRPr="003D4639" w:rsidRDefault="00B961E4" w:rsidP="00B961E4">
      <w:pPr>
        <w:rPr>
          <w:noProof/>
        </w:rPr>
      </w:pPr>
      <w:r w:rsidRPr="003D4639">
        <w:rPr>
          <w:noProof/>
        </w:rPr>
        <w:t xml:space="preserve">Suparare, L., Watson, S. J., Binns, R., Frayne, J., &amp; Galbally, M. (2020). Is intimate partner violence more common in pregnant women with severe mental illness? A retrospective study. </w:t>
      </w:r>
      <w:r w:rsidRPr="003D4639">
        <w:rPr>
          <w:i/>
          <w:noProof/>
        </w:rPr>
        <w:t>International Journal of Social Psychiatry</w:t>
      </w:r>
      <w:r w:rsidRPr="003D4639">
        <w:rPr>
          <w:noProof/>
        </w:rPr>
        <w:t>,</w:t>
      </w:r>
      <w:r w:rsidRPr="003D4639">
        <w:rPr>
          <w:i/>
          <w:noProof/>
        </w:rPr>
        <w:t xml:space="preserve"> 66</w:t>
      </w:r>
      <w:r w:rsidRPr="003D4639">
        <w:rPr>
          <w:noProof/>
        </w:rPr>
        <w:t xml:space="preserve">(3), 225-231. </w:t>
      </w:r>
      <w:hyperlink r:id="rId697" w:history="1">
        <w:r w:rsidR="002A2DC5" w:rsidRPr="00DB581B">
          <w:rPr>
            <w:rStyle w:val="Hyperlink"/>
            <w:noProof/>
          </w:rPr>
          <w:t>https://doi.org/10.1177/0020764019897286</w:t>
        </w:r>
      </w:hyperlink>
      <w:r w:rsidR="002A2DC5">
        <w:rPr>
          <w:rFonts w:asciiTheme="majorHAnsi" w:hAnsiTheme="majorHAnsi"/>
          <w:noProof/>
          <w:u w:color="FF4900"/>
        </w:rPr>
        <w:t xml:space="preserve"> </w:t>
      </w:r>
      <w:r w:rsidRPr="003D4639">
        <w:rPr>
          <w:noProof/>
        </w:rPr>
        <w:t xml:space="preserve"> </w:t>
      </w:r>
    </w:p>
    <w:p w14:paraId="672C11A0" w14:textId="40BBCAA9" w:rsidR="00B961E4" w:rsidRPr="003D4639" w:rsidRDefault="00B961E4" w:rsidP="00B961E4">
      <w:pPr>
        <w:rPr>
          <w:noProof/>
        </w:rPr>
      </w:pPr>
      <w:r w:rsidRPr="003D4639">
        <w:rPr>
          <w:noProof/>
        </w:rPr>
        <w:t xml:space="preserve">Taft, A. J., Hooker, L., Humphreys, C., Hegarty, K., Walter, R., Adams, C., Agius, P., &amp; Small, R. (2015). Maternal and child health nurse screening and care for mothers experiencing domestic violence (MOVE): a cluster randomised trial. </w:t>
      </w:r>
      <w:r w:rsidRPr="003D4639">
        <w:rPr>
          <w:i/>
          <w:noProof/>
        </w:rPr>
        <w:t>BMC Medicine</w:t>
      </w:r>
      <w:r w:rsidRPr="003D4639">
        <w:rPr>
          <w:noProof/>
        </w:rPr>
        <w:t>,</w:t>
      </w:r>
      <w:r w:rsidRPr="003D4639">
        <w:rPr>
          <w:i/>
          <w:noProof/>
        </w:rPr>
        <w:t xml:space="preserve"> 13</w:t>
      </w:r>
      <w:r w:rsidRPr="003D4639">
        <w:rPr>
          <w:noProof/>
        </w:rPr>
        <w:t xml:space="preserve">(1), 150. </w:t>
      </w:r>
      <w:hyperlink r:id="rId698" w:history="1">
        <w:r w:rsidR="002A2DC5" w:rsidRPr="00DB581B">
          <w:rPr>
            <w:rStyle w:val="Hyperlink"/>
            <w:noProof/>
          </w:rPr>
          <w:t>https://doi.org/10.1186/s12916-015-0375-7</w:t>
        </w:r>
      </w:hyperlink>
      <w:r w:rsidR="002A2DC5">
        <w:rPr>
          <w:rFonts w:asciiTheme="majorHAnsi" w:hAnsiTheme="majorHAnsi"/>
          <w:noProof/>
          <w:u w:color="FF4900"/>
        </w:rPr>
        <w:t xml:space="preserve"> </w:t>
      </w:r>
      <w:r w:rsidRPr="003D4639">
        <w:rPr>
          <w:noProof/>
        </w:rPr>
        <w:t xml:space="preserve"> </w:t>
      </w:r>
    </w:p>
    <w:p w14:paraId="20AD1C04" w14:textId="49B5F30F" w:rsidR="00B961E4" w:rsidRPr="003D4639" w:rsidRDefault="00B961E4" w:rsidP="00B961E4">
      <w:pPr>
        <w:rPr>
          <w:noProof/>
        </w:rPr>
      </w:pPr>
      <w:r w:rsidRPr="003D4639">
        <w:rPr>
          <w:noProof/>
        </w:rPr>
        <w:t xml:space="preserve">Tarzia, L., Maxwell, S., Valpied, J., Novy, K., Quake, R., &amp; Hegarty, K. (2017). Sexual violence associated with poor mental health in women attending Australian general practices. </w:t>
      </w:r>
      <w:r w:rsidRPr="003D4639">
        <w:rPr>
          <w:i/>
          <w:noProof/>
        </w:rPr>
        <w:t>Australian and New Zealand Journal of Public Health</w:t>
      </w:r>
      <w:r w:rsidRPr="003D4639">
        <w:rPr>
          <w:noProof/>
        </w:rPr>
        <w:t>,</w:t>
      </w:r>
      <w:r w:rsidRPr="003D4639">
        <w:rPr>
          <w:i/>
          <w:noProof/>
        </w:rPr>
        <w:t xml:space="preserve"> 41</w:t>
      </w:r>
      <w:r w:rsidRPr="003D4639">
        <w:rPr>
          <w:noProof/>
        </w:rPr>
        <w:t>(5), 518-523.</w:t>
      </w:r>
      <w:hyperlink r:id="rId699" w:history="1">
        <w:r w:rsidRPr="004A50CF">
          <w:rPr>
            <w:rStyle w:val="Hyperlink"/>
            <w:rFonts w:ascii="Arial" w:hAnsi="Arial"/>
            <w:noProof/>
          </w:rPr>
          <w:t xml:space="preserve"> </w:t>
        </w:r>
        <w:r w:rsidR="004A50CF" w:rsidRPr="004A50CF">
          <w:rPr>
            <w:rStyle w:val="Hyperlink"/>
            <w:noProof/>
          </w:rPr>
          <w:t>https://doi.org/10.1111/1753-6405.12685</w:t>
        </w:r>
      </w:hyperlink>
      <w:r w:rsidR="00980715">
        <w:rPr>
          <w:rFonts w:asciiTheme="majorHAnsi" w:hAnsiTheme="majorHAnsi"/>
          <w:noProof/>
          <w:u w:color="FF4900"/>
        </w:rPr>
        <w:t xml:space="preserve"> </w:t>
      </w:r>
      <w:r w:rsidRPr="003D4639">
        <w:rPr>
          <w:noProof/>
        </w:rPr>
        <w:t xml:space="preserve"> </w:t>
      </w:r>
    </w:p>
    <w:p w14:paraId="2C1886B8" w14:textId="2AFC8F74" w:rsidR="00B961E4" w:rsidRPr="003D4639" w:rsidRDefault="00B961E4" w:rsidP="00B961E4">
      <w:pPr>
        <w:rPr>
          <w:noProof/>
        </w:rPr>
      </w:pPr>
      <w:r w:rsidRPr="003D4639">
        <w:rPr>
          <w:noProof/>
        </w:rPr>
        <w:t xml:space="preserve">Taylor, S., &amp; Xia, Y. (2018). Cyber Partner Abuse: A Systematic Review. </w:t>
      </w:r>
      <w:r w:rsidRPr="003D4639">
        <w:rPr>
          <w:i/>
          <w:noProof/>
        </w:rPr>
        <w:t>Violence Vict</w:t>
      </w:r>
      <w:r w:rsidRPr="003D4639">
        <w:rPr>
          <w:noProof/>
        </w:rPr>
        <w:t>,</w:t>
      </w:r>
      <w:r w:rsidRPr="003D4639">
        <w:rPr>
          <w:i/>
          <w:noProof/>
        </w:rPr>
        <w:t xml:space="preserve"> 33</w:t>
      </w:r>
      <w:r w:rsidRPr="003D4639">
        <w:rPr>
          <w:noProof/>
        </w:rPr>
        <w:t xml:space="preserve">(6), 983-1011. </w:t>
      </w:r>
      <w:hyperlink r:id="rId700" w:history="1">
        <w:r w:rsidR="00FA2565" w:rsidRPr="00DB581B">
          <w:rPr>
            <w:rStyle w:val="Hyperlink"/>
            <w:noProof/>
          </w:rPr>
          <w:t>https://doi.org/10.1891/0886-6708.33.6.983</w:t>
        </w:r>
      </w:hyperlink>
      <w:r w:rsidR="00FA2565">
        <w:rPr>
          <w:rFonts w:asciiTheme="majorHAnsi" w:hAnsiTheme="majorHAnsi"/>
          <w:noProof/>
          <w:u w:color="FF4900"/>
        </w:rPr>
        <w:t xml:space="preserve"> </w:t>
      </w:r>
      <w:r w:rsidRPr="003D4639">
        <w:rPr>
          <w:noProof/>
        </w:rPr>
        <w:t xml:space="preserve"> </w:t>
      </w:r>
    </w:p>
    <w:p w14:paraId="43F4FC56" w14:textId="09DA4B4D" w:rsidR="00B961E4" w:rsidRPr="003D4639" w:rsidRDefault="00B961E4" w:rsidP="00B961E4">
      <w:pPr>
        <w:rPr>
          <w:noProof/>
        </w:rPr>
      </w:pPr>
      <w:r w:rsidRPr="003D4639">
        <w:rPr>
          <w:noProof/>
        </w:rPr>
        <w:t xml:space="preserve">Temple, J. B., Wong, H., Ferdinand, A., Avery, S., Paradies, Y., &amp; Kelaher, M. (2020). Physical violence and violent threats reported by Aboriginal and Torres Strait Islander people with a disability: cross sectional evidence from a nationally representative survey. </w:t>
      </w:r>
      <w:r w:rsidRPr="003D4639">
        <w:rPr>
          <w:i/>
          <w:noProof/>
        </w:rPr>
        <w:t>BMC Public Health</w:t>
      </w:r>
      <w:r w:rsidRPr="003D4639">
        <w:rPr>
          <w:noProof/>
        </w:rPr>
        <w:t>,</w:t>
      </w:r>
      <w:r w:rsidRPr="003D4639">
        <w:rPr>
          <w:i/>
          <w:noProof/>
        </w:rPr>
        <w:t xml:space="preserve"> 20</w:t>
      </w:r>
      <w:r w:rsidRPr="003D4639">
        <w:rPr>
          <w:noProof/>
        </w:rPr>
        <w:t xml:space="preserve">(1), 1752. </w:t>
      </w:r>
      <w:hyperlink r:id="rId701" w:history="1">
        <w:r w:rsidR="00210421" w:rsidRPr="00DB581B">
          <w:rPr>
            <w:rStyle w:val="Hyperlink"/>
            <w:noProof/>
          </w:rPr>
          <w:t>https://doi.org/10.1186/s12889-020-09684-4</w:t>
        </w:r>
      </w:hyperlink>
      <w:r w:rsidR="00210421">
        <w:rPr>
          <w:rFonts w:asciiTheme="majorHAnsi" w:hAnsiTheme="majorHAnsi"/>
          <w:noProof/>
          <w:u w:color="FF4900"/>
        </w:rPr>
        <w:t xml:space="preserve"> </w:t>
      </w:r>
      <w:r w:rsidRPr="003D4639">
        <w:rPr>
          <w:noProof/>
        </w:rPr>
        <w:t xml:space="preserve"> </w:t>
      </w:r>
    </w:p>
    <w:p w14:paraId="288151A0" w14:textId="18D3A9E7" w:rsidR="00B961E4" w:rsidRPr="003D4639" w:rsidRDefault="00B961E4" w:rsidP="00B961E4">
      <w:pPr>
        <w:rPr>
          <w:noProof/>
        </w:rPr>
      </w:pPr>
      <w:r w:rsidRPr="003D4639">
        <w:rPr>
          <w:noProof/>
        </w:rPr>
        <w:t xml:space="preserve">Thomas, J. L., Keenan-Miller, D., Sumner, J. A., &amp; Hammen, C. (2022). Early Life Adversity and Clinical Intimate Partner Violence in Adulthood: The Mediating Role of Interpersonal Conflict in Adolescence. </w:t>
      </w:r>
      <w:r w:rsidRPr="003D4639">
        <w:rPr>
          <w:i/>
          <w:noProof/>
        </w:rPr>
        <w:t>Journal of Interpersonal Violence</w:t>
      </w:r>
      <w:r w:rsidRPr="003D4639">
        <w:rPr>
          <w:noProof/>
        </w:rPr>
        <w:t>,</w:t>
      </w:r>
      <w:r w:rsidRPr="003D4639">
        <w:rPr>
          <w:i/>
          <w:noProof/>
        </w:rPr>
        <w:t xml:space="preserve"> 37</w:t>
      </w:r>
      <w:r w:rsidRPr="003D4639">
        <w:rPr>
          <w:noProof/>
        </w:rPr>
        <w:t xml:space="preserve">(21-22), NP21345-NP21365. </w:t>
      </w:r>
      <w:hyperlink r:id="rId702" w:history="1">
        <w:r w:rsidR="00210421" w:rsidRPr="00DB581B">
          <w:rPr>
            <w:rStyle w:val="Hyperlink"/>
            <w:noProof/>
          </w:rPr>
          <w:t>https://doi.org/10.1177/08862605211057267</w:t>
        </w:r>
      </w:hyperlink>
      <w:r w:rsidR="00210421">
        <w:rPr>
          <w:rFonts w:asciiTheme="majorHAnsi" w:hAnsiTheme="majorHAnsi"/>
          <w:noProof/>
          <w:u w:color="FF4900"/>
        </w:rPr>
        <w:t xml:space="preserve"> </w:t>
      </w:r>
      <w:r w:rsidRPr="003D4639">
        <w:rPr>
          <w:noProof/>
        </w:rPr>
        <w:t xml:space="preserve"> </w:t>
      </w:r>
    </w:p>
    <w:p w14:paraId="04252D90" w14:textId="77777777" w:rsidR="00B961E4" w:rsidRPr="003D4639" w:rsidRDefault="00B961E4" w:rsidP="00B961E4">
      <w:pPr>
        <w:rPr>
          <w:noProof/>
        </w:rPr>
      </w:pPr>
      <w:r w:rsidRPr="003D4639">
        <w:rPr>
          <w:noProof/>
        </w:rPr>
        <w:lastRenderedPageBreak/>
        <w:t xml:space="preserve">Trevillion, K., Oram, S., Feder, G., &amp; Howard, L. M. (2012). Experiences of domestic violence and mental disorders: a systematic review and meta-analysis. </w:t>
      </w:r>
      <w:r w:rsidRPr="003D4639">
        <w:rPr>
          <w:i/>
          <w:noProof/>
        </w:rPr>
        <w:t>PloS one</w:t>
      </w:r>
      <w:r w:rsidRPr="003D4639">
        <w:rPr>
          <w:noProof/>
        </w:rPr>
        <w:t>,</w:t>
      </w:r>
      <w:r w:rsidRPr="003D4639">
        <w:rPr>
          <w:i/>
          <w:noProof/>
        </w:rPr>
        <w:t xml:space="preserve"> 7</w:t>
      </w:r>
      <w:r w:rsidRPr="003D4639">
        <w:rPr>
          <w:noProof/>
        </w:rPr>
        <w:t xml:space="preserve">(12), e51740. </w:t>
      </w:r>
    </w:p>
    <w:p w14:paraId="215196E6" w14:textId="66A822B6" w:rsidR="00B961E4" w:rsidRPr="003D4639" w:rsidRDefault="00B961E4" w:rsidP="00B961E4">
      <w:pPr>
        <w:rPr>
          <w:noProof/>
        </w:rPr>
      </w:pPr>
      <w:r w:rsidRPr="003D4639">
        <w:rPr>
          <w:noProof/>
        </w:rPr>
        <w:t xml:space="preserve">Tullio, V., Lanzarone, A., Scalici, E., Vella, M., Argo, A., &amp; Zerbo, S. (2021). Violence against women in heterosexual couples: A review of psychological and medico-legal considerations. </w:t>
      </w:r>
      <w:r w:rsidRPr="003D4639">
        <w:rPr>
          <w:i/>
          <w:noProof/>
        </w:rPr>
        <w:t>Medicine, Science and the Law</w:t>
      </w:r>
      <w:r w:rsidRPr="003D4639">
        <w:rPr>
          <w:noProof/>
        </w:rPr>
        <w:t>,</w:t>
      </w:r>
      <w:r w:rsidRPr="003D4639">
        <w:rPr>
          <w:i/>
          <w:noProof/>
        </w:rPr>
        <w:t xml:space="preserve"> 61</w:t>
      </w:r>
      <w:r w:rsidRPr="003D4639">
        <w:rPr>
          <w:noProof/>
        </w:rPr>
        <w:t xml:space="preserve">(1_suppl), 113-124. </w:t>
      </w:r>
      <w:hyperlink r:id="rId703" w:history="1">
        <w:r w:rsidR="00210421" w:rsidRPr="00DB581B">
          <w:rPr>
            <w:rStyle w:val="Hyperlink"/>
            <w:noProof/>
          </w:rPr>
          <w:t>https://doi.org/10.1177/0025802420936081</w:t>
        </w:r>
      </w:hyperlink>
      <w:r w:rsidR="00210421">
        <w:rPr>
          <w:rFonts w:asciiTheme="majorHAnsi" w:hAnsiTheme="majorHAnsi"/>
          <w:noProof/>
          <w:u w:color="FF4900"/>
        </w:rPr>
        <w:t xml:space="preserve"> </w:t>
      </w:r>
      <w:r w:rsidRPr="003D4639">
        <w:rPr>
          <w:noProof/>
        </w:rPr>
        <w:t xml:space="preserve"> </w:t>
      </w:r>
    </w:p>
    <w:p w14:paraId="5216C820" w14:textId="77777777" w:rsidR="00B961E4" w:rsidRPr="003D4639" w:rsidRDefault="00B961E4" w:rsidP="00B961E4">
      <w:pPr>
        <w:rPr>
          <w:noProof/>
        </w:rPr>
      </w:pPr>
      <w:r w:rsidRPr="003D4639">
        <w:rPr>
          <w:noProof/>
        </w:rPr>
        <w:t xml:space="preserve">Ubillos Landa, S., Puente Martínez, A., González Castro, J. L., &amp; Nieto González, S. (2020). You belong to me! Meta-analytic review of the use of male control and dominance against women in intimate partner violence. </w:t>
      </w:r>
      <w:r w:rsidRPr="003D4639">
        <w:rPr>
          <w:i/>
          <w:noProof/>
        </w:rPr>
        <w:t>Aggression and Violent Behavior</w:t>
      </w:r>
      <w:r w:rsidRPr="003D4639">
        <w:rPr>
          <w:noProof/>
        </w:rPr>
        <w:t>,</w:t>
      </w:r>
      <w:r w:rsidRPr="003D4639">
        <w:rPr>
          <w:i/>
          <w:noProof/>
        </w:rPr>
        <w:t xml:space="preserve"> 52</w:t>
      </w:r>
      <w:r w:rsidRPr="003D4639">
        <w:rPr>
          <w:noProof/>
        </w:rPr>
        <w:t xml:space="preserve">, 101392. </w:t>
      </w:r>
    </w:p>
    <w:p w14:paraId="4F0853E8" w14:textId="3B4E53A0" w:rsidR="00B961E4" w:rsidRPr="003D4639" w:rsidRDefault="00B961E4" w:rsidP="00B961E4">
      <w:pPr>
        <w:rPr>
          <w:noProof/>
        </w:rPr>
      </w:pPr>
      <w:r w:rsidRPr="003D4639">
        <w:rPr>
          <w:noProof/>
        </w:rPr>
        <w:t xml:space="preserve">United Nations Entity for Gender Equality and the Empowerment of Women. (2015). </w:t>
      </w:r>
      <w:r w:rsidRPr="003D4639">
        <w:rPr>
          <w:i/>
          <w:noProof/>
        </w:rPr>
        <w:t>A framework to underpin action to prevent violence against women</w:t>
      </w:r>
      <w:r w:rsidRPr="003D4639">
        <w:rPr>
          <w:noProof/>
        </w:rPr>
        <w:t xml:space="preserve">. UN Women. </w:t>
      </w:r>
      <w:hyperlink r:id="rId704" w:history="1">
        <w:r w:rsidR="00210421" w:rsidRPr="00DB581B">
          <w:rPr>
            <w:rStyle w:val="Hyperlink"/>
            <w:noProof/>
          </w:rPr>
          <w:t>https://www.unwomen.org/en/digital-library/publications/2015/11/prevention-framework</w:t>
        </w:r>
      </w:hyperlink>
      <w:r w:rsidR="00210421">
        <w:rPr>
          <w:rFonts w:asciiTheme="majorHAnsi" w:hAnsiTheme="majorHAnsi"/>
          <w:noProof/>
          <w:u w:color="FF4900"/>
        </w:rPr>
        <w:t xml:space="preserve"> </w:t>
      </w:r>
      <w:r w:rsidRPr="003D4639">
        <w:rPr>
          <w:noProof/>
        </w:rPr>
        <w:t xml:space="preserve"> </w:t>
      </w:r>
    </w:p>
    <w:p w14:paraId="0D87D4C9" w14:textId="17A1E4EC" w:rsidR="00B961E4" w:rsidRPr="003D4639" w:rsidRDefault="00B961E4" w:rsidP="00B961E4">
      <w:pPr>
        <w:rPr>
          <w:noProof/>
        </w:rPr>
      </w:pPr>
      <w:r w:rsidRPr="003D4639">
        <w:rPr>
          <w:noProof/>
        </w:rPr>
        <w:t xml:space="preserve">VanderEnde, K. E., Yount, K. M., Dynes, M. M., &amp; Sibley, L. M. (2012). Community-level correlates of intimate partner violence against women globally: A systematic review. </w:t>
      </w:r>
      <w:r w:rsidRPr="003D4639">
        <w:rPr>
          <w:i/>
          <w:noProof/>
        </w:rPr>
        <w:t>Social Science &amp; Medicine</w:t>
      </w:r>
      <w:r w:rsidRPr="003D4639">
        <w:rPr>
          <w:noProof/>
        </w:rPr>
        <w:t>,</w:t>
      </w:r>
      <w:r w:rsidRPr="003D4639">
        <w:rPr>
          <w:i/>
          <w:noProof/>
        </w:rPr>
        <w:t xml:space="preserve"> 75</w:t>
      </w:r>
      <w:r w:rsidRPr="003D4639">
        <w:rPr>
          <w:noProof/>
        </w:rPr>
        <w:t xml:space="preserve">(7), 1143-1155. </w:t>
      </w:r>
      <w:hyperlink r:id="rId705" w:history="1">
        <w:r w:rsidR="004A50CF" w:rsidRPr="0055556D">
          <w:rPr>
            <w:rStyle w:val="Hyperlink"/>
            <w:noProof/>
          </w:rPr>
          <w:t xml:space="preserve">https://doi.org/10.1016/j.socscimed.2012.05.027 </w:t>
        </w:r>
      </w:hyperlink>
      <w:r w:rsidRPr="003D4639">
        <w:rPr>
          <w:noProof/>
        </w:rPr>
        <w:t xml:space="preserve"> </w:t>
      </w:r>
    </w:p>
    <w:p w14:paraId="2EFACCE8" w14:textId="3BB0F5D1" w:rsidR="00B961E4" w:rsidRPr="003D4639" w:rsidRDefault="00B961E4" w:rsidP="00B961E4">
      <w:pPr>
        <w:rPr>
          <w:noProof/>
        </w:rPr>
      </w:pPr>
      <w:r w:rsidRPr="003D4639">
        <w:rPr>
          <w:noProof/>
        </w:rPr>
        <w:t xml:space="preserve">Velotti, P., Beomonte Zobel, S., Rogier, G., &amp; Tambelli, R. (2018). Exploring Relationships: A Systematic Review on Intimate Partner Violence and Attachment. </w:t>
      </w:r>
      <w:r w:rsidRPr="003D4639">
        <w:rPr>
          <w:i/>
          <w:noProof/>
        </w:rPr>
        <w:t>Front Psychol</w:t>
      </w:r>
      <w:r w:rsidRPr="003D4639">
        <w:rPr>
          <w:noProof/>
        </w:rPr>
        <w:t>,</w:t>
      </w:r>
      <w:r w:rsidRPr="003D4639">
        <w:rPr>
          <w:i/>
          <w:noProof/>
        </w:rPr>
        <w:t xml:space="preserve"> 9</w:t>
      </w:r>
      <w:r w:rsidRPr="003D4639">
        <w:rPr>
          <w:noProof/>
        </w:rPr>
        <w:t xml:space="preserve">, 1166. </w:t>
      </w:r>
      <w:hyperlink r:id="rId706" w:history="1">
        <w:r w:rsidR="007A4C5B" w:rsidRPr="00DB581B">
          <w:rPr>
            <w:rStyle w:val="Hyperlink"/>
            <w:noProof/>
          </w:rPr>
          <w:t>https://doi.org/10.3389/fpsyg.2018.01166</w:t>
        </w:r>
      </w:hyperlink>
      <w:r w:rsidR="007A4C5B">
        <w:rPr>
          <w:rFonts w:asciiTheme="majorHAnsi" w:hAnsiTheme="majorHAnsi"/>
          <w:noProof/>
          <w:u w:color="FF4900"/>
        </w:rPr>
        <w:t xml:space="preserve"> </w:t>
      </w:r>
      <w:r w:rsidRPr="003D4639">
        <w:rPr>
          <w:noProof/>
        </w:rPr>
        <w:t xml:space="preserve"> </w:t>
      </w:r>
    </w:p>
    <w:p w14:paraId="6693A85C" w14:textId="68A7DDF9" w:rsidR="00B961E4" w:rsidRPr="003D4639" w:rsidRDefault="00B961E4" w:rsidP="00B961E4">
      <w:pPr>
        <w:rPr>
          <w:noProof/>
        </w:rPr>
      </w:pPr>
      <w:r w:rsidRPr="003D4639">
        <w:rPr>
          <w:noProof/>
        </w:rPr>
        <w:t xml:space="preserve">Velotti, P., Rogier, G., Beomonte Zobel, S., Chirumbolo, A., &amp; Zavattini, G. C. (2022). The Relation of Anxiety and Avoidance Dimensions of Attachment to Intimate Partner Violence: A Meta-Analysis About Perpetrators. </w:t>
      </w:r>
      <w:r w:rsidRPr="003D4639">
        <w:rPr>
          <w:i/>
          <w:noProof/>
        </w:rPr>
        <w:t>Trauma, Violence, &amp; Abuse</w:t>
      </w:r>
      <w:r w:rsidRPr="003D4639">
        <w:rPr>
          <w:noProof/>
        </w:rPr>
        <w:t>,</w:t>
      </w:r>
      <w:r w:rsidRPr="003D4639">
        <w:rPr>
          <w:i/>
          <w:noProof/>
        </w:rPr>
        <w:t xml:space="preserve"> 23</w:t>
      </w:r>
      <w:r w:rsidRPr="003D4639">
        <w:rPr>
          <w:noProof/>
        </w:rPr>
        <w:t xml:space="preserve">(1), 196-212. </w:t>
      </w:r>
      <w:hyperlink r:id="rId707" w:history="1">
        <w:r w:rsidR="00B87F80" w:rsidRPr="00DB581B">
          <w:rPr>
            <w:rStyle w:val="Hyperlink"/>
            <w:noProof/>
          </w:rPr>
          <w:t>https://doi.org/10.1177/1524838020933864</w:t>
        </w:r>
      </w:hyperlink>
      <w:r w:rsidR="00B87F80">
        <w:rPr>
          <w:rFonts w:asciiTheme="majorHAnsi" w:hAnsiTheme="majorHAnsi"/>
          <w:noProof/>
          <w:u w:color="FF4900"/>
        </w:rPr>
        <w:t xml:space="preserve"> </w:t>
      </w:r>
      <w:r w:rsidRPr="003D4639">
        <w:rPr>
          <w:noProof/>
        </w:rPr>
        <w:t xml:space="preserve"> </w:t>
      </w:r>
    </w:p>
    <w:p w14:paraId="49AEC795" w14:textId="1121A3F4" w:rsidR="00B961E4" w:rsidRPr="003D4639" w:rsidRDefault="00B961E4" w:rsidP="00B961E4">
      <w:pPr>
        <w:rPr>
          <w:noProof/>
        </w:rPr>
      </w:pPr>
      <w:r w:rsidRPr="003D4639">
        <w:rPr>
          <w:noProof/>
        </w:rPr>
        <w:t xml:space="preserve">VicHealth. (2015). </w:t>
      </w:r>
      <w:r w:rsidRPr="003D4639">
        <w:rPr>
          <w:i/>
          <w:noProof/>
        </w:rPr>
        <w:t>VicHealth framework for preventing violence against women</w:t>
      </w:r>
      <w:r w:rsidRPr="003D4639">
        <w:rPr>
          <w:noProof/>
        </w:rPr>
        <w:t xml:space="preserve">. Victorian Government. </w:t>
      </w:r>
      <w:hyperlink r:id="rId708" w:history="1">
        <w:r w:rsidR="00B275A5" w:rsidRPr="00DB581B">
          <w:rPr>
            <w:rStyle w:val="Hyperlink"/>
            <w:noProof/>
          </w:rPr>
          <w:t>https://www.vichealth.vic.gov.au/programs-and-projects/vichealth-framework-for-preventing-violence-against-women</w:t>
        </w:r>
      </w:hyperlink>
      <w:r w:rsidR="00B275A5">
        <w:rPr>
          <w:rFonts w:asciiTheme="majorHAnsi" w:hAnsiTheme="majorHAnsi"/>
          <w:noProof/>
          <w:u w:color="FF4900"/>
        </w:rPr>
        <w:t xml:space="preserve"> </w:t>
      </w:r>
    </w:p>
    <w:p w14:paraId="512B8A20" w14:textId="729604C5" w:rsidR="00B961E4" w:rsidRPr="003D4639" w:rsidRDefault="00B961E4" w:rsidP="00B961E4">
      <w:pPr>
        <w:rPr>
          <w:noProof/>
        </w:rPr>
      </w:pPr>
      <w:r w:rsidRPr="003D4639">
        <w:rPr>
          <w:noProof/>
        </w:rPr>
        <w:t xml:space="preserve">Voith, L. A. (2019). Understanding the Relation Between Neighborhoods and Intimate Partner Violence: An Integrative Review. </w:t>
      </w:r>
      <w:r w:rsidRPr="003D4639">
        <w:rPr>
          <w:i/>
          <w:noProof/>
        </w:rPr>
        <w:t>Trauma, Violence, &amp; Abuse</w:t>
      </w:r>
      <w:r w:rsidRPr="003D4639">
        <w:rPr>
          <w:noProof/>
        </w:rPr>
        <w:t>,</w:t>
      </w:r>
      <w:r w:rsidRPr="003D4639">
        <w:rPr>
          <w:i/>
          <w:noProof/>
        </w:rPr>
        <w:t xml:space="preserve"> 20</w:t>
      </w:r>
      <w:r w:rsidRPr="003D4639">
        <w:rPr>
          <w:noProof/>
        </w:rPr>
        <w:t xml:space="preserve">(3), 385-397. </w:t>
      </w:r>
      <w:hyperlink r:id="rId709" w:history="1">
        <w:r w:rsidR="00CC448A" w:rsidRPr="00DB581B">
          <w:rPr>
            <w:rStyle w:val="Hyperlink"/>
            <w:noProof/>
          </w:rPr>
          <w:t>https://doi.org/10.1177/1524838017717744</w:t>
        </w:r>
      </w:hyperlink>
      <w:r w:rsidR="00CC448A">
        <w:rPr>
          <w:rFonts w:asciiTheme="majorHAnsi" w:hAnsiTheme="majorHAnsi"/>
          <w:noProof/>
          <w:u w:color="FF4900"/>
        </w:rPr>
        <w:t xml:space="preserve"> </w:t>
      </w:r>
      <w:r w:rsidRPr="003D4639">
        <w:rPr>
          <w:noProof/>
        </w:rPr>
        <w:t xml:space="preserve"> </w:t>
      </w:r>
    </w:p>
    <w:p w14:paraId="0E5ED627" w14:textId="77777777" w:rsidR="00B961E4" w:rsidRPr="003D4639" w:rsidRDefault="00B961E4" w:rsidP="00B961E4">
      <w:pPr>
        <w:rPr>
          <w:noProof/>
        </w:rPr>
      </w:pPr>
      <w:r w:rsidRPr="003D4639">
        <w:rPr>
          <w:noProof/>
        </w:rPr>
        <w:t xml:space="preserve">Wagers, S. M. (2015). Deconstructing the “power and control motive”: Moving beyond a unidimensional view of power in domestic violence theory. </w:t>
      </w:r>
      <w:r w:rsidRPr="003D4639">
        <w:rPr>
          <w:i/>
          <w:noProof/>
        </w:rPr>
        <w:t>Partner abuse</w:t>
      </w:r>
      <w:r w:rsidRPr="003D4639">
        <w:rPr>
          <w:noProof/>
        </w:rPr>
        <w:t>,</w:t>
      </w:r>
      <w:r w:rsidRPr="003D4639">
        <w:rPr>
          <w:i/>
          <w:noProof/>
        </w:rPr>
        <w:t xml:space="preserve"> 6</w:t>
      </w:r>
      <w:r w:rsidRPr="003D4639">
        <w:rPr>
          <w:noProof/>
        </w:rPr>
        <w:t xml:space="preserve">(2), 230-242. </w:t>
      </w:r>
    </w:p>
    <w:p w14:paraId="674A588D" w14:textId="38F76D90" w:rsidR="00B961E4" w:rsidRPr="003D4639" w:rsidRDefault="00B961E4" w:rsidP="00B961E4">
      <w:pPr>
        <w:rPr>
          <w:noProof/>
        </w:rPr>
      </w:pPr>
      <w:r w:rsidRPr="003D4639">
        <w:rPr>
          <w:noProof/>
        </w:rPr>
        <w:t xml:space="preserve">Watson, L. F., &amp; Taft, A. J. (2013). Intimate Partner Violence and the Association with Very Preterm Birth. </w:t>
      </w:r>
      <w:r w:rsidRPr="003D4639">
        <w:rPr>
          <w:i/>
          <w:noProof/>
        </w:rPr>
        <w:t>Birth</w:t>
      </w:r>
      <w:r w:rsidRPr="003D4639">
        <w:rPr>
          <w:noProof/>
        </w:rPr>
        <w:t>,</w:t>
      </w:r>
      <w:r w:rsidRPr="003D4639">
        <w:rPr>
          <w:i/>
          <w:noProof/>
        </w:rPr>
        <w:t xml:space="preserve"> 40</w:t>
      </w:r>
      <w:r w:rsidRPr="003D4639">
        <w:rPr>
          <w:noProof/>
        </w:rPr>
        <w:t xml:space="preserve">(1), 17-23. </w:t>
      </w:r>
      <w:hyperlink r:id="rId710" w:history="1">
        <w:r w:rsidR="004A50CF" w:rsidRPr="0055556D">
          <w:rPr>
            <w:rStyle w:val="Hyperlink"/>
            <w:noProof/>
          </w:rPr>
          <w:t>https://doi.org/10.1111/birt.12024</w:t>
        </w:r>
      </w:hyperlink>
      <w:r w:rsidR="00CC448A">
        <w:rPr>
          <w:rFonts w:asciiTheme="majorHAnsi" w:hAnsiTheme="majorHAnsi"/>
          <w:noProof/>
          <w:u w:color="FF4900"/>
        </w:rPr>
        <w:t xml:space="preserve"> </w:t>
      </w:r>
      <w:r w:rsidRPr="003D4639">
        <w:rPr>
          <w:noProof/>
        </w:rPr>
        <w:t xml:space="preserve"> </w:t>
      </w:r>
    </w:p>
    <w:p w14:paraId="2A3416E1" w14:textId="169F3827" w:rsidR="00B961E4" w:rsidRPr="003D4639" w:rsidRDefault="00B961E4" w:rsidP="00B961E4">
      <w:pPr>
        <w:rPr>
          <w:noProof/>
        </w:rPr>
      </w:pPr>
      <w:r w:rsidRPr="003D4639">
        <w:rPr>
          <w:noProof/>
        </w:rPr>
        <w:t xml:space="preserve">Weatherburn, D. (2018). Australian imprisonment 2002–2016: Crime, policing and penal policy. </w:t>
      </w:r>
      <w:r w:rsidRPr="003D4639">
        <w:rPr>
          <w:i/>
          <w:noProof/>
        </w:rPr>
        <w:t>Australian &amp; New Zealand Journal of Criminology</w:t>
      </w:r>
      <w:r w:rsidRPr="003D4639">
        <w:rPr>
          <w:noProof/>
        </w:rPr>
        <w:t>,</w:t>
      </w:r>
      <w:r w:rsidRPr="003D4639">
        <w:rPr>
          <w:i/>
          <w:noProof/>
        </w:rPr>
        <w:t xml:space="preserve"> 51</w:t>
      </w:r>
      <w:r w:rsidRPr="003D4639">
        <w:rPr>
          <w:noProof/>
        </w:rPr>
        <w:t xml:space="preserve">(4), 537-559. </w:t>
      </w:r>
      <w:hyperlink r:id="rId711" w:history="1">
        <w:r w:rsidR="007B0B94" w:rsidRPr="00DB581B">
          <w:rPr>
            <w:rStyle w:val="Hyperlink"/>
            <w:noProof/>
          </w:rPr>
          <w:t>https://doi.org/10.1177/0004865818757585</w:t>
        </w:r>
      </w:hyperlink>
      <w:r w:rsidR="007B0B94">
        <w:rPr>
          <w:rFonts w:asciiTheme="majorHAnsi" w:hAnsiTheme="majorHAnsi"/>
          <w:noProof/>
          <w:u w:color="FF4900"/>
        </w:rPr>
        <w:t xml:space="preserve"> </w:t>
      </w:r>
      <w:r w:rsidRPr="003D4639">
        <w:rPr>
          <w:noProof/>
        </w:rPr>
        <w:t xml:space="preserve"> </w:t>
      </w:r>
    </w:p>
    <w:p w14:paraId="2B5E80AB" w14:textId="77777777" w:rsidR="00B961E4" w:rsidRPr="003D4639" w:rsidRDefault="00B961E4" w:rsidP="00B961E4">
      <w:pPr>
        <w:rPr>
          <w:noProof/>
        </w:rPr>
      </w:pPr>
      <w:r w:rsidRPr="003D4639">
        <w:rPr>
          <w:noProof/>
        </w:rPr>
        <w:t xml:space="preserve">WHO /London School of Hygiene and Tropical Medicine. (2010). </w:t>
      </w:r>
      <w:r w:rsidRPr="003D4639">
        <w:rPr>
          <w:i/>
          <w:noProof/>
        </w:rPr>
        <w:t>Preventing intimate partner and sexual violence against women: taking action and generating evidence</w:t>
      </w:r>
      <w:r w:rsidRPr="003D4639">
        <w:rPr>
          <w:noProof/>
        </w:rPr>
        <w:t xml:space="preserve">. World Health Organization. </w:t>
      </w:r>
    </w:p>
    <w:p w14:paraId="637AEC2C" w14:textId="334D9331" w:rsidR="00B961E4" w:rsidRPr="003D4639" w:rsidRDefault="00B961E4" w:rsidP="00B961E4">
      <w:pPr>
        <w:rPr>
          <w:noProof/>
        </w:rPr>
      </w:pPr>
      <w:r w:rsidRPr="003D4639">
        <w:rPr>
          <w:noProof/>
        </w:rPr>
        <w:t xml:space="preserve">Willoughby, B., Jiang, H., Anderson-Luxford, D., &amp; Laslett, A.-M. (2021). Alcohol-related family violence in Australia: Secondary data analysis of the National Drug Strategy Household Survey. </w:t>
      </w:r>
      <w:r w:rsidRPr="003D4639">
        <w:rPr>
          <w:i/>
          <w:noProof/>
        </w:rPr>
        <w:t>International Journal of Alcohol and Drug Research</w:t>
      </w:r>
      <w:r w:rsidRPr="003D4639">
        <w:rPr>
          <w:noProof/>
        </w:rPr>
        <w:t>,</w:t>
      </w:r>
      <w:r w:rsidRPr="003D4639">
        <w:rPr>
          <w:i/>
          <w:noProof/>
        </w:rPr>
        <w:t xml:space="preserve"> 9</w:t>
      </w:r>
      <w:r w:rsidRPr="003D4639">
        <w:rPr>
          <w:noProof/>
        </w:rPr>
        <w:t xml:space="preserve">(2), 69-74. </w:t>
      </w:r>
      <w:hyperlink r:id="rId712" w:history="1">
        <w:r w:rsidR="007B0B94" w:rsidRPr="00DB581B">
          <w:rPr>
            <w:rStyle w:val="Hyperlink"/>
            <w:noProof/>
          </w:rPr>
          <w:t>https://doi.org/10.7895/ijadr.343</w:t>
        </w:r>
      </w:hyperlink>
      <w:r w:rsidR="007B0B94">
        <w:rPr>
          <w:rFonts w:asciiTheme="majorHAnsi" w:hAnsiTheme="majorHAnsi"/>
          <w:noProof/>
          <w:u w:color="FF4900"/>
        </w:rPr>
        <w:t xml:space="preserve"> </w:t>
      </w:r>
      <w:r w:rsidRPr="003D4639">
        <w:rPr>
          <w:noProof/>
        </w:rPr>
        <w:t xml:space="preserve"> </w:t>
      </w:r>
    </w:p>
    <w:p w14:paraId="7DC33BD5" w14:textId="23B7462F" w:rsidR="00B961E4" w:rsidRPr="003D4639" w:rsidRDefault="00B961E4" w:rsidP="00B961E4">
      <w:pPr>
        <w:rPr>
          <w:noProof/>
        </w:rPr>
      </w:pPr>
      <w:r w:rsidRPr="003D4639">
        <w:rPr>
          <w:noProof/>
        </w:rPr>
        <w:lastRenderedPageBreak/>
        <w:t xml:space="preserve">Wilson, M., Spike, E., Karystianis, G., &amp; Butler, T. (2022). Nonfatal Strangulation During Domestic Violence Events in New South Wales: Prevalence and Characteristics Using Text Mining Study of Police Narratives. </w:t>
      </w:r>
      <w:r w:rsidRPr="003D4639">
        <w:rPr>
          <w:i/>
          <w:noProof/>
        </w:rPr>
        <w:t>Violence Against Women</w:t>
      </w:r>
      <w:r w:rsidRPr="003D4639">
        <w:rPr>
          <w:noProof/>
        </w:rPr>
        <w:t>,</w:t>
      </w:r>
      <w:r w:rsidRPr="003D4639">
        <w:rPr>
          <w:i/>
          <w:noProof/>
        </w:rPr>
        <w:t xml:space="preserve"> 28</w:t>
      </w:r>
      <w:r w:rsidRPr="003D4639">
        <w:rPr>
          <w:noProof/>
        </w:rPr>
        <w:t xml:space="preserve">(10), 2259-2285. </w:t>
      </w:r>
      <w:hyperlink r:id="rId713" w:history="1">
        <w:r w:rsidR="007B0B94" w:rsidRPr="00DB581B">
          <w:rPr>
            <w:rStyle w:val="Hyperlink"/>
            <w:noProof/>
          </w:rPr>
          <w:t>https://doi.org/10.1177/10778012211025993</w:t>
        </w:r>
      </w:hyperlink>
      <w:r w:rsidR="007B0B94">
        <w:rPr>
          <w:rFonts w:asciiTheme="majorHAnsi" w:hAnsiTheme="majorHAnsi"/>
          <w:noProof/>
          <w:u w:color="FF4900"/>
        </w:rPr>
        <w:t xml:space="preserve"> </w:t>
      </w:r>
      <w:r w:rsidRPr="003D4639">
        <w:rPr>
          <w:noProof/>
        </w:rPr>
        <w:t xml:space="preserve"> </w:t>
      </w:r>
    </w:p>
    <w:p w14:paraId="45DB5124" w14:textId="127E2971" w:rsidR="00B961E4" w:rsidRPr="003D4639" w:rsidRDefault="00B961E4" w:rsidP="00B961E4">
      <w:pPr>
        <w:rPr>
          <w:noProof/>
        </w:rPr>
      </w:pPr>
      <w:r w:rsidRPr="003D4639">
        <w:rPr>
          <w:noProof/>
        </w:rPr>
        <w:t xml:space="preserve">Withall, A., Karystianis, G., Duncan, D., Hwang, Y. I., Kidane, A. H., &amp; Butler, T. (2021). Domestic Violence in Residential Care Facilities in New South Wales, Australia: A Text Mining Study. </w:t>
      </w:r>
      <w:r w:rsidRPr="003D4639">
        <w:rPr>
          <w:i/>
          <w:noProof/>
        </w:rPr>
        <w:t>The Gerontologist</w:t>
      </w:r>
      <w:r w:rsidRPr="003D4639">
        <w:rPr>
          <w:noProof/>
        </w:rPr>
        <w:t>,</w:t>
      </w:r>
      <w:r w:rsidRPr="003D4639">
        <w:rPr>
          <w:i/>
          <w:noProof/>
        </w:rPr>
        <w:t xml:space="preserve"> 62</w:t>
      </w:r>
      <w:r w:rsidRPr="003D4639">
        <w:rPr>
          <w:noProof/>
        </w:rPr>
        <w:t xml:space="preserve">(2), 223-231. </w:t>
      </w:r>
      <w:hyperlink r:id="rId714" w:history="1">
        <w:r w:rsidR="007B0B94" w:rsidRPr="00DB581B">
          <w:rPr>
            <w:rStyle w:val="Hyperlink"/>
            <w:noProof/>
          </w:rPr>
          <w:t>https://doi.org/10.1093/geront/gnab068</w:t>
        </w:r>
      </w:hyperlink>
      <w:r w:rsidR="007B0B94">
        <w:rPr>
          <w:rFonts w:asciiTheme="majorHAnsi" w:hAnsiTheme="majorHAnsi"/>
          <w:noProof/>
          <w:u w:color="FF4900"/>
        </w:rPr>
        <w:t xml:space="preserve"> </w:t>
      </w:r>
      <w:r w:rsidRPr="003D4639">
        <w:rPr>
          <w:noProof/>
        </w:rPr>
        <w:t xml:space="preserve"> </w:t>
      </w:r>
    </w:p>
    <w:p w14:paraId="09C4A82D" w14:textId="409849EF" w:rsidR="00B961E4" w:rsidRPr="003D4639" w:rsidRDefault="00B961E4" w:rsidP="00B961E4">
      <w:pPr>
        <w:rPr>
          <w:noProof/>
        </w:rPr>
      </w:pPr>
      <w:r w:rsidRPr="003D4639">
        <w:rPr>
          <w:noProof/>
        </w:rPr>
        <w:t xml:space="preserve">Woolhouse, H., Gartland, D., Papadopoullos, S., Mensah, F., Hegarty, K., Giallo, R., &amp; Brown, S. (2019). Psychotropic medication use and intimate partner violence at 4 years postpartum: Results from an Australian pregnancy cohort study. </w:t>
      </w:r>
      <w:r w:rsidRPr="003D4639">
        <w:rPr>
          <w:i/>
          <w:noProof/>
        </w:rPr>
        <w:t>Journal of Affective Disorders</w:t>
      </w:r>
      <w:r w:rsidRPr="003D4639">
        <w:rPr>
          <w:noProof/>
        </w:rPr>
        <w:t>,</w:t>
      </w:r>
      <w:r w:rsidRPr="003D4639">
        <w:rPr>
          <w:i/>
          <w:noProof/>
        </w:rPr>
        <w:t xml:space="preserve"> 251</w:t>
      </w:r>
      <w:r w:rsidRPr="003D4639">
        <w:rPr>
          <w:noProof/>
        </w:rPr>
        <w:t xml:space="preserve">, 71-77. </w:t>
      </w:r>
      <w:hyperlink r:id="rId715" w:history="1">
        <w:r w:rsidR="004A50CF" w:rsidRPr="004A50CF">
          <w:rPr>
            <w:rStyle w:val="Hyperlink"/>
            <w:noProof/>
          </w:rPr>
          <w:t>https://doi.org/10.1016/j.jad.2019.01.052</w:t>
        </w:r>
        <w:r w:rsidR="00DB161C" w:rsidRPr="004A50CF">
          <w:rPr>
            <w:rStyle w:val="Hyperlink"/>
            <w:noProof/>
          </w:rPr>
          <w:t xml:space="preserve"> </w:t>
        </w:r>
      </w:hyperlink>
      <w:r w:rsidRPr="003D4639">
        <w:rPr>
          <w:noProof/>
        </w:rPr>
        <w:t xml:space="preserve"> </w:t>
      </w:r>
    </w:p>
    <w:p w14:paraId="58746E82" w14:textId="77777777" w:rsidR="00B961E4" w:rsidRPr="003D4639" w:rsidRDefault="00B961E4" w:rsidP="00B961E4">
      <w:pPr>
        <w:rPr>
          <w:noProof/>
        </w:rPr>
      </w:pPr>
      <w:r w:rsidRPr="003D4639">
        <w:rPr>
          <w:noProof/>
        </w:rPr>
        <w:t xml:space="preserve">Yakubovich, A. R., Stöckl, H., Murray, J., Melendez-Torres, G., Steinert, J. I., Glavin, C. E., &amp; Humphreys, D. K. (2018). Risk and protective factors for intimate partner violence against women: Systematic review and meta-analyses of prospective–longitudinal studies. </w:t>
      </w:r>
      <w:r w:rsidRPr="003D4639">
        <w:rPr>
          <w:i/>
          <w:noProof/>
        </w:rPr>
        <w:t>American Journal of Public Health</w:t>
      </w:r>
      <w:r w:rsidRPr="003D4639">
        <w:rPr>
          <w:noProof/>
        </w:rPr>
        <w:t>,</w:t>
      </w:r>
      <w:r w:rsidRPr="003D4639">
        <w:rPr>
          <w:i/>
          <w:noProof/>
        </w:rPr>
        <w:t xml:space="preserve"> 108</w:t>
      </w:r>
      <w:r w:rsidRPr="003D4639">
        <w:rPr>
          <w:noProof/>
        </w:rPr>
        <w:t xml:space="preserve">(7), e1-e11. </w:t>
      </w:r>
    </w:p>
    <w:p w14:paraId="05C058DB" w14:textId="44045FB7" w:rsidR="00B961E4" w:rsidRPr="003D4639" w:rsidRDefault="00B961E4" w:rsidP="00B961E4">
      <w:pPr>
        <w:rPr>
          <w:noProof/>
        </w:rPr>
      </w:pPr>
      <w:r w:rsidRPr="003D4639">
        <w:rPr>
          <w:noProof/>
        </w:rPr>
        <w:t xml:space="preserve">Zilkens, R. R., Phillips, M. A., Kelly, M. C., Mukhtar, S. A., Semmens, J. B., &amp; Smith, D. A. (2016). Non-fatal strangulation in sexual assault: A study of clinical and assault characteristics highlighting the role of intimate partner violence. </w:t>
      </w:r>
      <w:r w:rsidRPr="003D4639">
        <w:rPr>
          <w:i/>
          <w:noProof/>
        </w:rPr>
        <w:t>Journal of Forensic and Legal Medicine</w:t>
      </w:r>
      <w:r w:rsidRPr="003D4639">
        <w:rPr>
          <w:noProof/>
        </w:rPr>
        <w:t>,</w:t>
      </w:r>
      <w:r w:rsidRPr="003D4639">
        <w:rPr>
          <w:i/>
          <w:noProof/>
        </w:rPr>
        <w:t xml:space="preserve"> 43</w:t>
      </w:r>
      <w:r w:rsidRPr="003D4639">
        <w:rPr>
          <w:noProof/>
        </w:rPr>
        <w:t xml:space="preserve">, 1-7. </w:t>
      </w:r>
      <w:hyperlink r:id="rId716" w:history="1">
        <w:r w:rsidR="004A50CF" w:rsidRPr="0055556D">
          <w:rPr>
            <w:rStyle w:val="Hyperlink"/>
            <w:noProof/>
          </w:rPr>
          <w:t xml:space="preserve">https://doi.org/10.1016/j.jflm.2016.06.005 </w:t>
        </w:r>
      </w:hyperlink>
      <w:r w:rsidRPr="003D4639">
        <w:rPr>
          <w:noProof/>
        </w:rPr>
        <w:t xml:space="preserve"> </w:t>
      </w:r>
    </w:p>
    <w:p w14:paraId="3F1D850D" w14:textId="694DF42C" w:rsidR="00B961E4" w:rsidRPr="003D4639" w:rsidRDefault="00B961E4" w:rsidP="00B961E4">
      <w:pPr>
        <w:rPr>
          <w:noProof/>
        </w:rPr>
      </w:pPr>
      <w:r w:rsidRPr="003D4639">
        <w:rPr>
          <w:noProof/>
        </w:rPr>
        <w:t xml:space="preserve">Zilkens, R. R., Smith, D. A., Kelly, M. C., Mukhtar, S. A., Semmens, J. B., &amp; Phillips, M. A. (2017). Sexual assault and general body injuries: A detailed cross-sectional Australian study of 1163 women. </w:t>
      </w:r>
      <w:r w:rsidRPr="003D4639">
        <w:rPr>
          <w:i/>
          <w:noProof/>
        </w:rPr>
        <w:t>Forensic Science International</w:t>
      </w:r>
      <w:r w:rsidRPr="003D4639">
        <w:rPr>
          <w:noProof/>
        </w:rPr>
        <w:t>,</w:t>
      </w:r>
      <w:r w:rsidRPr="003D4639">
        <w:rPr>
          <w:i/>
          <w:noProof/>
        </w:rPr>
        <w:t xml:space="preserve"> 279</w:t>
      </w:r>
      <w:r w:rsidRPr="003D4639">
        <w:rPr>
          <w:noProof/>
        </w:rPr>
        <w:t xml:space="preserve">, 112-120. </w:t>
      </w:r>
      <w:hyperlink r:id="rId717" w:history="1">
        <w:r w:rsidR="004A50CF" w:rsidRPr="0055556D">
          <w:rPr>
            <w:rStyle w:val="Hyperlink"/>
            <w:noProof/>
          </w:rPr>
          <w:t>https://doi.org/10.1016/j.forsciint.2017.08.001</w:t>
        </w:r>
      </w:hyperlink>
      <w:r w:rsidR="002F275D">
        <w:rPr>
          <w:rFonts w:asciiTheme="majorHAnsi" w:hAnsiTheme="majorHAnsi"/>
          <w:noProof/>
          <w:u w:color="FF4900"/>
        </w:rPr>
        <w:t xml:space="preserve"> </w:t>
      </w:r>
      <w:r w:rsidRPr="003D4639">
        <w:rPr>
          <w:noProof/>
        </w:rPr>
        <w:t xml:space="preserve"> </w:t>
      </w:r>
    </w:p>
    <w:p w14:paraId="6A86261A" w14:textId="351176B9" w:rsidR="00B961E4" w:rsidRPr="003D4639" w:rsidRDefault="00B961E4" w:rsidP="00B961E4"/>
    <w:p w14:paraId="4D29E69B" w14:textId="77777777" w:rsidR="001B291B" w:rsidRDefault="001B291B" w:rsidP="000065E8">
      <w:pPr>
        <w:pStyle w:val="Heading2"/>
      </w:pPr>
    </w:p>
    <w:p w14:paraId="70102687" w14:textId="77777777" w:rsidR="001B291B" w:rsidRDefault="001B291B" w:rsidP="000065E8">
      <w:pPr>
        <w:pStyle w:val="Heading2"/>
      </w:pPr>
    </w:p>
    <w:p w14:paraId="24D2283A" w14:textId="77777777" w:rsidR="001B291B" w:rsidRDefault="001B291B" w:rsidP="000065E8">
      <w:pPr>
        <w:pStyle w:val="Heading2"/>
      </w:pPr>
    </w:p>
    <w:p w14:paraId="2904A3C0" w14:textId="77777777" w:rsidR="00BE1FF9" w:rsidRDefault="00BE1FF9" w:rsidP="000065E8">
      <w:pPr>
        <w:pStyle w:val="Heading2"/>
      </w:pPr>
    </w:p>
    <w:p w14:paraId="5FA44C67" w14:textId="77777777" w:rsidR="00BE1FF9" w:rsidRDefault="00BE1FF9" w:rsidP="000065E8">
      <w:pPr>
        <w:pStyle w:val="Heading2"/>
      </w:pPr>
    </w:p>
    <w:p w14:paraId="437956AB" w14:textId="77777777" w:rsidR="00BE1FF9" w:rsidRDefault="00BE1FF9" w:rsidP="000065E8">
      <w:pPr>
        <w:pStyle w:val="Heading2"/>
      </w:pPr>
    </w:p>
    <w:p w14:paraId="12090F18" w14:textId="20FEBD22" w:rsidR="000065E8" w:rsidRPr="003D4639" w:rsidRDefault="000065E8" w:rsidP="000065E8">
      <w:pPr>
        <w:pStyle w:val="Heading2"/>
      </w:pPr>
      <w:r w:rsidRPr="003D4639">
        <w:lastRenderedPageBreak/>
        <w:t>Further reading</w:t>
      </w:r>
    </w:p>
    <w:p w14:paraId="0094D886" w14:textId="77777777" w:rsidR="000065E8" w:rsidRPr="00D44041" w:rsidRDefault="000065E8" w:rsidP="000065E8">
      <w:pPr>
        <w:rPr>
          <w:rFonts w:asciiTheme="minorHAnsi" w:hAnsiTheme="minorHAnsi" w:cstheme="minorHAnsi"/>
          <w:color w:val="003639" w:themeColor="text2"/>
          <w:szCs w:val="28"/>
        </w:rPr>
      </w:pPr>
      <w:r w:rsidRPr="00D44041">
        <w:rPr>
          <w:rStyle w:val="apple-tab-span"/>
          <w:rFonts w:asciiTheme="minorHAnsi" w:hAnsiTheme="minorHAnsi" w:cstheme="minorHAnsi"/>
          <w:color w:val="003639" w:themeColor="text2"/>
          <w:szCs w:val="28"/>
        </w:rPr>
        <w:t xml:space="preserve">All resources from Summarising the evidence can be found on the </w:t>
      </w:r>
      <w:hyperlink r:id="rId718" w:history="1">
        <w:r w:rsidRPr="003D4639">
          <w:rPr>
            <w:rStyle w:val="Hyperlink"/>
            <w:rFonts w:asciiTheme="minorHAnsi" w:hAnsiTheme="minorHAnsi" w:cstheme="minorHAnsi"/>
            <w:szCs w:val="28"/>
          </w:rPr>
          <w:t>project page</w:t>
        </w:r>
      </w:hyperlink>
      <w:r w:rsidRPr="00D44041">
        <w:rPr>
          <w:rStyle w:val="apple-tab-span"/>
          <w:rFonts w:asciiTheme="minorHAnsi" w:hAnsiTheme="minorHAnsi" w:cstheme="minorHAnsi"/>
          <w:color w:val="003639" w:themeColor="text2"/>
          <w:szCs w:val="28"/>
        </w:rPr>
        <w:t>.</w:t>
      </w:r>
    </w:p>
    <w:p w14:paraId="6943471F" w14:textId="77777777" w:rsidR="000065E8" w:rsidRPr="003D4639" w:rsidRDefault="000065E8" w:rsidP="000065E8">
      <w:pPr>
        <w:pStyle w:val="Heading3"/>
      </w:pPr>
      <w:r w:rsidRPr="003D4639">
        <w:t>Research summaries</w:t>
      </w:r>
    </w:p>
    <w:p w14:paraId="550C642D" w14:textId="77777777" w:rsidR="000065E8" w:rsidRPr="003D4639" w:rsidRDefault="000065E8" w:rsidP="00B23298">
      <w:pPr>
        <w:pStyle w:val="ListParagraph"/>
        <w:numPr>
          <w:ilvl w:val="0"/>
          <w:numId w:val="44"/>
        </w:numPr>
      </w:pPr>
      <w:r w:rsidRPr="003D4639">
        <w:t>Adolescent violence in the home (E Campbell &amp; L Wall)</w:t>
      </w:r>
    </w:p>
    <w:p w14:paraId="576BF793" w14:textId="77777777" w:rsidR="000065E8" w:rsidRPr="003D4639" w:rsidRDefault="000065E8" w:rsidP="00B23298">
      <w:pPr>
        <w:pStyle w:val="ListParagraph"/>
        <w:numPr>
          <w:ilvl w:val="0"/>
          <w:numId w:val="44"/>
        </w:numPr>
      </w:pPr>
      <w:r w:rsidRPr="003D4639">
        <w:t>Child maltreatment: a snapshot summary (D Higgins &amp; G Hunt)</w:t>
      </w:r>
    </w:p>
    <w:p w14:paraId="6405AB73" w14:textId="77777777" w:rsidR="000065E8" w:rsidRPr="003D4639" w:rsidRDefault="000065E8" w:rsidP="00B23298">
      <w:pPr>
        <w:pStyle w:val="ListParagraph"/>
        <w:numPr>
          <w:ilvl w:val="0"/>
          <w:numId w:val="44"/>
        </w:numPr>
      </w:pPr>
      <w:r w:rsidRPr="003D4639">
        <w:t>Intimate partner violence perpetrated against women by men (Respect Victoria)</w:t>
      </w:r>
    </w:p>
    <w:p w14:paraId="488F4DF1" w14:textId="77777777" w:rsidR="000065E8" w:rsidRPr="003D4639" w:rsidRDefault="000065E8" w:rsidP="00B23298">
      <w:pPr>
        <w:pStyle w:val="ListParagraph"/>
        <w:numPr>
          <w:ilvl w:val="0"/>
          <w:numId w:val="44"/>
        </w:numPr>
      </w:pPr>
      <w:r w:rsidRPr="003D4639">
        <w:t xml:space="preserve">Intimate partner violence perpetrated by women against men (M Salter &amp; D </w:t>
      </w:r>
      <w:proofErr w:type="spellStart"/>
      <w:r w:rsidRPr="003D4639">
        <w:t>Woodlock</w:t>
      </w:r>
      <w:proofErr w:type="spellEnd"/>
      <w:r w:rsidRPr="003D4639">
        <w:t>)</w:t>
      </w:r>
    </w:p>
    <w:p w14:paraId="3CADF75C" w14:textId="77777777" w:rsidR="000065E8" w:rsidRPr="003D4639" w:rsidRDefault="000065E8" w:rsidP="00B23298">
      <w:pPr>
        <w:pStyle w:val="ListParagraph"/>
        <w:numPr>
          <w:ilvl w:val="0"/>
          <w:numId w:val="44"/>
        </w:numPr>
      </w:pPr>
      <w:r w:rsidRPr="003D4639">
        <w:t>Online violence and harassment perpetrated against women (B Harris)</w:t>
      </w:r>
    </w:p>
    <w:p w14:paraId="78F751F8" w14:textId="77777777" w:rsidR="000065E8" w:rsidRPr="003D4639" w:rsidRDefault="000065E8" w:rsidP="00B23298">
      <w:pPr>
        <w:pStyle w:val="ListParagraph"/>
        <w:numPr>
          <w:ilvl w:val="0"/>
          <w:numId w:val="44"/>
        </w:numPr>
      </w:pPr>
      <w:r w:rsidRPr="003D4639">
        <w:t>Non partner sexual violence (A Quadara)</w:t>
      </w:r>
    </w:p>
    <w:p w14:paraId="43109739" w14:textId="77777777" w:rsidR="000065E8" w:rsidRPr="003D4639" w:rsidRDefault="000065E8" w:rsidP="00B23298">
      <w:pPr>
        <w:pStyle w:val="ListParagraph"/>
        <w:numPr>
          <w:ilvl w:val="0"/>
          <w:numId w:val="44"/>
        </w:numPr>
      </w:pPr>
      <w:r w:rsidRPr="003D4639">
        <w:t xml:space="preserve">Sexual harassment occurring in the world of work (S Charlesworth &amp; C </w:t>
      </w:r>
      <w:proofErr w:type="spellStart"/>
      <w:r w:rsidRPr="003D4639">
        <w:t>Deen</w:t>
      </w:r>
      <w:proofErr w:type="spellEnd"/>
      <w:r w:rsidRPr="003D4639">
        <w:t>)</w:t>
      </w:r>
    </w:p>
    <w:p w14:paraId="6E863068" w14:textId="77777777" w:rsidR="000065E8" w:rsidRPr="003D4639" w:rsidRDefault="000065E8" w:rsidP="00B23298">
      <w:pPr>
        <w:pStyle w:val="ListParagraph"/>
        <w:numPr>
          <w:ilvl w:val="0"/>
          <w:numId w:val="44"/>
        </w:numPr>
      </w:pPr>
      <w:r w:rsidRPr="003D4639">
        <w:t xml:space="preserve">Violence perpetrated against older people by another family member or carer (E Stevens, R </w:t>
      </w:r>
      <w:proofErr w:type="spellStart"/>
      <w:r w:rsidRPr="003D4639">
        <w:t>Kaspiew</w:t>
      </w:r>
      <w:proofErr w:type="spellEnd"/>
      <w:r w:rsidRPr="003D4639">
        <w:t xml:space="preserve"> &amp; R Carson)</w:t>
      </w:r>
    </w:p>
    <w:p w14:paraId="2CFC09A8" w14:textId="77777777" w:rsidR="000065E8" w:rsidRPr="003D4639" w:rsidRDefault="000065E8" w:rsidP="000065E8">
      <w:pPr>
        <w:pStyle w:val="Heading3"/>
      </w:pPr>
      <w:r w:rsidRPr="003D4639">
        <w:t>Context briefs</w:t>
      </w:r>
    </w:p>
    <w:p w14:paraId="5C0B3FE1" w14:textId="6E151ED3" w:rsidR="000065E8" w:rsidRPr="003D4639" w:rsidRDefault="000065E8" w:rsidP="00B23298">
      <w:pPr>
        <w:pStyle w:val="ListParagraph"/>
        <w:numPr>
          <w:ilvl w:val="0"/>
          <w:numId w:val="45"/>
        </w:numPr>
      </w:pPr>
      <w:r w:rsidRPr="003D4639">
        <w:t xml:space="preserve">Summarising the evidence: Exploring what we know about drivers of violence against women, family violence and other forms of gendered violence - </w:t>
      </w:r>
      <w:r w:rsidR="00C506EE">
        <w:t>Project overview</w:t>
      </w:r>
    </w:p>
    <w:p w14:paraId="369E9060" w14:textId="77777777" w:rsidR="000065E8" w:rsidRPr="003D4639" w:rsidRDefault="000065E8" w:rsidP="00B23298">
      <w:pPr>
        <w:pStyle w:val="ListParagraph"/>
        <w:numPr>
          <w:ilvl w:val="0"/>
          <w:numId w:val="45"/>
        </w:numPr>
      </w:pPr>
      <w:r w:rsidRPr="003D4639">
        <w:t>Summarising the evidence: Adolescent violence in the home</w:t>
      </w:r>
    </w:p>
    <w:p w14:paraId="7C159374" w14:textId="77777777" w:rsidR="000065E8" w:rsidRPr="003D4639" w:rsidRDefault="000065E8" w:rsidP="00B23298">
      <w:pPr>
        <w:pStyle w:val="ListParagraph"/>
        <w:numPr>
          <w:ilvl w:val="0"/>
          <w:numId w:val="45"/>
        </w:numPr>
      </w:pPr>
      <w:r w:rsidRPr="003D4639">
        <w:t>Summarising the evidence: Child maltreatment</w:t>
      </w:r>
    </w:p>
    <w:p w14:paraId="62C6CE83" w14:textId="77777777" w:rsidR="000065E8" w:rsidRPr="003D4639" w:rsidRDefault="000065E8" w:rsidP="00B23298">
      <w:pPr>
        <w:pStyle w:val="ListParagraph"/>
        <w:numPr>
          <w:ilvl w:val="0"/>
          <w:numId w:val="45"/>
        </w:numPr>
      </w:pPr>
      <w:r w:rsidRPr="003D4639">
        <w:t>Summarising the evidence: Elder abuse</w:t>
      </w:r>
    </w:p>
    <w:p w14:paraId="7FED5DB7" w14:textId="77777777" w:rsidR="000065E8" w:rsidRPr="003D4639" w:rsidRDefault="000065E8" w:rsidP="00B23298">
      <w:pPr>
        <w:pStyle w:val="ListParagraph"/>
        <w:numPr>
          <w:ilvl w:val="0"/>
          <w:numId w:val="45"/>
        </w:numPr>
      </w:pPr>
      <w:r w:rsidRPr="003D4639">
        <w:t>Summarising the evidence: Online harassment and abuse against women</w:t>
      </w:r>
    </w:p>
    <w:p w14:paraId="5031256C" w14:textId="77777777" w:rsidR="000065E8" w:rsidRPr="003D4639" w:rsidRDefault="000065E8" w:rsidP="00B23298">
      <w:pPr>
        <w:pStyle w:val="ListParagraph"/>
        <w:numPr>
          <w:ilvl w:val="0"/>
          <w:numId w:val="45"/>
        </w:numPr>
      </w:pPr>
      <w:r w:rsidRPr="003D4639">
        <w:t>Summarising the evidence: Women’s intimate partner violence against men</w:t>
      </w:r>
    </w:p>
    <w:p w14:paraId="7F93A047" w14:textId="04573252" w:rsidR="000065E8" w:rsidRPr="003D4639" w:rsidRDefault="000065E8" w:rsidP="00B23298">
      <w:pPr>
        <w:pStyle w:val="ListParagraph"/>
        <w:numPr>
          <w:ilvl w:val="0"/>
          <w:numId w:val="45"/>
        </w:numPr>
      </w:pPr>
      <w:r w:rsidRPr="003D4639">
        <w:t>Summarising the evidence: Work-related sexual harassment</w:t>
      </w:r>
    </w:p>
    <w:p w14:paraId="5D78CDA9" w14:textId="77777777" w:rsidR="000065E8" w:rsidRPr="003D4639" w:rsidRDefault="000065E8" w:rsidP="000065E8">
      <w:pPr>
        <w:pStyle w:val="Heading3"/>
      </w:pPr>
    </w:p>
    <w:p w14:paraId="7E76AE9F" w14:textId="77777777" w:rsidR="000065E8" w:rsidRPr="003D4639" w:rsidRDefault="000065E8" w:rsidP="000065E8">
      <w:pPr>
        <w:pStyle w:val="Heading3"/>
      </w:pPr>
    </w:p>
    <w:p w14:paraId="49A85A9B" w14:textId="77777777" w:rsidR="000065E8" w:rsidRPr="003D4639" w:rsidRDefault="000065E8" w:rsidP="000065E8">
      <w:pPr>
        <w:pStyle w:val="Heading3"/>
      </w:pPr>
    </w:p>
    <w:p w14:paraId="2A160EFC" w14:textId="77777777" w:rsidR="000065E8" w:rsidRPr="003D4639" w:rsidRDefault="000065E8" w:rsidP="000065E8">
      <w:pPr>
        <w:pStyle w:val="Heading3"/>
      </w:pPr>
    </w:p>
    <w:p w14:paraId="732D971E" w14:textId="77777777" w:rsidR="00FF659A" w:rsidRPr="003D4639" w:rsidRDefault="00FF659A" w:rsidP="000065E8">
      <w:pPr>
        <w:pStyle w:val="Heading3"/>
      </w:pPr>
    </w:p>
    <w:p w14:paraId="3795F979" w14:textId="77777777" w:rsidR="00B961E4" w:rsidRPr="003D4639" w:rsidRDefault="00B961E4" w:rsidP="000065E8">
      <w:pPr>
        <w:pStyle w:val="Heading3"/>
      </w:pPr>
    </w:p>
    <w:p w14:paraId="3480458E" w14:textId="77777777" w:rsidR="00B961E4" w:rsidRPr="003D4639" w:rsidRDefault="00B961E4" w:rsidP="000065E8">
      <w:pPr>
        <w:pStyle w:val="Heading3"/>
      </w:pPr>
    </w:p>
    <w:p w14:paraId="3DBA1ECB" w14:textId="77777777" w:rsidR="00BE1FF9" w:rsidRPr="003D4639" w:rsidRDefault="00BE1FF9" w:rsidP="000065E8">
      <w:pPr>
        <w:pStyle w:val="Heading3"/>
      </w:pPr>
    </w:p>
    <w:p w14:paraId="2B49B1BD" w14:textId="77777777" w:rsidR="000065E8" w:rsidRPr="003D4639" w:rsidRDefault="000065E8" w:rsidP="000065E8">
      <w:pPr>
        <w:pStyle w:val="Heading2"/>
      </w:pPr>
      <w:r w:rsidRPr="003D4639">
        <w:lastRenderedPageBreak/>
        <w:fldChar w:fldCharType="begin"/>
      </w:r>
      <w:r w:rsidRPr="003D4639">
        <w:instrText xml:space="preserve"> INCLUDEPICTURE "https://www.respectvictoria.vic.gov.au/themes/custom/respect/images/flag-aboriginal.png" \* MERGEFORMATINET </w:instrText>
      </w:r>
      <w:r w:rsidRPr="003D4639">
        <w:fldChar w:fldCharType="separate"/>
      </w:r>
      <w:r w:rsidRPr="003D4639">
        <w:rPr>
          <w:noProof/>
        </w:rPr>
        <w:drawing>
          <wp:inline distT="0" distB="0" distL="0" distR="0" wp14:anchorId="4A6F5976" wp14:editId="2CC7DEFB">
            <wp:extent cx="484536" cy="319596"/>
            <wp:effectExtent l="0" t="0" r="0" b="0"/>
            <wp:docPr id="849554993" name="Picture 849554993"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719">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rsidRPr="003D4639">
        <w:fldChar w:fldCharType="end"/>
      </w:r>
      <w:r w:rsidRPr="003D4639">
        <w:t xml:space="preserve"> </w:t>
      </w:r>
    </w:p>
    <w:p w14:paraId="4534717B" w14:textId="77777777" w:rsidR="000065E8" w:rsidRPr="003D4639" w:rsidRDefault="000065E8" w:rsidP="000065E8">
      <w:pPr>
        <w:pStyle w:val="Heading2"/>
      </w:pPr>
      <w:r w:rsidRPr="003D4639">
        <w:t xml:space="preserve">Acknowledgement of Country </w:t>
      </w:r>
    </w:p>
    <w:p w14:paraId="07F26303" w14:textId="77777777" w:rsidR="000065E8" w:rsidRPr="003D4639" w:rsidRDefault="000065E8" w:rsidP="000065E8">
      <w:r w:rsidRPr="003D4639">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Pr="003D4639" w:rsidRDefault="000065E8" w:rsidP="000065E8">
      <w:r w:rsidRPr="003D4639">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72BA1567" w14:textId="77777777" w:rsidR="000065E8" w:rsidRPr="003D4639" w:rsidRDefault="000065E8" w:rsidP="000065E8">
      <w:pPr>
        <w:pStyle w:val="Heading2"/>
      </w:pPr>
      <w:r w:rsidRPr="003D4639">
        <w:t>Victim survivor acknowledgement</w:t>
      </w:r>
    </w:p>
    <w:p w14:paraId="1F696634" w14:textId="67D3FBCA" w:rsidR="00CE2F77" w:rsidRPr="003D4639" w:rsidRDefault="000065E8" w:rsidP="000065E8">
      <w:r w:rsidRPr="003D4639">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Pr="003D4639" w:rsidRDefault="000065E8" w:rsidP="000065E8"/>
    <w:p w14:paraId="298296DC" w14:textId="77777777" w:rsidR="00CE2F77" w:rsidRPr="003D4639" w:rsidRDefault="00CE2F77" w:rsidP="00CE2F77"/>
    <w:p w14:paraId="47273A30" w14:textId="63F63D6A" w:rsidR="00BC10E6" w:rsidRDefault="00CE2F77" w:rsidP="00BC10E6">
      <w:pPr>
        <w:rPr>
          <w:rFonts w:asciiTheme="minorHAnsi" w:hAnsiTheme="minorHAnsi" w:cstheme="minorHAnsi"/>
          <w:sz w:val="18"/>
          <w:szCs w:val="18"/>
        </w:rPr>
      </w:pPr>
      <w:r w:rsidRPr="003D4639">
        <w:rPr>
          <w:rFonts w:eastAsiaTheme="minorEastAsia"/>
          <w:b/>
          <w:noProof/>
          <w:color w:val="2C2624"/>
          <w:szCs w:val="18"/>
          <w:lang w:val="en-US"/>
        </w:rPr>
        <mc:AlternateContent>
          <mc:Choice Requires="wps">
            <w:drawing>
              <wp:inline distT="0" distB="0" distL="0" distR="0" wp14:anchorId="75C996F9" wp14:editId="51B1CF09">
                <wp:extent cx="6512560" cy="3799642"/>
                <wp:effectExtent l="0" t="0" r="2540" b="0"/>
                <wp:docPr id="617123076" name="Rectangle: Rounded Corners 617123076"/>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720"/>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Rectangle: Rounded Corners 617123076"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&#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721"/>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D7D4" w14:textId="77777777" w:rsidR="003A671B" w:rsidRDefault="003A671B" w:rsidP="002B7883">
      <w:r>
        <w:separator/>
      </w:r>
    </w:p>
    <w:p w14:paraId="4B4BA27A" w14:textId="77777777" w:rsidR="003A671B" w:rsidRDefault="003A671B"/>
  </w:endnote>
  <w:endnote w:type="continuationSeparator" w:id="0">
    <w:p w14:paraId="68141AEF" w14:textId="77777777" w:rsidR="003A671B" w:rsidRDefault="003A671B" w:rsidP="002B7883">
      <w:r>
        <w:continuationSeparator/>
      </w:r>
    </w:p>
    <w:p w14:paraId="665A359D" w14:textId="77777777" w:rsidR="003A671B" w:rsidRDefault="003A671B"/>
  </w:endnote>
  <w:endnote w:type="continuationNotice" w:id="1">
    <w:p w14:paraId="602C4DF1" w14:textId="77777777" w:rsidR="003A671B" w:rsidRDefault="003A6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3B174804" w:rsidR="00F04749" w:rsidRDefault="008B6D7D" w:rsidP="00D83132">
                <w:r w:rsidRPr="008B6D7D">
                  <w:t>Resource list: Evidence review</w:t>
                </w:r>
                <w:r>
                  <w:t xml:space="preserve"> reports</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54E8" w14:textId="77777777" w:rsidR="003A671B" w:rsidRDefault="003A671B" w:rsidP="002B7883">
      <w:r>
        <w:separator/>
      </w:r>
    </w:p>
    <w:p w14:paraId="053C3994" w14:textId="77777777" w:rsidR="003A671B" w:rsidRDefault="003A671B"/>
  </w:footnote>
  <w:footnote w:type="continuationSeparator" w:id="0">
    <w:p w14:paraId="3B74B1FE" w14:textId="77777777" w:rsidR="003A671B" w:rsidRDefault="003A671B" w:rsidP="002B7883">
      <w:r>
        <w:continuationSeparator/>
      </w:r>
    </w:p>
    <w:p w14:paraId="06DD2DAD" w14:textId="77777777" w:rsidR="003A671B" w:rsidRDefault="003A671B"/>
  </w:footnote>
  <w:footnote w:type="continuationNotice" w:id="1">
    <w:p w14:paraId="74301D6B" w14:textId="77777777" w:rsidR="003A671B" w:rsidRDefault="003A67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00AC7"/>
    <w:multiLevelType w:val="multilevel"/>
    <w:tmpl w:val="7B5AABF0"/>
    <w:styleLink w:val="CurrentList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625E54"/>
    <w:multiLevelType w:val="multilevel"/>
    <w:tmpl w:val="416ACC04"/>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27"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C45B74"/>
    <w:multiLevelType w:val="multilevel"/>
    <w:tmpl w:val="6EBCA4F2"/>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D23203"/>
    <w:multiLevelType w:val="multilevel"/>
    <w:tmpl w:val="1DF6B5D2"/>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845FF3"/>
    <w:multiLevelType w:val="hybridMultilevel"/>
    <w:tmpl w:val="6E3419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46"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88049">
    <w:abstractNumId w:val="47"/>
  </w:num>
  <w:num w:numId="2" w16cid:durableId="675349026">
    <w:abstractNumId w:val="48"/>
  </w:num>
  <w:num w:numId="3" w16cid:durableId="343823591">
    <w:abstractNumId w:val="21"/>
  </w:num>
  <w:num w:numId="4" w16cid:durableId="1527407625">
    <w:abstractNumId w:val="49"/>
  </w:num>
  <w:num w:numId="5" w16cid:durableId="1531719898">
    <w:abstractNumId w:val="10"/>
  </w:num>
  <w:num w:numId="6" w16cid:durableId="1140539399">
    <w:abstractNumId w:val="0"/>
  </w:num>
  <w:num w:numId="7" w16cid:durableId="1498765475">
    <w:abstractNumId w:val="46"/>
  </w:num>
  <w:num w:numId="8" w16cid:durableId="49234881">
    <w:abstractNumId w:val="19"/>
  </w:num>
  <w:num w:numId="9" w16cid:durableId="241764143">
    <w:abstractNumId w:val="25"/>
  </w:num>
  <w:num w:numId="10" w16cid:durableId="512258842">
    <w:abstractNumId w:val="37"/>
  </w:num>
  <w:num w:numId="11" w16cid:durableId="893009237">
    <w:abstractNumId w:val="41"/>
  </w:num>
  <w:num w:numId="12" w16cid:durableId="172383324">
    <w:abstractNumId w:val="6"/>
  </w:num>
  <w:num w:numId="13" w16cid:durableId="1877348274">
    <w:abstractNumId w:val="35"/>
  </w:num>
  <w:num w:numId="14" w16cid:durableId="191000540">
    <w:abstractNumId w:val="27"/>
  </w:num>
  <w:num w:numId="15" w16cid:durableId="2017264926">
    <w:abstractNumId w:val="39"/>
  </w:num>
  <w:num w:numId="16" w16cid:durableId="863515313">
    <w:abstractNumId w:val="28"/>
  </w:num>
  <w:num w:numId="17" w16cid:durableId="1789854579">
    <w:abstractNumId w:val="20"/>
  </w:num>
  <w:num w:numId="18" w16cid:durableId="259215056">
    <w:abstractNumId w:val="7"/>
  </w:num>
  <w:num w:numId="19" w16cid:durableId="864245401">
    <w:abstractNumId w:val="18"/>
  </w:num>
  <w:num w:numId="20" w16cid:durableId="2135251649">
    <w:abstractNumId w:val="4"/>
  </w:num>
  <w:num w:numId="21" w16cid:durableId="304893534">
    <w:abstractNumId w:val="12"/>
  </w:num>
  <w:num w:numId="22" w16cid:durableId="2112314002">
    <w:abstractNumId w:val="11"/>
  </w:num>
  <w:num w:numId="23" w16cid:durableId="2123183660">
    <w:abstractNumId w:val="34"/>
  </w:num>
  <w:num w:numId="24" w16cid:durableId="901981696">
    <w:abstractNumId w:val="36"/>
  </w:num>
  <w:num w:numId="25" w16cid:durableId="1952470059">
    <w:abstractNumId w:val="2"/>
  </w:num>
  <w:num w:numId="26" w16cid:durableId="584530676">
    <w:abstractNumId w:val="26"/>
  </w:num>
  <w:num w:numId="27" w16cid:durableId="240481680">
    <w:abstractNumId w:val="45"/>
  </w:num>
  <w:num w:numId="28" w16cid:durableId="231308985">
    <w:abstractNumId w:val="14"/>
  </w:num>
  <w:num w:numId="29" w16cid:durableId="1830945637">
    <w:abstractNumId w:val="43"/>
  </w:num>
  <w:num w:numId="30" w16cid:durableId="1782724790">
    <w:abstractNumId w:val="9"/>
  </w:num>
  <w:num w:numId="31" w16cid:durableId="1282607871">
    <w:abstractNumId w:val="8"/>
  </w:num>
  <w:num w:numId="32" w16cid:durableId="1132753526">
    <w:abstractNumId w:val="16"/>
  </w:num>
  <w:num w:numId="33" w16cid:durableId="208609997">
    <w:abstractNumId w:val="31"/>
  </w:num>
  <w:num w:numId="34" w16cid:durableId="228273710">
    <w:abstractNumId w:val="17"/>
  </w:num>
  <w:num w:numId="35" w16cid:durableId="251359001">
    <w:abstractNumId w:val="29"/>
  </w:num>
  <w:num w:numId="36" w16cid:durableId="1145242124">
    <w:abstractNumId w:val="42"/>
  </w:num>
  <w:num w:numId="37" w16cid:durableId="1621377517">
    <w:abstractNumId w:val="40"/>
  </w:num>
  <w:num w:numId="38" w16cid:durableId="398093576">
    <w:abstractNumId w:val="5"/>
  </w:num>
  <w:num w:numId="39" w16cid:durableId="2019697140">
    <w:abstractNumId w:val="30"/>
  </w:num>
  <w:num w:numId="40" w16cid:durableId="990862432">
    <w:abstractNumId w:val="15"/>
  </w:num>
  <w:num w:numId="41" w16cid:durableId="1314287532">
    <w:abstractNumId w:val="24"/>
  </w:num>
  <w:num w:numId="42" w16cid:durableId="1532107790">
    <w:abstractNumId w:val="22"/>
  </w:num>
  <w:num w:numId="43" w16cid:durableId="2106341175">
    <w:abstractNumId w:val="3"/>
  </w:num>
  <w:num w:numId="44" w16cid:durableId="1335721149">
    <w:abstractNumId w:val="13"/>
  </w:num>
  <w:num w:numId="45" w16cid:durableId="427700339">
    <w:abstractNumId w:val="44"/>
  </w:num>
  <w:num w:numId="46" w16cid:durableId="544296949">
    <w:abstractNumId w:val="1"/>
  </w:num>
  <w:num w:numId="47" w16cid:durableId="1241790039">
    <w:abstractNumId w:val="33"/>
  </w:num>
  <w:num w:numId="48" w16cid:durableId="1265310955">
    <w:abstractNumId w:val="32"/>
  </w:num>
  <w:num w:numId="49" w16cid:durableId="2073502729">
    <w:abstractNumId w:val="23"/>
  </w:num>
  <w:num w:numId="50" w16cid:durableId="12720908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psw5ws2deppzep9pivtvfbrfvzxa2pz9w9&quot;&gt;research@respectvictoria.vic.gov.au&lt;record-ids&gt;&lt;item&gt;1185&lt;/item&gt;&lt;/record-ids&gt;&lt;/item&gt;&lt;/Libraries&gt;"/>
  </w:docVars>
  <w:rsids>
    <w:rsidRoot w:val="00BC10E6"/>
    <w:rsid w:val="000011E2"/>
    <w:rsid w:val="00001CCC"/>
    <w:rsid w:val="00002622"/>
    <w:rsid w:val="0000299D"/>
    <w:rsid w:val="000065E8"/>
    <w:rsid w:val="000107A8"/>
    <w:rsid w:val="000128F4"/>
    <w:rsid w:val="00012D83"/>
    <w:rsid w:val="00030C01"/>
    <w:rsid w:val="00036941"/>
    <w:rsid w:val="000371B9"/>
    <w:rsid w:val="0003756B"/>
    <w:rsid w:val="00040B9E"/>
    <w:rsid w:val="00044447"/>
    <w:rsid w:val="000450A2"/>
    <w:rsid w:val="0004699E"/>
    <w:rsid w:val="000567D1"/>
    <w:rsid w:val="00060148"/>
    <w:rsid w:val="000603AB"/>
    <w:rsid w:val="000624A8"/>
    <w:rsid w:val="0006296B"/>
    <w:rsid w:val="00063E4B"/>
    <w:rsid w:val="00071152"/>
    <w:rsid w:val="00076E46"/>
    <w:rsid w:val="00087BC4"/>
    <w:rsid w:val="00091EEA"/>
    <w:rsid w:val="00092D47"/>
    <w:rsid w:val="00094CC2"/>
    <w:rsid w:val="00095378"/>
    <w:rsid w:val="00097307"/>
    <w:rsid w:val="000A1098"/>
    <w:rsid w:val="000A1A1E"/>
    <w:rsid w:val="000A2C89"/>
    <w:rsid w:val="000A3299"/>
    <w:rsid w:val="000A4644"/>
    <w:rsid w:val="000A4961"/>
    <w:rsid w:val="000A62F4"/>
    <w:rsid w:val="000B4296"/>
    <w:rsid w:val="000C0135"/>
    <w:rsid w:val="000C2BA8"/>
    <w:rsid w:val="000C49BA"/>
    <w:rsid w:val="000C7879"/>
    <w:rsid w:val="000D1252"/>
    <w:rsid w:val="000D272D"/>
    <w:rsid w:val="000D2A51"/>
    <w:rsid w:val="000D74C7"/>
    <w:rsid w:val="000E17D0"/>
    <w:rsid w:val="000E429A"/>
    <w:rsid w:val="000E7B17"/>
    <w:rsid w:val="000F21D0"/>
    <w:rsid w:val="000F3667"/>
    <w:rsid w:val="000F7650"/>
    <w:rsid w:val="000F7CCD"/>
    <w:rsid w:val="000F7FCD"/>
    <w:rsid w:val="001024B9"/>
    <w:rsid w:val="00110D17"/>
    <w:rsid w:val="0011185A"/>
    <w:rsid w:val="00112B36"/>
    <w:rsid w:val="00114A1B"/>
    <w:rsid w:val="00115C84"/>
    <w:rsid w:val="00120C47"/>
    <w:rsid w:val="00121A81"/>
    <w:rsid w:val="00122430"/>
    <w:rsid w:val="001237B7"/>
    <w:rsid w:val="00123D7A"/>
    <w:rsid w:val="001250CB"/>
    <w:rsid w:val="0012516F"/>
    <w:rsid w:val="00136A4C"/>
    <w:rsid w:val="0013737B"/>
    <w:rsid w:val="0014406D"/>
    <w:rsid w:val="0014682D"/>
    <w:rsid w:val="00147E41"/>
    <w:rsid w:val="00150A37"/>
    <w:rsid w:val="0015442A"/>
    <w:rsid w:val="001654F2"/>
    <w:rsid w:val="0016685F"/>
    <w:rsid w:val="00167D56"/>
    <w:rsid w:val="0017049A"/>
    <w:rsid w:val="00171723"/>
    <w:rsid w:val="001763D5"/>
    <w:rsid w:val="00177500"/>
    <w:rsid w:val="001802D5"/>
    <w:rsid w:val="00180C01"/>
    <w:rsid w:val="00184D99"/>
    <w:rsid w:val="00185434"/>
    <w:rsid w:val="00187059"/>
    <w:rsid w:val="00190F5B"/>
    <w:rsid w:val="00193F11"/>
    <w:rsid w:val="00193FB2"/>
    <w:rsid w:val="00194480"/>
    <w:rsid w:val="0019502B"/>
    <w:rsid w:val="001A3BD8"/>
    <w:rsid w:val="001A4098"/>
    <w:rsid w:val="001A409B"/>
    <w:rsid w:val="001B1A95"/>
    <w:rsid w:val="001B291B"/>
    <w:rsid w:val="001B2B8E"/>
    <w:rsid w:val="001B4C48"/>
    <w:rsid w:val="001B5BDD"/>
    <w:rsid w:val="001B6C42"/>
    <w:rsid w:val="001C22BC"/>
    <w:rsid w:val="001C2E60"/>
    <w:rsid w:val="001D1180"/>
    <w:rsid w:val="001D1FA9"/>
    <w:rsid w:val="001D3BEB"/>
    <w:rsid w:val="001D5405"/>
    <w:rsid w:val="001D5ACB"/>
    <w:rsid w:val="001D730A"/>
    <w:rsid w:val="001E31E1"/>
    <w:rsid w:val="001E6C1D"/>
    <w:rsid w:val="001E761A"/>
    <w:rsid w:val="001F0E01"/>
    <w:rsid w:val="001F171F"/>
    <w:rsid w:val="001F53B1"/>
    <w:rsid w:val="00202681"/>
    <w:rsid w:val="00204475"/>
    <w:rsid w:val="00207778"/>
    <w:rsid w:val="00210421"/>
    <w:rsid w:val="002106FC"/>
    <w:rsid w:val="00217FB8"/>
    <w:rsid w:val="00220712"/>
    <w:rsid w:val="002215AE"/>
    <w:rsid w:val="00221FE5"/>
    <w:rsid w:val="00223E24"/>
    <w:rsid w:val="002247CB"/>
    <w:rsid w:val="00232655"/>
    <w:rsid w:val="00233318"/>
    <w:rsid w:val="002340CA"/>
    <w:rsid w:val="00236097"/>
    <w:rsid w:val="00236F4B"/>
    <w:rsid w:val="00236F87"/>
    <w:rsid w:val="002401CB"/>
    <w:rsid w:val="00242B5C"/>
    <w:rsid w:val="0024302A"/>
    <w:rsid w:val="00244532"/>
    <w:rsid w:val="00245A36"/>
    <w:rsid w:val="002524E9"/>
    <w:rsid w:val="00253AB5"/>
    <w:rsid w:val="002603A9"/>
    <w:rsid w:val="00260BBF"/>
    <w:rsid w:val="002619B0"/>
    <w:rsid w:val="002629E4"/>
    <w:rsid w:val="00267F39"/>
    <w:rsid w:val="002708FF"/>
    <w:rsid w:val="00272262"/>
    <w:rsid w:val="0027312D"/>
    <w:rsid w:val="002742C4"/>
    <w:rsid w:val="002742FD"/>
    <w:rsid w:val="00274872"/>
    <w:rsid w:val="002748EB"/>
    <w:rsid w:val="002814F7"/>
    <w:rsid w:val="00282114"/>
    <w:rsid w:val="0028212B"/>
    <w:rsid w:val="00283E34"/>
    <w:rsid w:val="0029107A"/>
    <w:rsid w:val="002A2DC5"/>
    <w:rsid w:val="002A314C"/>
    <w:rsid w:val="002A4DEE"/>
    <w:rsid w:val="002B1683"/>
    <w:rsid w:val="002B3F9E"/>
    <w:rsid w:val="002B4DB0"/>
    <w:rsid w:val="002B7883"/>
    <w:rsid w:val="002C5746"/>
    <w:rsid w:val="002C64EF"/>
    <w:rsid w:val="002D438E"/>
    <w:rsid w:val="002D6410"/>
    <w:rsid w:val="002D6AA9"/>
    <w:rsid w:val="002D7C88"/>
    <w:rsid w:val="002E08C1"/>
    <w:rsid w:val="002E09ED"/>
    <w:rsid w:val="002E1E6F"/>
    <w:rsid w:val="002E1EBB"/>
    <w:rsid w:val="002E21E8"/>
    <w:rsid w:val="002E2377"/>
    <w:rsid w:val="002E3A69"/>
    <w:rsid w:val="002E5BEE"/>
    <w:rsid w:val="002E612F"/>
    <w:rsid w:val="002F0FCF"/>
    <w:rsid w:val="002F1C0A"/>
    <w:rsid w:val="002F275D"/>
    <w:rsid w:val="003009D2"/>
    <w:rsid w:val="00303204"/>
    <w:rsid w:val="003032E2"/>
    <w:rsid w:val="0030377A"/>
    <w:rsid w:val="003045D6"/>
    <w:rsid w:val="00304B67"/>
    <w:rsid w:val="00305A14"/>
    <w:rsid w:val="00313B6B"/>
    <w:rsid w:val="003150D0"/>
    <w:rsid w:val="003177FF"/>
    <w:rsid w:val="00322924"/>
    <w:rsid w:val="00322E4C"/>
    <w:rsid w:val="0032483A"/>
    <w:rsid w:val="00324DB1"/>
    <w:rsid w:val="0032509A"/>
    <w:rsid w:val="00327002"/>
    <w:rsid w:val="00330ABA"/>
    <w:rsid w:val="00331C01"/>
    <w:rsid w:val="00332EE6"/>
    <w:rsid w:val="00337F3E"/>
    <w:rsid w:val="003443BE"/>
    <w:rsid w:val="00346F00"/>
    <w:rsid w:val="00351CFC"/>
    <w:rsid w:val="00355072"/>
    <w:rsid w:val="00356611"/>
    <w:rsid w:val="0035673B"/>
    <w:rsid w:val="00360B69"/>
    <w:rsid w:val="003627A0"/>
    <w:rsid w:val="00363E91"/>
    <w:rsid w:val="00364833"/>
    <w:rsid w:val="0036539A"/>
    <w:rsid w:val="00374953"/>
    <w:rsid w:val="0037663F"/>
    <w:rsid w:val="00380BEA"/>
    <w:rsid w:val="0038102A"/>
    <w:rsid w:val="00382806"/>
    <w:rsid w:val="00386831"/>
    <w:rsid w:val="003875BD"/>
    <w:rsid w:val="00391073"/>
    <w:rsid w:val="0039122A"/>
    <w:rsid w:val="00397D39"/>
    <w:rsid w:val="003A070A"/>
    <w:rsid w:val="003A21AC"/>
    <w:rsid w:val="003A3EF4"/>
    <w:rsid w:val="003A5AB1"/>
    <w:rsid w:val="003A6424"/>
    <w:rsid w:val="003A671B"/>
    <w:rsid w:val="003B1873"/>
    <w:rsid w:val="003B3762"/>
    <w:rsid w:val="003B4C64"/>
    <w:rsid w:val="003B677A"/>
    <w:rsid w:val="003C1296"/>
    <w:rsid w:val="003C2B1F"/>
    <w:rsid w:val="003C73E5"/>
    <w:rsid w:val="003C7753"/>
    <w:rsid w:val="003D3093"/>
    <w:rsid w:val="003D4639"/>
    <w:rsid w:val="003D55C6"/>
    <w:rsid w:val="003E07B2"/>
    <w:rsid w:val="003E48D4"/>
    <w:rsid w:val="003E4BD0"/>
    <w:rsid w:val="003F0C59"/>
    <w:rsid w:val="003F2B2D"/>
    <w:rsid w:val="003F38AD"/>
    <w:rsid w:val="003F40F3"/>
    <w:rsid w:val="003F4426"/>
    <w:rsid w:val="003F6456"/>
    <w:rsid w:val="003F7E73"/>
    <w:rsid w:val="00401003"/>
    <w:rsid w:val="00402673"/>
    <w:rsid w:val="00404848"/>
    <w:rsid w:val="00410413"/>
    <w:rsid w:val="0041387B"/>
    <w:rsid w:val="004144B4"/>
    <w:rsid w:val="0041637E"/>
    <w:rsid w:val="00424434"/>
    <w:rsid w:val="00425961"/>
    <w:rsid w:val="004362BD"/>
    <w:rsid w:val="00444440"/>
    <w:rsid w:val="00444B65"/>
    <w:rsid w:val="004454A5"/>
    <w:rsid w:val="004461D3"/>
    <w:rsid w:val="00447F8F"/>
    <w:rsid w:val="00454BB6"/>
    <w:rsid w:val="00454EFE"/>
    <w:rsid w:val="00454F93"/>
    <w:rsid w:val="00457A11"/>
    <w:rsid w:val="00460661"/>
    <w:rsid w:val="004628D9"/>
    <w:rsid w:val="00472E75"/>
    <w:rsid w:val="00473DC9"/>
    <w:rsid w:val="00483E2F"/>
    <w:rsid w:val="00483EE1"/>
    <w:rsid w:val="00485AA3"/>
    <w:rsid w:val="004867A9"/>
    <w:rsid w:val="00490857"/>
    <w:rsid w:val="004908C6"/>
    <w:rsid w:val="00491674"/>
    <w:rsid w:val="004919B0"/>
    <w:rsid w:val="00494224"/>
    <w:rsid w:val="00494D76"/>
    <w:rsid w:val="004951D8"/>
    <w:rsid w:val="00495E31"/>
    <w:rsid w:val="004A27C5"/>
    <w:rsid w:val="004A373B"/>
    <w:rsid w:val="004A419C"/>
    <w:rsid w:val="004A47EF"/>
    <w:rsid w:val="004A50CF"/>
    <w:rsid w:val="004B1F13"/>
    <w:rsid w:val="004B72B4"/>
    <w:rsid w:val="004B79EA"/>
    <w:rsid w:val="004B7A43"/>
    <w:rsid w:val="004B7CE1"/>
    <w:rsid w:val="004C157D"/>
    <w:rsid w:val="004C400B"/>
    <w:rsid w:val="004C6802"/>
    <w:rsid w:val="004C7A61"/>
    <w:rsid w:val="004D2D76"/>
    <w:rsid w:val="004D561E"/>
    <w:rsid w:val="004D7DC5"/>
    <w:rsid w:val="004E512F"/>
    <w:rsid w:val="004E65BA"/>
    <w:rsid w:val="004F146F"/>
    <w:rsid w:val="004F20FD"/>
    <w:rsid w:val="004F292A"/>
    <w:rsid w:val="004F36C1"/>
    <w:rsid w:val="004F6F72"/>
    <w:rsid w:val="00500010"/>
    <w:rsid w:val="0050087C"/>
    <w:rsid w:val="00500A58"/>
    <w:rsid w:val="00505CAA"/>
    <w:rsid w:val="00505F19"/>
    <w:rsid w:val="00510937"/>
    <w:rsid w:val="00511574"/>
    <w:rsid w:val="005129CE"/>
    <w:rsid w:val="00512E29"/>
    <w:rsid w:val="00513286"/>
    <w:rsid w:val="005145DD"/>
    <w:rsid w:val="0051541A"/>
    <w:rsid w:val="005204FB"/>
    <w:rsid w:val="005311B7"/>
    <w:rsid w:val="00531AB1"/>
    <w:rsid w:val="00532196"/>
    <w:rsid w:val="00532513"/>
    <w:rsid w:val="00535CB4"/>
    <w:rsid w:val="00550972"/>
    <w:rsid w:val="00550E2B"/>
    <w:rsid w:val="005511E1"/>
    <w:rsid w:val="00551246"/>
    <w:rsid w:val="00552266"/>
    <w:rsid w:val="00560FD3"/>
    <w:rsid w:val="00561E5C"/>
    <w:rsid w:val="0056269C"/>
    <w:rsid w:val="00563063"/>
    <w:rsid w:val="00566BDA"/>
    <w:rsid w:val="00573297"/>
    <w:rsid w:val="00574E83"/>
    <w:rsid w:val="00574EB7"/>
    <w:rsid w:val="00575FE5"/>
    <w:rsid w:val="0057772D"/>
    <w:rsid w:val="0057789C"/>
    <w:rsid w:val="00580680"/>
    <w:rsid w:val="00581595"/>
    <w:rsid w:val="00583294"/>
    <w:rsid w:val="00584AF4"/>
    <w:rsid w:val="00584D4C"/>
    <w:rsid w:val="00587B6B"/>
    <w:rsid w:val="00594758"/>
    <w:rsid w:val="005959E9"/>
    <w:rsid w:val="00595B27"/>
    <w:rsid w:val="005979C4"/>
    <w:rsid w:val="005A1C16"/>
    <w:rsid w:val="005A2BC2"/>
    <w:rsid w:val="005A3B23"/>
    <w:rsid w:val="005A4AC6"/>
    <w:rsid w:val="005A76DA"/>
    <w:rsid w:val="005A7961"/>
    <w:rsid w:val="005B07FC"/>
    <w:rsid w:val="005B567D"/>
    <w:rsid w:val="005C1C39"/>
    <w:rsid w:val="005C22D7"/>
    <w:rsid w:val="005D0C4A"/>
    <w:rsid w:val="005D2990"/>
    <w:rsid w:val="005D451F"/>
    <w:rsid w:val="005D4E3B"/>
    <w:rsid w:val="005D5820"/>
    <w:rsid w:val="005D6A94"/>
    <w:rsid w:val="005D71EE"/>
    <w:rsid w:val="005E0A48"/>
    <w:rsid w:val="005E0D91"/>
    <w:rsid w:val="005E397C"/>
    <w:rsid w:val="005E426B"/>
    <w:rsid w:val="005E7CF8"/>
    <w:rsid w:val="005E7DA8"/>
    <w:rsid w:val="005F024C"/>
    <w:rsid w:val="005F5390"/>
    <w:rsid w:val="006012C7"/>
    <w:rsid w:val="00601A9C"/>
    <w:rsid w:val="00604432"/>
    <w:rsid w:val="00604EB2"/>
    <w:rsid w:val="00607B87"/>
    <w:rsid w:val="00611531"/>
    <w:rsid w:val="006143C4"/>
    <w:rsid w:val="00614EB6"/>
    <w:rsid w:val="006166F9"/>
    <w:rsid w:val="00617782"/>
    <w:rsid w:val="00625561"/>
    <w:rsid w:val="00625D9F"/>
    <w:rsid w:val="006364FE"/>
    <w:rsid w:val="006378B4"/>
    <w:rsid w:val="00641298"/>
    <w:rsid w:val="00642D9F"/>
    <w:rsid w:val="0064363B"/>
    <w:rsid w:val="006509A2"/>
    <w:rsid w:val="00654100"/>
    <w:rsid w:val="00660256"/>
    <w:rsid w:val="00661B0C"/>
    <w:rsid w:val="00661FC0"/>
    <w:rsid w:val="00664417"/>
    <w:rsid w:val="00666276"/>
    <w:rsid w:val="00670797"/>
    <w:rsid w:val="006711AA"/>
    <w:rsid w:val="00671A02"/>
    <w:rsid w:val="00671E33"/>
    <w:rsid w:val="00673D56"/>
    <w:rsid w:val="006775FA"/>
    <w:rsid w:val="00677ED1"/>
    <w:rsid w:val="006804FE"/>
    <w:rsid w:val="00690C49"/>
    <w:rsid w:val="00692096"/>
    <w:rsid w:val="006B15EB"/>
    <w:rsid w:val="006B42CE"/>
    <w:rsid w:val="006B5D93"/>
    <w:rsid w:val="006B710A"/>
    <w:rsid w:val="006C424A"/>
    <w:rsid w:val="006C4963"/>
    <w:rsid w:val="006C4A43"/>
    <w:rsid w:val="006C6C35"/>
    <w:rsid w:val="006D5D7F"/>
    <w:rsid w:val="006E4720"/>
    <w:rsid w:val="006F7307"/>
    <w:rsid w:val="007006F6"/>
    <w:rsid w:val="00704EB2"/>
    <w:rsid w:val="00710667"/>
    <w:rsid w:val="007109F7"/>
    <w:rsid w:val="00712377"/>
    <w:rsid w:val="007166F5"/>
    <w:rsid w:val="00721EBC"/>
    <w:rsid w:val="0072794D"/>
    <w:rsid w:val="00727BB9"/>
    <w:rsid w:val="00733A33"/>
    <w:rsid w:val="00733CD3"/>
    <w:rsid w:val="0073614D"/>
    <w:rsid w:val="007403C8"/>
    <w:rsid w:val="007420B6"/>
    <w:rsid w:val="0075710F"/>
    <w:rsid w:val="00761E1E"/>
    <w:rsid w:val="007629FD"/>
    <w:rsid w:val="0076309A"/>
    <w:rsid w:val="0076321D"/>
    <w:rsid w:val="00767D78"/>
    <w:rsid w:val="007726FF"/>
    <w:rsid w:val="007747E8"/>
    <w:rsid w:val="00780C9C"/>
    <w:rsid w:val="007819CD"/>
    <w:rsid w:val="007836CF"/>
    <w:rsid w:val="00784AB4"/>
    <w:rsid w:val="00792EC1"/>
    <w:rsid w:val="00796FA8"/>
    <w:rsid w:val="007A3D00"/>
    <w:rsid w:val="007A4C5B"/>
    <w:rsid w:val="007A6177"/>
    <w:rsid w:val="007A72F0"/>
    <w:rsid w:val="007B099C"/>
    <w:rsid w:val="007B0B94"/>
    <w:rsid w:val="007B539A"/>
    <w:rsid w:val="007C63F9"/>
    <w:rsid w:val="007C6AD5"/>
    <w:rsid w:val="007C7C50"/>
    <w:rsid w:val="007D0AB3"/>
    <w:rsid w:val="007D1531"/>
    <w:rsid w:val="007D3901"/>
    <w:rsid w:val="007D4B53"/>
    <w:rsid w:val="007E0C8C"/>
    <w:rsid w:val="007E2911"/>
    <w:rsid w:val="007E3F5C"/>
    <w:rsid w:val="007E5472"/>
    <w:rsid w:val="007F087C"/>
    <w:rsid w:val="007F2022"/>
    <w:rsid w:val="007F449C"/>
    <w:rsid w:val="007F5053"/>
    <w:rsid w:val="008007DD"/>
    <w:rsid w:val="00800EA0"/>
    <w:rsid w:val="008035C2"/>
    <w:rsid w:val="008064E8"/>
    <w:rsid w:val="00807018"/>
    <w:rsid w:val="00807EBF"/>
    <w:rsid w:val="008103A2"/>
    <w:rsid w:val="008109D2"/>
    <w:rsid w:val="00812B3C"/>
    <w:rsid w:val="00812CAC"/>
    <w:rsid w:val="00815044"/>
    <w:rsid w:val="0081729B"/>
    <w:rsid w:val="00821578"/>
    <w:rsid w:val="00824440"/>
    <w:rsid w:val="0082655D"/>
    <w:rsid w:val="00832844"/>
    <w:rsid w:val="00834768"/>
    <w:rsid w:val="008360D5"/>
    <w:rsid w:val="00837B59"/>
    <w:rsid w:val="0084134E"/>
    <w:rsid w:val="0084363C"/>
    <w:rsid w:val="00843B40"/>
    <w:rsid w:val="0084621B"/>
    <w:rsid w:val="00847BEC"/>
    <w:rsid w:val="00856628"/>
    <w:rsid w:val="00861AB1"/>
    <w:rsid w:val="00863E4C"/>
    <w:rsid w:val="00871722"/>
    <w:rsid w:val="00872031"/>
    <w:rsid w:val="00872066"/>
    <w:rsid w:val="00872964"/>
    <w:rsid w:val="00876E3C"/>
    <w:rsid w:val="00880B75"/>
    <w:rsid w:val="00886123"/>
    <w:rsid w:val="00890FB7"/>
    <w:rsid w:val="00891FC9"/>
    <w:rsid w:val="00894A20"/>
    <w:rsid w:val="00895500"/>
    <w:rsid w:val="0089581C"/>
    <w:rsid w:val="0089757B"/>
    <w:rsid w:val="008A0415"/>
    <w:rsid w:val="008A0543"/>
    <w:rsid w:val="008A0D54"/>
    <w:rsid w:val="008A3E56"/>
    <w:rsid w:val="008A433E"/>
    <w:rsid w:val="008B018B"/>
    <w:rsid w:val="008B49D3"/>
    <w:rsid w:val="008B6D7D"/>
    <w:rsid w:val="008C2031"/>
    <w:rsid w:val="008C39A7"/>
    <w:rsid w:val="008C3B79"/>
    <w:rsid w:val="008C53D9"/>
    <w:rsid w:val="008C6974"/>
    <w:rsid w:val="008D00A7"/>
    <w:rsid w:val="008D1034"/>
    <w:rsid w:val="008D3AC0"/>
    <w:rsid w:val="008D4AEF"/>
    <w:rsid w:val="008E5A6B"/>
    <w:rsid w:val="008E619D"/>
    <w:rsid w:val="008E7E18"/>
    <w:rsid w:val="008F19D3"/>
    <w:rsid w:val="008F424C"/>
    <w:rsid w:val="008F4301"/>
    <w:rsid w:val="008F462D"/>
    <w:rsid w:val="008F6988"/>
    <w:rsid w:val="009021FD"/>
    <w:rsid w:val="0090628C"/>
    <w:rsid w:val="00907489"/>
    <w:rsid w:val="00907E33"/>
    <w:rsid w:val="009125AF"/>
    <w:rsid w:val="00913179"/>
    <w:rsid w:val="009154A9"/>
    <w:rsid w:val="00916537"/>
    <w:rsid w:val="00920830"/>
    <w:rsid w:val="009215CB"/>
    <w:rsid w:val="00924AD3"/>
    <w:rsid w:val="00931D80"/>
    <w:rsid w:val="00932633"/>
    <w:rsid w:val="00933FDE"/>
    <w:rsid w:val="00940E0B"/>
    <w:rsid w:val="00943924"/>
    <w:rsid w:val="00945E76"/>
    <w:rsid w:val="009465A6"/>
    <w:rsid w:val="00946F49"/>
    <w:rsid w:val="00947C94"/>
    <w:rsid w:val="009508D4"/>
    <w:rsid w:val="009560F2"/>
    <w:rsid w:val="00956A99"/>
    <w:rsid w:val="009603E1"/>
    <w:rsid w:val="00961C9B"/>
    <w:rsid w:val="00970828"/>
    <w:rsid w:val="00970B89"/>
    <w:rsid w:val="00974E7A"/>
    <w:rsid w:val="00975EB3"/>
    <w:rsid w:val="0097623F"/>
    <w:rsid w:val="009805BE"/>
    <w:rsid w:val="00980715"/>
    <w:rsid w:val="00980CE2"/>
    <w:rsid w:val="009815BE"/>
    <w:rsid w:val="00981B54"/>
    <w:rsid w:val="009869A1"/>
    <w:rsid w:val="0099021A"/>
    <w:rsid w:val="00992C6C"/>
    <w:rsid w:val="009A09B9"/>
    <w:rsid w:val="009B1588"/>
    <w:rsid w:val="009B24EB"/>
    <w:rsid w:val="009B49F1"/>
    <w:rsid w:val="009B747E"/>
    <w:rsid w:val="009C2F54"/>
    <w:rsid w:val="009C2F6E"/>
    <w:rsid w:val="009D0495"/>
    <w:rsid w:val="009D0CF1"/>
    <w:rsid w:val="009D1D5B"/>
    <w:rsid w:val="009D48C2"/>
    <w:rsid w:val="009D7C5A"/>
    <w:rsid w:val="009D7FAD"/>
    <w:rsid w:val="009E0E88"/>
    <w:rsid w:val="009E3FA6"/>
    <w:rsid w:val="009E6C12"/>
    <w:rsid w:val="009E7B62"/>
    <w:rsid w:val="009F03ED"/>
    <w:rsid w:val="009F1366"/>
    <w:rsid w:val="009F3B30"/>
    <w:rsid w:val="009F4937"/>
    <w:rsid w:val="009F54D3"/>
    <w:rsid w:val="009F5CB3"/>
    <w:rsid w:val="009F5E0E"/>
    <w:rsid w:val="00A00662"/>
    <w:rsid w:val="00A025F4"/>
    <w:rsid w:val="00A02811"/>
    <w:rsid w:val="00A05042"/>
    <w:rsid w:val="00A066E1"/>
    <w:rsid w:val="00A071BF"/>
    <w:rsid w:val="00A07ACD"/>
    <w:rsid w:val="00A138A4"/>
    <w:rsid w:val="00A200E2"/>
    <w:rsid w:val="00A2088E"/>
    <w:rsid w:val="00A229ED"/>
    <w:rsid w:val="00A22B36"/>
    <w:rsid w:val="00A234F0"/>
    <w:rsid w:val="00A27D09"/>
    <w:rsid w:val="00A27D65"/>
    <w:rsid w:val="00A30490"/>
    <w:rsid w:val="00A31304"/>
    <w:rsid w:val="00A314C7"/>
    <w:rsid w:val="00A32A79"/>
    <w:rsid w:val="00A409F9"/>
    <w:rsid w:val="00A447BC"/>
    <w:rsid w:val="00A459AB"/>
    <w:rsid w:val="00A46747"/>
    <w:rsid w:val="00A52CFA"/>
    <w:rsid w:val="00A54BAC"/>
    <w:rsid w:val="00A559CC"/>
    <w:rsid w:val="00A60F1F"/>
    <w:rsid w:val="00A61214"/>
    <w:rsid w:val="00A61AB9"/>
    <w:rsid w:val="00A63ACD"/>
    <w:rsid w:val="00A70174"/>
    <w:rsid w:val="00A7444C"/>
    <w:rsid w:val="00A751AF"/>
    <w:rsid w:val="00A75E18"/>
    <w:rsid w:val="00A76A58"/>
    <w:rsid w:val="00A76B41"/>
    <w:rsid w:val="00A82AD7"/>
    <w:rsid w:val="00A83BE6"/>
    <w:rsid w:val="00A83FD6"/>
    <w:rsid w:val="00A869A4"/>
    <w:rsid w:val="00A87FC4"/>
    <w:rsid w:val="00A90386"/>
    <w:rsid w:val="00A90C74"/>
    <w:rsid w:val="00A90F98"/>
    <w:rsid w:val="00A927E8"/>
    <w:rsid w:val="00A93A46"/>
    <w:rsid w:val="00A9422D"/>
    <w:rsid w:val="00A97E0B"/>
    <w:rsid w:val="00AA3503"/>
    <w:rsid w:val="00AA5DEC"/>
    <w:rsid w:val="00AB0BAB"/>
    <w:rsid w:val="00AB5AC3"/>
    <w:rsid w:val="00AB704B"/>
    <w:rsid w:val="00AB7ACC"/>
    <w:rsid w:val="00AC0573"/>
    <w:rsid w:val="00AC1022"/>
    <w:rsid w:val="00AC4675"/>
    <w:rsid w:val="00AC5EB1"/>
    <w:rsid w:val="00AD0311"/>
    <w:rsid w:val="00AD0429"/>
    <w:rsid w:val="00AD2AE1"/>
    <w:rsid w:val="00AD558D"/>
    <w:rsid w:val="00AD6FB8"/>
    <w:rsid w:val="00AE076E"/>
    <w:rsid w:val="00AE547D"/>
    <w:rsid w:val="00AE63E2"/>
    <w:rsid w:val="00AF25ED"/>
    <w:rsid w:val="00AF6A92"/>
    <w:rsid w:val="00B006A1"/>
    <w:rsid w:val="00B022BB"/>
    <w:rsid w:val="00B06239"/>
    <w:rsid w:val="00B1220C"/>
    <w:rsid w:val="00B12614"/>
    <w:rsid w:val="00B14E0C"/>
    <w:rsid w:val="00B172DD"/>
    <w:rsid w:val="00B17DFC"/>
    <w:rsid w:val="00B20479"/>
    <w:rsid w:val="00B23298"/>
    <w:rsid w:val="00B275A5"/>
    <w:rsid w:val="00B27D9E"/>
    <w:rsid w:val="00B30731"/>
    <w:rsid w:val="00B32B25"/>
    <w:rsid w:val="00B340D9"/>
    <w:rsid w:val="00B34379"/>
    <w:rsid w:val="00B35920"/>
    <w:rsid w:val="00B36AE3"/>
    <w:rsid w:val="00B40C8D"/>
    <w:rsid w:val="00B42C5C"/>
    <w:rsid w:val="00B46EC9"/>
    <w:rsid w:val="00B47C49"/>
    <w:rsid w:val="00B64510"/>
    <w:rsid w:val="00B71E64"/>
    <w:rsid w:val="00B8118F"/>
    <w:rsid w:val="00B85B41"/>
    <w:rsid w:val="00B87F80"/>
    <w:rsid w:val="00B94B75"/>
    <w:rsid w:val="00B95421"/>
    <w:rsid w:val="00B957F7"/>
    <w:rsid w:val="00B961E4"/>
    <w:rsid w:val="00BA4464"/>
    <w:rsid w:val="00BA7FC3"/>
    <w:rsid w:val="00BB0065"/>
    <w:rsid w:val="00BB249E"/>
    <w:rsid w:val="00BB2FC2"/>
    <w:rsid w:val="00BB4227"/>
    <w:rsid w:val="00BB4B95"/>
    <w:rsid w:val="00BC10E6"/>
    <w:rsid w:val="00BC237B"/>
    <w:rsid w:val="00BD04CF"/>
    <w:rsid w:val="00BD178C"/>
    <w:rsid w:val="00BD1EA1"/>
    <w:rsid w:val="00BD2370"/>
    <w:rsid w:val="00BD43DE"/>
    <w:rsid w:val="00BE1FF9"/>
    <w:rsid w:val="00BF24FD"/>
    <w:rsid w:val="00BF28E0"/>
    <w:rsid w:val="00C032AA"/>
    <w:rsid w:val="00C11A8E"/>
    <w:rsid w:val="00C1273F"/>
    <w:rsid w:val="00C14AE7"/>
    <w:rsid w:val="00C20F0C"/>
    <w:rsid w:val="00C2565B"/>
    <w:rsid w:val="00C259ED"/>
    <w:rsid w:val="00C3006C"/>
    <w:rsid w:val="00C35AB8"/>
    <w:rsid w:val="00C36C06"/>
    <w:rsid w:val="00C41DAE"/>
    <w:rsid w:val="00C42CBF"/>
    <w:rsid w:val="00C449E6"/>
    <w:rsid w:val="00C479D0"/>
    <w:rsid w:val="00C506EE"/>
    <w:rsid w:val="00C5149C"/>
    <w:rsid w:val="00C51D4B"/>
    <w:rsid w:val="00C55741"/>
    <w:rsid w:val="00C559F2"/>
    <w:rsid w:val="00C55BB0"/>
    <w:rsid w:val="00C62382"/>
    <w:rsid w:val="00C634FC"/>
    <w:rsid w:val="00C65D28"/>
    <w:rsid w:val="00C73A29"/>
    <w:rsid w:val="00C74270"/>
    <w:rsid w:val="00C7516B"/>
    <w:rsid w:val="00C75F88"/>
    <w:rsid w:val="00C91334"/>
    <w:rsid w:val="00C921FB"/>
    <w:rsid w:val="00C922B2"/>
    <w:rsid w:val="00C92D1A"/>
    <w:rsid w:val="00C97561"/>
    <w:rsid w:val="00C97951"/>
    <w:rsid w:val="00CA0C88"/>
    <w:rsid w:val="00CA1A60"/>
    <w:rsid w:val="00CA5D88"/>
    <w:rsid w:val="00CB1561"/>
    <w:rsid w:val="00CB411C"/>
    <w:rsid w:val="00CB5497"/>
    <w:rsid w:val="00CC25C3"/>
    <w:rsid w:val="00CC3FB5"/>
    <w:rsid w:val="00CC448A"/>
    <w:rsid w:val="00CC4E5F"/>
    <w:rsid w:val="00CC62C6"/>
    <w:rsid w:val="00CC7A54"/>
    <w:rsid w:val="00CD0EE1"/>
    <w:rsid w:val="00CD7077"/>
    <w:rsid w:val="00CD7B0F"/>
    <w:rsid w:val="00CE2F77"/>
    <w:rsid w:val="00CE5290"/>
    <w:rsid w:val="00CE5E2B"/>
    <w:rsid w:val="00CF19F1"/>
    <w:rsid w:val="00CF4002"/>
    <w:rsid w:val="00CF574D"/>
    <w:rsid w:val="00D039A9"/>
    <w:rsid w:val="00D04924"/>
    <w:rsid w:val="00D05582"/>
    <w:rsid w:val="00D06756"/>
    <w:rsid w:val="00D0724A"/>
    <w:rsid w:val="00D075B4"/>
    <w:rsid w:val="00D0774F"/>
    <w:rsid w:val="00D104E7"/>
    <w:rsid w:val="00D15E0D"/>
    <w:rsid w:val="00D17A9D"/>
    <w:rsid w:val="00D213C2"/>
    <w:rsid w:val="00D25CFF"/>
    <w:rsid w:val="00D31692"/>
    <w:rsid w:val="00D33AC6"/>
    <w:rsid w:val="00D36D34"/>
    <w:rsid w:val="00D41092"/>
    <w:rsid w:val="00D44041"/>
    <w:rsid w:val="00D51E01"/>
    <w:rsid w:val="00D53974"/>
    <w:rsid w:val="00D54C8C"/>
    <w:rsid w:val="00D54F15"/>
    <w:rsid w:val="00D55688"/>
    <w:rsid w:val="00D556A1"/>
    <w:rsid w:val="00D603C4"/>
    <w:rsid w:val="00D668B2"/>
    <w:rsid w:val="00D71669"/>
    <w:rsid w:val="00D7344F"/>
    <w:rsid w:val="00D80CAF"/>
    <w:rsid w:val="00D818CB"/>
    <w:rsid w:val="00D81D14"/>
    <w:rsid w:val="00D83132"/>
    <w:rsid w:val="00D83DED"/>
    <w:rsid w:val="00D83DF6"/>
    <w:rsid w:val="00D843CF"/>
    <w:rsid w:val="00D8797F"/>
    <w:rsid w:val="00D92068"/>
    <w:rsid w:val="00D94744"/>
    <w:rsid w:val="00DA3F32"/>
    <w:rsid w:val="00DB0C92"/>
    <w:rsid w:val="00DB161C"/>
    <w:rsid w:val="00DB240D"/>
    <w:rsid w:val="00DB2FFC"/>
    <w:rsid w:val="00DC5350"/>
    <w:rsid w:val="00DC550F"/>
    <w:rsid w:val="00DC6895"/>
    <w:rsid w:val="00DC7387"/>
    <w:rsid w:val="00DD6DB0"/>
    <w:rsid w:val="00DE2F56"/>
    <w:rsid w:val="00DE474E"/>
    <w:rsid w:val="00DF11B2"/>
    <w:rsid w:val="00DF48B6"/>
    <w:rsid w:val="00DF5078"/>
    <w:rsid w:val="00DF60B9"/>
    <w:rsid w:val="00E03DA8"/>
    <w:rsid w:val="00E06BF6"/>
    <w:rsid w:val="00E07A57"/>
    <w:rsid w:val="00E12230"/>
    <w:rsid w:val="00E14A49"/>
    <w:rsid w:val="00E21BFB"/>
    <w:rsid w:val="00E2347B"/>
    <w:rsid w:val="00E24400"/>
    <w:rsid w:val="00E30A31"/>
    <w:rsid w:val="00E3168F"/>
    <w:rsid w:val="00E34C52"/>
    <w:rsid w:val="00E46688"/>
    <w:rsid w:val="00E47653"/>
    <w:rsid w:val="00E51A27"/>
    <w:rsid w:val="00E5418D"/>
    <w:rsid w:val="00E57850"/>
    <w:rsid w:val="00E61E84"/>
    <w:rsid w:val="00E62547"/>
    <w:rsid w:val="00E627D5"/>
    <w:rsid w:val="00E63AAF"/>
    <w:rsid w:val="00E66133"/>
    <w:rsid w:val="00E75182"/>
    <w:rsid w:val="00E762E4"/>
    <w:rsid w:val="00E76643"/>
    <w:rsid w:val="00E83689"/>
    <w:rsid w:val="00E90B22"/>
    <w:rsid w:val="00E97906"/>
    <w:rsid w:val="00E97F24"/>
    <w:rsid w:val="00EA0600"/>
    <w:rsid w:val="00EA095D"/>
    <w:rsid w:val="00EB166D"/>
    <w:rsid w:val="00EB4692"/>
    <w:rsid w:val="00EB4E43"/>
    <w:rsid w:val="00EB5B25"/>
    <w:rsid w:val="00EB5D21"/>
    <w:rsid w:val="00EC03C2"/>
    <w:rsid w:val="00EC1C46"/>
    <w:rsid w:val="00EC2CD4"/>
    <w:rsid w:val="00EC3FBC"/>
    <w:rsid w:val="00EC5F58"/>
    <w:rsid w:val="00EC668E"/>
    <w:rsid w:val="00ED17A0"/>
    <w:rsid w:val="00EE5FA3"/>
    <w:rsid w:val="00EF2858"/>
    <w:rsid w:val="00EF32B0"/>
    <w:rsid w:val="00EF3C1B"/>
    <w:rsid w:val="00EF4746"/>
    <w:rsid w:val="00F01FC6"/>
    <w:rsid w:val="00F045AE"/>
    <w:rsid w:val="00F04749"/>
    <w:rsid w:val="00F04B05"/>
    <w:rsid w:val="00F110F2"/>
    <w:rsid w:val="00F168CA"/>
    <w:rsid w:val="00F177F3"/>
    <w:rsid w:val="00F17EE6"/>
    <w:rsid w:val="00F31AD1"/>
    <w:rsid w:val="00F34A67"/>
    <w:rsid w:val="00F407D8"/>
    <w:rsid w:val="00F4155D"/>
    <w:rsid w:val="00F4303A"/>
    <w:rsid w:val="00F44C9A"/>
    <w:rsid w:val="00F4525A"/>
    <w:rsid w:val="00F462B2"/>
    <w:rsid w:val="00F53453"/>
    <w:rsid w:val="00F55463"/>
    <w:rsid w:val="00F5613B"/>
    <w:rsid w:val="00F61F79"/>
    <w:rsid w:val="00F664DA"/>
    <w:rsid w:val="00F667CA"/>
    <w:rsid w:val="00F6681B"/>
    <w:rsid w:val="00F712BF"/>
    <w:rsid w:val="00F765DB"/>
    <w:rsid w:val="00F80FAB"/>
    <w:rsid w:val="00F81221"/>
    <w:rsid w:val="00F82385"/>
    <w:rsid w:val="00F86339"/>
    <w:rsid w:val="00F90B8B"/>
    <w:rsid w:val="00F9124E"/>
    <w:rsid w:val="00F932C5"/>
    <w:rsid w:val="00FA03A9"/>
    <w:rsid w:val="00FA03FF"/>
    <w:rsid w:val="00FA2565"/>
    <w:rsid w:val="00FA3A09"/>
    <w:rsid w:val="00FA5A23"/>
    <w:rsid w:val="00FA7B23"/>
    <w:rsid w:val="00FB04C8"/>
    <w:rsid w:val="00FB1D51"/>
    <w:rsid w:val="00FB1F3A"/>
    <w:rsid w:val="00FB34A5"/>
    <w:rsid w:val="00FB3D31"/>
    <w:rsid w:val="00FB44BF"/>
    <w:rsid w:val="00FC0255"/>
    <w:rsid w:val="00FC2BDD"/>
    <w:rsid w:val="00FD3A54"/>
    <w:rsid w:val="00FD48DB"/>
    <w:rsid w:val="00FD6029"/>
    <w:rsid w:val="00FE2B4A"/>
    <w:rsid w:val="00FE4697"/>
    <w:rsid w:val="00FE6644"/>
    <w:rsid w:val="00FF43BF"/>
    <w:rsid w:val="00FF50C0"/>
    <w:rsid w:val="00FF659A"/>
    <w:rsid w:val="00FF7285"/>
    <w:rsid w:val="00FF773D"/>
    <w:rsid w:val="00FF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iPriority w:val="99"/>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uiPriority w:val="99"/>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BF28E0"/>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1"/>
      </w:numPr>
    </w:pPr>
  </w:style>
  <w:style w:type="numbering" w:customStyle="1" w:styleId="CurrentList2">
    <w:name w:val="Current List2"/>
    <w:uiPriority w:val="99"/>
    <w:rsid w:val="00374953"/>
    <w:pPr>
      <w:numPr>
        <w:numId w:val="2"/>
      </w:numPr>
    </w:pPr>
  </w:style>
  <w:style w:type="numbering" w:customStyle="1" w:styleId="CurrentList3">
    <w:name w:val="Current List3"/>
    <w:uiPriority w:val="99"/>
    <w:rsid w:val="00374953"/>
    <w:pPr>
      <w:numPr>
        <w:numId w:val="3"/>
      </w:numPr>
    </w:pPr>
  </w:style>
  <w:style w:type="numbering" w:customStyle="1" w:styleId="CurrentList4">
    <w:name w:val="Current List4"/>
    <w:uiPriority w:val="99"/>
    <w:rsid w:val="00374953"/>
    <w:pPr>
      <w:numPr>
        <w:numId w:val="4"/>
      </w:numPr>
    </w:pPr>
  </w:style>
  <w:style w:type="numbering" w:customStyle="1" w:styleId="CurrentList5">
    <w:name w:val="Current List5"/>
    <w:uiPriority w:val="99"/>
    <w:rsid w:val="00374953"/>
    <w:pPr>
      <w:numPr>
        <w:numId w:val="5"/>
      </w:numPr>
    </w:pPr>
  </w:style>
  <w:style w:type="numbering" w:customStyle="1" w:styleId="CurrentList6">
    <w:name w:val="Current List6"/>
    <w:uiPriority w:val="99"/>
    <w:rsid w:val="00374953"/>
    <w:pPr>
      <w:numPr>
        <w:numId w:val="6"/>
      </w:numPr>
    </w:pPr>
  </w:style>
  <w:style w:type="numbering" w:customStyle="1" w:styleId="CurrentList7">
    <w:name w:val="Current List7"/>
    <w:uiPriority w:val="99"/>
    <w:rsid w:val="00374953"/>
    <w:pPr>
      <w:numPr>
        <w:numId w:val="7"/>
      </w:numPr>
    </w:pPr>
  </w:style>
  <w:style w:type="numbering" w:customStyle="1" w:styleId="CurrentList8">
    <w:name w:val="Current List8"/>
    <w:uiPriority w:val="99"/>
    <w:rsid w:val="00E97906"/>
    <w:pPr>
      <w:numPr>
        <w:numId w:val="8"/>
      </w:numPr>
    </w:pPr>
  </w:style>
  <w:style w:type="numbering" w:customStyle="1" w:styleId="CurrentList9">
    <w:name w:val="Current List9"/>
    <w:uiPriority w:val="99"/>
    <w:rsid w:val="00E97906"/>
    <w:pPr>
      <w:numPr>
        <w:numId w:val="9"/>
      </w:numPr>
    </w:pPr>
  </w:style>
  <w:style w:type="numbering" w:customStyle="1" w:styleId="CurrentList10">
    <w:name w:val="Current List10"/>
    <w:uiPriority w:val="99"/>
    <w:rsid w:val="00E97906"/>
    <w:pPr>
      <w:numPr>
        <w:numId w:val="10"/>
      </w:numPr>
    </w:pPr>
  </w:style>
  <w:style w:type="numbering" w:customStyle="1" w:styleId="CurrentList11">
    <w:name w:val="Current List11"/>
    <w:uiPriority w:val="99"/>
    <w:rsid w:val="00E97906"/>
    <w:pPr>
      <w:numPr>
        <w:numId w:val="11"/>
      </w:numPr>
    </w:pPr>
  </w:style>
  <w:style w:type="numbering" w:customStyle="1" w:styleId="CurrentList12">
    <w:name w:val="Current List12"/>
    <w:uiPriority w:val="99"/>
    <w:rsid w:val="00E97906"/>
    <w:pPr>
      <w:numPr>
        <w:numId w:val="12"/>
      </w:numPr>
    </w:pPr>
  </w:style>
  <w:style w:type="numbering" w:customStyle="1" w:styleId="CurrentList13">
    <w:name w:val="Current List13"/>
    <w:uiPriority w:val="99"/>
    <w:rsid w:val="006C4963"/>
    <w:pPr>
      <w:numPr>
        <w:numId w:val="13"/>
      </w:numPr>
    </w:pPr>
  </w:style>
  <w:style w:type="numbering" w:customStyle="1" w:styleId="CurrentList14">
    <w:name w:val="Current List14"/>
    <w:uiPriority w:val="99"/>
    <w:rsid w:val="006C4963"/>
    <w:pPr>
      <w:numPr>
        <w:numId w:val="14"/>
      </w:numPr>
    </w:pPr>
  </w:style>
  <w:style w:type="numbering" w:customStyle="1" w:styleId="CurrentList15">
    <w:name w:val="Current List15"/>
    <w:uiPriority w:val="99"/>
    <w:rsid w:val="00112B36"/>
    <w:pPr>
      <w:numPr>
        <w:numId w:val="15"/>
      </w:numPr>
    </w:pPr>
  </w:style>
  <w:style w:type="numbering" w:customStyle="1" w:styleId="CurrentList16">
    <w:name w:val="Current List16"/>
    <w:uiPriority w:val="99"/>
    <w:rsid w:val="00112B36"/>
    <w:pPr>
      <w:numPr>
        <w:numId w:val="16"/>
      </w:numPr>
    </w:pPr>
  </w:style>
  <w:style w:type="numbering" w:customStyle="1" w:styleId="CurrentList17">
    <w:name w:val="Current List17"/>
    <w:uiPriority w:val="99"/>
    <w:rsid w:val="00112B36"/>
    <w:pPr>
      <w:numPr>
        <w:numId w:val="17"/>
      </w:numPr>
    </w:pPr>
  </w:style>
  <w:style w:type="numbering" w:customStyle="1" w:styleId="CurrentList18">
    <w:name w:val="Current List18"/>
    <w:uiPriority w:val="99"/>
    <w:rsid w:val="00112B36"/>
    <w:pPr>
      <w:numPr>
        <w:numId w:val="18"/>
      </w:numPr>
    </w:pPr>
  </w:style>
  <w:style w:type="numbering" w:customStyle="1" w:styleId="CurrentList19">
    <w:name w:val="Current List19"/>
    <w:uiPriority w:val="99"/>
    <w:rsid w:val="00112B36"/>
    <w:pPr>
      <w:numPr>
        <w:numId w:val="19"/>
      </w:numPr>
    </w:pPr>
  </w:style>
  <w:style w:type="numbering" w:customStyle="1" w:styleId="CurrentList20">
    <w:name w:val="Current List20"/>
    <w:uiPriority w:val="99"/>
    <w:rsid w:val="00112B36"/>
    <w:pPr>
      <w:numPr>
        <w:numId w:val="20"/>
      </w:numPr>
    </w:pPr>
  </w:style>
  <w:style w:type="numbering" w:customStyle="1" w:styleId="CurrentList21">
    <w:name w:val="Current List21"/>
    <w:uiPriority w:val="99"/>
    <w:rsid w:val="00112B36"/>
    <w:pPr>
      <w:numPr>
        <w:numId w:val="21"/>
      </w:numPr>
    </w:pPr>
  </w:style>
  <w:style w:type="numbering" w:customStyle="1" w:styleId="CurrentList22">
    <w:name w:val="Current List22"/>
    <w:uiPriority w:val="99"/>
    <w:rsid w:val="008C53D9"/>
    <w:pPr>
      <w:numPr>
        <w:numId w:val="22"/>
      </w:numPr>
    </w:pPr>
  </w:style>
  <w:style w:type="numbering" w:customStyle="1" w:styleId="CurrentList23">
    <w:name w:val="Current List23"/>
    <w:uiPriority w:val="99"/>
    <w:rsid w:val="008C53D9"/>
    <w:pPr>
      <w:numPr>
        <w:numId w:val="23"/>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24"/>
      </w:numPr>
    </w:pPr>
  </w:style>
  <w:style w:type="numbering" w:customStyle="1" w:styleId="CurrentList25">
    <w:name w:val="Current List25"/>
    <w:uiPriority w:val="99"/>
    <w:rsid w:val="00872031"/>
    <w:pPr>
      <w:numPr>
        <w:numId w:val="25"/>
      </w:numPr>
    </w:pPr>
  </w:style>
  <w:style w:type="numbering" w:customStyle="1" w:styleId="CurrentList26">
    <w:name w:val="Current List26"/>
    <w:uiPriority w:val="99"/>
    <w:rsid w:val="00872031"/>
    <w:pPr>
      <w:numPr>
        <w:numId w:val="26"/>
      </w:numPr>
    </w:pPr>
  </w:style>
  <w:style w:type="numbering" w:customStyle="1" w:styleId="CurrentList27">
    <w:name w:val="Current List27"/>
    <w:uiPriority w:val="99"/>
    <w:rsid w:val="00872031"/>
    <w:pPr>
      <w:numPr>
        <w:numId w:val="27"/>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28"/>
      </w:numPr>
    </w:pPr>
  </w:style>
  <w:style w:type="numbering" w:customStyle="1" w:styleId="CurrentList29">
    <w:name w:val="Current List29"/>
    <w:uiPriority w:val="99"/>
    <w:rsid w:val="00880B75"/>
    <w:pPr>
      <w:numPr>
        <w:numId w:val="29"/>
      </w:numPr>
    </w:pPr>
  </w:style>
  <w:style w:type="numbering" w:customStyle="1" w:styleId="CurrentList30">
    <w:name w:val="Current List30"/>
    <w:uiPriority w:val="99"/>
    <w:rsid w:val="00880B75"/>
    <w:pPr>
      <w:numPr>
        <w:numId w:val="30"/>
      </w:numPr>
    </w:pPr>
  </w:style>
  <w:style w:type="numbering" w:customStyle="1" w:styleId="CurrentList31">
    <w:name w:val="Current List31"/>
    <w:uiPriority w:val="99"/>
    <w:rsid w:val="00880B75"/>
    <w:pPr>
      <w:numPr>
        <w:numId w:val="31"/>
      </w:numPr>
    </w:pPr>
  </w:style>
  <w:style w:type="numbering" w:customStyle="1" w:styleId="CurrentList32">
    <w:name w:val="Current List32"/>
    <w:uiPriority w:val="99"/>
    <w:rsid w:val="00880B75"/>
    <w:pPr>
      <w:numPr>
        <w:numId w:val="32"/>
      </w:numPr>
    </w:pPr>
  </w:style>
  <w:style w:type="numbering" w:customStyle="1" w:styleId="CurrentList33">
    <w:name w:val="Current List33"/>
    <w:uiPriority w:val="99"/>
    <w:rsid w:val="00880B75"/>
    <w:pPr>
      <w:numPr>
        <w:numId w:val="33"/>
      </w:numPr>
    </w:pPr>
  </w:style>
  <w:style w:type="numbering" w:customStyle="1" w:styleId="CurrentList34">
    <w:name w:val="Current List34"/>
    <w:uiPriority w:val="99"/>
    <w:rsid w:val="00880B75"/>
    <w:pPr>
      <w:numPr>
        <w:numId w:val="34"/>
      </w:numPr>
    </w:pPr>
  </w:style>
  <w:style w:type="numbering" w:customStyle="1" w:styleId="CurrentList35">
    <w:name w:val="Current List35"/>
    <w:uiPriority w:val="99"/>
    <w:rsid w:val="00071152"/>
    <w:pPr>
      <w:numPr>
        <w:numId w:val="35"/>
      </w:numPr>
    </w:pPr>
  </w:style>
  <w:style w:type="numbering" w:customStyle="1" w:styleId="CurrentList36">
    <w:name w:val="Current List36"/>
    <w:uiPriority w:val="99"/>
    <w:rsid w:val="00071152"/>
    <w:pPr>
      <w:numPr>
        <w:numId w:val="36"/>
      </w:numPr>
    </w:pPr>
  </w:style>
  <w:style w:type="numbering" w:customStyle="1" w:styleId="CurrentList37">
    <w:name w:val="Current List37"/>
    <w:uiPriority w:val="99"/>
    <w:rsid w:val="00970B89"/>
    <w:pPr>
      <w:numPr>
        <w:numId w:val="37"/>
      </w:numPr>
    </w:pPr>
  </w:style>
  <w:style w:type="numbering" w:customStyle="1" w:styleId="CurrentList38">
    <w:name w:val="Current List38"/>
    <w:uiPriority w:val="99"/>
    <w:rsid w:val="00970B89"/>
    <w:pPr>
      <w:numPr>
        <w:numId w:val="38"/>
      </w:numPr>
    </w:pPr>
  </w:style>
  <w:style w:type="numbering" w:customStyle="1" w:styleId="CurrentList39">
    <w:name w:val="Current List39"/>
    <w:uiPriority w:val="99"/>
    <w:rsid w:val="00970B89"/>
    <w:pPr>
      <w:numPr>
        <w:numId w:val="39"/>
      </w:numPr>
    </w:pPr>
  </w:style>
  <w:style w:type="numbering" w:customStyle="1" w:styleId="CurrentList40">
    <w:name w:val="Current List40"/>
    <w:uiPriority w:val="99"/>
    <w:rsid w:val="0084621B"/>
    <w:pPr>
      <w:numPr>
        <w:numId w:val="40"/>
      </w:numPr>
    </w:pPr>
  </w:style>
  <w:style w:type="numbering" w:customStyle="1" w:styleId="CurrentList41">
    <w:name w:val="Current List41"/>
    <w:uiPriority w:val="99"/>
    <w:rsid w:val="0084621B"/>
    <w:pPr>
      <w:numPr>
        <w:numId w:val="41"/>
      </w:numPr>
    </w:pPr>
  </w:style>
  <w:style w:type="numbering" w:customStyle="1" w:styleId="CurrentList42">
    <w:name w:val="Current List42"/>
    <w:uiPriority w:val="99"/>
    <w:rsid w:val="0084621B"/>
    <w:pPr>
      <w:numPr>
        <w:numId w:val="42"/>
      </w:numPr>
    </w:pPr>
  </w:style>
  <w:style w:type="numbering" w:customStyle="1" w:styleId="CurrentList43">
    <w:name w:val="Current List43"/>
    <w:uiPriority w:val="99"/>
    <w:rsid w:val="0084621B"/>
    <w:pPr>
      <w:numPr>
        <w:numId w:val="43"/>
      </w:numPr>
    </w:pPr>
  </w:style>
  <w:style w:type="numbering" w:customStyle="1" w:styleId="CurrentList44">
    <w:name w:val="Current List44"/>
    <w:uiPriority w:val="99"/>
    <w:rsid w:val="002D438E"/>
    <w:pPr>
      <w:numPr>
        <w:numId w:val="46"/>
      </w:numPr>
    </w:pPr>
  </w:style>
  <w:style w:type="numbering" w:customStyle="1" w:styleId="CurrentList45">
    <w:name w:val="Current List45"/>
    <w:uiPriority w:val="99"/>
    <w:rsid w:val="002D438E"/>
    <w:pPr>
      <w:numPr>
        <w:numId w:val="47"/>
      </w:numPr>
    </w:pPr>
  </w:style>
  <w:style w:type="numbering" w:customStyle="1" w:styleId="CurrentList46">
    <w:name w:val="Current List46"/>
    <w:uiPriority w:val="99"/>
    <w:rsid w:val="002D438E"/>
    <w:pPr>
      <w:numPr>
        <w:numId w:val="48"/>
      </w:numPr>
    </w:pPr>
  </w:style>
  <w:style w:type="numbering" w:customStyle="1" w:styleId="CurrentList47">
    <w:name w:val="Current List47"/>
    <w:uiPriority w:val="99"/>
    <w:rsid w:val="00FB3D31"/>
    <w:pPr>
      <w:numPr>
        <w:numId w:val="49"/>
      </w:numPr>
    </w:pPr>
  </w:style>
  <w:style w:type="paragraph" w:styleId="Revision">
    <w:name w:val="Revision"/>
    <w:hidden/>
    <w:uiPriority w:val="99"/>
    <w:semiHidden/>
    <w:rsid w:val="00B961E4"/>
    <w:pPr>
      <w:spacing w:after="0" w:line="240" w:lineRule="auto"/>
    </w:pPr>
    <w:rPr>
      <w:rFonts w:ascii="Arial" w:hAnsi="Arial" w:cs="Arial"/>
      <w:color w:val="0036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967928543">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77/15248380211043812" TargetMode="External"/><Relationship Id="rId671" Type="http://schemas.openxmlformats.org/officeDocument/2006/relationships/hyperlink" Target="https://doi.org/10.1016/j.avb.2013.07.005" TargetMode="External"/><Relationship Id="rId21" Type="http://schemas.openxmlformats.org/officeDocument/2006/relationships/hyperlink" Target="https://doi.org/10.1177/0886260517746129" TargetMode="External"/><Relationship Id="rId324" Type="http://schemas.openxmlformats.org/officeDocument/2006/relationships/hyperlink" Target="https://doi.org/10.1891/0886-6708.Vv-d-14-00057" TargetMode="External"/><Relationship Id="rId531" Type="http://schemas.openxmlformats.org/officeDocument/2006/relationships/hyperlink" Target="https://apo.org.au/node/315521" TargetMode="External"/><Relationship Id="rId629" Type="http://schemas.openxmlformats.org/officeDocument/2006/relationships/hyperlink" Target="http://dx.doi.org/10.1016/j.avb.2019.101362" TargetMode="External"/><Relationship Id="rId170" Type="http://schemas.openxmlformats.org/officeDocument/2006/relationships/hyperlink" Target="https://www.aic.gov.au/sites/default/files/2020-05/CRG_08_15-16-FinalReport.pdf" TargetMode="External"/><Relationship Id="rId268" Type="http://schemas.openxmlformats.org/officeDocument/2006/relationships/hyperlink" Target="https://doi.org/10.1177/0011128712436412" TargetMode="External"/><Relationship Id="rId475" Type="http://schemas.openxmlformats.org/officeDocument/2006/relationships/hyperlink" Target="https://doi.org/10.1007/s12109-020-09763-9" TargetMode="External"/><Relationship Id="rId682" Type="http://schemas.openxmlformats.org/officeDocument/2006/relationships/hyperlink" Target="https://doi.org/10.1177/0886260519897341" TargetMode="External"/><Relationship Id="rId32" Type="http://schemas.openxmlformats.org/officeDocument/2006/relationships/hyperlink" Target="https://doi.org/10.1177/0192513X03261330" TargetMode="External"/><Relationship Id="rId128" Type="http://schemas.openxmlformats.org/officeDocument/2006/relationships/hyperlink" Target="https://doi.org/10.1186/s12889-018-6044-y" TargetMode="External"/><Relationship Id="rId335" Type="http://schemas.openxmlformats.org/officeDocument/2006/relationships/hyperlink" Target="https://doi.org/10.1080/13200968.1994.11077140" TargetMode="External"/><Relationship Id="rId542" Type="http://schemas.openxmlformats.org/officeDocument/2006/relationships/hyperlink" Target="https://doi.org/10.1177/0886260520986270" TargetMode="External"/><Relationship Id="rId181" Type="http://schemas.openxmlformats.org/officeDocument/2006/relationships/hyperlink" Target="https://doi.org/10.1007/s12024-019-00201-7" TargetMode="External"/><Relationship Id="rId402" Type="http://schemas.openxmlformats.org/officeDocument/2006/relationships/hyperlink" Target="https://bjs.ojp.gov/content/pub/pdf/vvsogi1720.pdf" TargetMode="External"/><Relationship Id="rId279" Type="http://schemas.openxmlformats.org/officeDocument/2006/relationships/hyperlink" Target="https://doi.org/10.1007/s10896-015-9785-8" TargetMode="External"/><Relationship Id="rId486" Type="http://schemas.openxmlformats.org/officeDocument/2006/relationships/hyperlink" Target="https://psycnet.apa.org/doi/10.1146/annurev-psych-010418-102803" TargetMode="External"/><Relationship Id="rId693" Type="http://schemas.openxmlformats.org/officeDocument/2006/relationships/hyperlink" Target="https://doi.org/10.1016/j.ijgo.2015.08.012" TargetMode="External"/><Relationship Id="rId707" Type="http://schemas.openxmlformats.org/officeDocument/2006/relationships/hyperlink" Target="https://doi.org/10.1177/1524838020933864" TargetMode="External"/><Relationship Id="rId43" Type="http://schemas.openxmlformats.org/officeDocument/2006/relationships/hyperlink" Target="https://doi.org/10.1007/s10896-018-0030-0" TargetMode="External"/><Relationship Id="rId139" Type="http://schemas.openxmlformats.org/officeDocument/2006/relationships/hyperlink" Target="https://doi.org/10.1177/2056305116672887" TargetMode="External"/><Relationship Id="rId346" Type="http://schemas.openxmlformats.org/officeDocument/2006/relationships/hyperlink" Target="https://doi.org/10.1177/0886260514540806" TargetMode="External"/><Relationship Id="rId553" Type="http://schemas.openxmlformats.org/officeDocument/2006/relationships/hyperlink" Target="https://doi.org/10.1136/bmjopen-2017-019566" TargetMode="External"/><Relationship Id="rId192" Type="http://schemas.openxmlformats.org/officeDocument/2006/relationships/hyperlink" Target="https://www.advocare.org.au/wp-content/uploads/2021/07/Elder-Abuse-in-Culturally-and-Linguistically-Diverse-Communities-Developing-best-practice-updatedlogo.pdf" TargetMode="External"/><Relationship Id="rId206" Type="http://schemas.openxmlformats.org/officeDocument/2006/relationships/hyperlink" Target="https://doi.org/10.1093/gerona/glx005" TargetMode="External"/><Relationship Id="rId413" Type="http://schemas.openxmlformats.org/officeDocument/2006/relationships/hyperlink" Target="https://doi.org/10.1037/adb0000353" TargetMode="External"/><Relationship Id="rId497" Type="http://schemas.openxmlformats.org/officeDocument/2006/relationships/hyperlink" Target="https://search.informit.com.au/documentSummary;res=IELHEA;dn=515237365457343" TargetMode="External"/><Relationship Id="rId620" Type="http://schemas.openxmlformats.org/officeDocument/2006/relationships/hyperlink" Target="https://doi.org/10.1111/1753-6405.12498" TargetMode="External"/><Relationship Id="rId718" Type="http://schemas.openxmlformats.org/officeDocument/2006/relationships/hyperlink" Target="https://www.respectvictoria.vic.gov.au/what-we-know-about-drivers-of-violence" TargetMode="External"/><Relationship Id="rId357" Type="http://schemas.openxmlformats.org/officeDocument/2006/relationships/hyperlink" Target="https://doi.org/10.1016/j.avb.2016.08.001" TargetMode="External"/><Relationship Id="rId54" Type="http://schemas.openxmlformats.org/officeDocument/2006/relationships/hyperlink" Target="https://doi.org/10.3389/fpsyt.2020.00026" TargetMode="External"/><Relationship Id="rId217" Type="http://schemas.openxmlformats.org/officeDocument/2006/relationships/hyperlink" Target="https://doi.org/10.1177/1524838020939119" TargetMode="External"/><Relationship Id="rId564" Type="http://schemas.openxmlformats.org/officeDocument/2006/relationships/hyperlink" Target="https://doi.org/10.1177/0886260519835877" TargetMode="External"/><Relationship Id="rId424" Type="http://schemas.openxmlformats.org/officeDocument/2006/relationships/hyperlink" Target="https://humanrights.gov.au/sites/default/files/document/publication/adf-audit-2014.pdf" TargetMode="External"/><Relationship Id="rId631" Type="http://schemas.openxmlformats.org/officeDocument/2006/relationships/hyperlink" Target="https://doi.org/10.1186/s12874-019-0835-4" TargetMode="External"/><Relationship Id="rId270" Type="http://schemas.openxmlformats.org/officeDocument/2006/relationships/hyperlink" Target="https://dhhsvicgovau.sharepoint.com/sites/DFFH-RespectVictoria-ResearchandEvaluation-GRP/Shared%20Documents/General/13.%20AIFS%20support/FOR%20PUBLICATION%20DEC%202023/Deutsches%20&#196;rzteblatt%20International" TargetMode="External"/><Relationship Id="rId65" Type="http://schemas.openxmlformats.org/officeDocument/2006/relationships/hyperlink" Target="https://doi.org/10.1177/0004865818781206" TargetMode="External"/><Relationship Id="rId130" Type="http://schemas.openxmlformats.org/officeDocument/2006/relationships/hyperlink" Target="https://doi.org/10.1177/0886260520916272" TargetMode="External"/><Relationship Id="rId368" Type="http://schemas.openxmlformats.org/officeDocument/2006/relationships/hyperlink" Target="https://doi.org/10.1177/0886109918790929" TargetMode="External"/><Relationship Id="rId575" Type="http://schemas.openxmlformats.org/officeDocument/2006/relationships/hyperlink" Target="https://doi.org/10.4088/JCP.13m08374" TargetMode="External"/><Relationship Id="rId228" Type="http://schemas.openxmlformats.org/officeDocument/2006/relationships/hyperlink" Target="https://cnpea.ca/images/canada-report-june-7-2016-pre-study-lynnmcdonald.pdf" TargetMode="External"/><Relationship Id="rId435" Type="http://schemas.openxmlformats.org/officeDocument/2006/relationships/hyperlink" Target="https://apo.org.au/node/318345" TargetMode="External"/><Relationship Id="rId642" Type="http://schemas.openxmlformats.org/officeDocument/2006/relationships/hyperlink" Target="https://doi.org/10.1891/1946-6560.8.3.223" TargetMode="External"/><Relationship Id="rId281" Type="http://schemas.openxmlformats.org/officeDocument/2006/relationships/hyperlink" Target="https://doi.org/10.1177/1744987116653785" TargetMode="External"/><Relationship Id="rId502" Type="http://schemas.openxmlformats.org/officeDocument/2006/relationships/hyperlink" Target="https://lsbc.vic.gov.au/sites/default/files/2020-03/Sexual%20Harassment%20in%20the%20Victorian%20Legal%20Sector%20Report.pdf" TargetMode="External"/><Relationship Id="rId76" Type="http://schemas.openxmlformats.org/officeDocument/2006/relationships/hyperlink" Target="https://doi.org/10.18060/22611" TargetMode="External"/><Relationship Id="rId141" Type="http://schemas.openxmlformats.org/officeDocument/2006/relationships/hyperlink" Target="https://humanrights.gov.au/our-work/sex-discrimination/publications/change-course-national-report-sexual-assault-and-sexual" TargetMode="External"/><Relationship Id="rId379" Type="http://schemas.openxmlformats.org/officeDocument/2006/relationships/hyperlink" Target="https://doi.org/10.1177/0734016819842639" TargetMode="External"/><Relationship Id="rId586" Type="http://schemas.openxmlformats.org/officeDocument/2006/relationships/hyperlink" Target="https://doi.org/10.1111/ajr.12228" TargetMode="External"/><Relationship Id="rId7" Type="http://schemas.openxmlformats.org/officeDocument/2006/relationships/settings" Target="settings.xml"/><Relationship Id="rId239" Type="http://schemas.openxmlformats.org/officeDocument/2006/relationships/hyperlink" Target="https://doi.org/10.1186/2197-1714-1-7" TargetMode="External"/><Relationship Id="rId446" Type="http://schemas.openxmlformats.org/officeDocument/2006/relationships/hyperlink" Target="https://doi.org/10.1007/s10551-020-04724-w" TargetMode="External"/><Relationship Id="rId653" Type="http://schemas.openxmlformats.org/officeDocument/2006/relationships/hyperlink" Target="https://apo.org.au/node/275726" TargetMode="External"/><Relationship Id="rId292" Type="http://schemas.openxmlformats.org/officeDocument/2006/relationships/hyperlink" Target="https://doi.org/10.1177/0886260513505211" TargetMode="External"/><Relationship Id="rId306" Type="http://schemas.openxmlformats.org/officeDocument/2006/relationships/hyperlink" Target="https://doi.org/10.1177/1079063217706708" TargetMode="External"/><Relationship Id="rId87" Type="http://schemas.openxmlformats.org/officeDocument/2006/relationships/hyperlink" Target="https://doi.org/10.1023/b:ccfp.0000020192.49298.7a" TargetMode="External"/><Relationship Id="rId513" Type="http://schemas.openxmlformats.org/officeDocument/2006/relationships/hyperlink" Target="https://doi.org/10.1186/s12889-018-5330-z" TargetMode="External"/><Relationship Id="rId597" Type="http://schemas.openxmlformats.org/officeDocument/2006/relationships/hyperlink" Target="https://doi.org/10.1177/0886260512454722" TargetMode="External"/><Relationship Id="rId720" Type="http://schemas.openxmlformats.org/officeDocument/2006/relationships/image" Target="media/image4.png"/><Relationship Id="rId152" Type="http://schemas.openxmlformats.org/officeDocument/2006/relationships/hyperlink" Target="https://www.esafety.gov.au/sites/default/files/2020-12/Children%20and%20technology-facilitated%20abuse%20-%20Full%20report.pdf" TargetMode="External"/><Relationship Id="rId457" Type="http://schemas.openxmlformats.org/officeDocument/2006/relationships/hyperlink" Target="https://doi.org/10.1071/AH17224" TargetMode="External"/><Relationship Id="rId664" Type="http://schemas.openxmlformats.org/officeDocument/2006/relationships/hyperlink" Target="https://doi.org/10.1177/0886260519832905" TargetMode="External"/><Relationship Id="rId14" Type="http://schemas.openxmlformats.org/officeDocument/2006/relationships/hyperlink" Target="https://www.respectvictoria.vic.gov.au/what-we-know-about-drivers-of-violence" TargetMode="External"/><Relationship Id="rId317" Type="http://schemas.openxmlformats.org/officeDocument/2006/relationships/hyperlink" Target="https://doi.org/10.1177/1077801215589379" TargetMode="External"/><Relationship Id="rId524" Type="http://schemas.openxmlformats.org/officeDocument/2006/relationships/hyperlink" Target="https://doi.org/10.1177/0093854819843973" TargetMode="External"/><Relationship Id="rId98" Type="http://schemas.openxmlformats.org/officeDocument/2006/relationships/hyperlink" Target="https://www.abs.gov.au/statistics/people/crime-and-justice/personal-safety-australia/latest-release" TargetMode="External"/><Relationship Id="rId163" Type="http://schemas.openxmlformats.org/officeDocument/2006/relationships/hyperlink" Target="https://www.deakin.edu.au/__data/assets/pdf_file/0003/287040/Landscapes-of-Violence-online-pdf-version.pdf" TargetMode="External"/><Relationship Id="rId370" Type="http://schemas.openxmlformats.org/officeDocument/2006/relationships/hyperlink" Target="https://doi.org/10.1177/0886260520976224" TargetMode="External"/><Relationship Id="rId230" Type="http://schemas.openxmlformats.org/officeDocument/2006/relationships/hyperlink" Target="https://doi.org/10.24095/hpcdp.36.3.01" TargetMode="External"/><Relationship Id="rId468" Type="http://schemas.openxmlformats.org/officeDocument/2006/relationships/hyperlink" Target="https://doi.org/10.1177/1037969x211068915" TargetMode="External"/><Relationship Id="rId675" Type="http://schemas.openxmlformats.org/officeDocument/2006/relationships/hyperlink" Target="https://doi.org/10.1136/bmjopen-2021-051887" TargetMode="External"/><Relationship Id="rId25" Type="http://schemas.openxmlformats.org/officeDocument/2006/relationships/hyperlink" Target="https://doi.org/10.1007/978-981-16-1331-9_4" TargetMode="External"/><Relationship Id="rId328" Type="http://schemas.openxmlformats.org/officeDocument/2006/relationships/hyperlink" Target="https://doi.org/10.2105/ajph.93.3.388" TargetMode="External"/><Relationship Id="rId535" Type="http://schemas.openxmlformats.org/officeDocument/2006/relationships/hyperlink" Target="https://doi.org/10.1037/vio0000074" TargetMode="External"/><Relationship Id="rId174" Type="http://schemas.openxmlformats.org/officeDocument/2006/relationships/hyperlink" Target="https://opus.lib.uts.edu.au/bitstream/10453/139147/1/112%20-%20Nicole%20Vincent%20and%20Emma%20Jane.pdf" TargetMode="External"/><Relationship Id="rId381" Type="http://schemas.openxmlformats.org/officeDocument/2006/relationships/hyperlink" Target="https://doi.org/10.1057/9781137356192_1" TargetMode="External"/><Relationship Id="rId602" Type="http://schemas.openxmlformats.org/officeDocument/2006/relationships/hyperlink" Target="https://doi.org/10.1016/j.childyouth.2020.105772" TargetMode="External"/><Relationship Id="rId241" Type="http://schemas.openxmlformats.org/officeDocument/2006/relationships/hyperlink" Target="https://doi.org/10.1177/088626051664610" TargetMode="External"/><Relationship Id="rId479" Type="http://schemas.openxmlformats.org/officeDocument/2006/relationships/hyperlink" Target="http://doi.org/10.1136/bmjopen-2019-033652" TargetMode="External"/><Relationship Id="rId686" Type="http://schemas.openxmlformats.org/officeDocument/2006/relationships/hyperlink" Target="https://doi.org/10.1002/ab.21604" TargetMode="External"/><Relationship Id="rId36" Type="http://schemas.openxmlformats.org/officeDocument/2006/relationships/hyperlink" Target="https://doi.org/10.1007/s10896-022-00373-x" TargetMode="External"/><Relationship Id="rId339" Type="http://schemas.openxmlformats.org/officeDocument/2006/relationships/hyperlink" Target="https://doi.org/10.1177/10778012211037381" TargetMode="External"/><Relationship Id="rId546" Type="http://schemas.openxmlformats.org/officeDocument/2006/relationships/hyperlink" Target="https://doi.org/10.1097/dbp.0000000000000733" TargetMode="External"/><Relationship Id="rId101" Type="http://schemas.openxmlformats.org/officeDocument/2006/relationships/hyperlink" Target="https://doi.org/10.1016/j.chiabu.2019.104172" TargetMode="External"/><Relationship Id="rId185" Type="http://schemas.openxmlformats.org/officeDocument/2006/relationships/hyperlink" Target="https://doi.org/10.13140/2.1.4106.9764" TargetMode="External"/><Relationship Id="rId406" Type="http://schemas.openxmlformats.org/officeDocument/2006/relationships/hyperlink" Target="https://apo.org.au/node/40036" TargetMode="External"/><Relationship Id="rId392" Type="http://schemas.openxmlformats.org/officeDocument/2006/relationships/hyperlink" Target="https://doi.org/10.1177/15248380221097437" TargetMode="External"/><Relationship Id="rId613" Type="http://schemas.openxmlformats.org/officeDocument/2006/relationships/hyperlink" Target="https://aifs.gov.au/sites/default/files/efva-esps_0_0.pdf" TargetMode="External"/><Relationship Id="rId697" Type="http://schemas.openxmlformats.org/officeDocument/2006/relationships/hyperlink" Target="https://doi.org/10.1177/0020764019897286" TargetMode="External"/><Relationship Id="rId252" Type="http://schemas.openxmlformats.org/officeDocument/2006/relationships/hyperlink" Target="https://doi.org/10.1111/jgs.15789" TargetMode="External"/><Relationship Id="rId47" Type="http://schemas.openxmlformats.org/officeDocument/2006/relationships/hyperlink" Target="https://doi.org/10.2307/j.ctt1t6p748" TargetMode="External"/><Relationship Id="rId112" Type="http://schemas.openxmlformats.org/officeDocument/2006/relationships/hyperlink" Target="https://doi.org/10.1177/0886260520967138" TargetMode="External"/><Relationship Id="rId557" Type="http://schemas.openxmlformats.org/officeDocument/2006/relationships/hyperlink" Target="https://doi.org/10.1371/journal.pmed.1001439" TargetMode="External"/><Relationship Id="rId196" Type="http://schemas.openxmlformats.org/officeDocument/2006/relationships/hyperlink" Target="https://doi.org/10.1080/08946566.2020.1737615" TargetMode="External"/><Relationship Id="rId417" Type="http://schemas.openxmlformats.org/officeDocument/2006/relationships/hyperlink" Target="https://doi.org/10.1016/j.avb.2018.05.002" TargetMode="External"/><Relationship Id="rId624" Type="http://schemas.openxmlformats.org/officeDocument/2006/relationships/hyperlink" Target="https://doi.org/10.1111/dar.12435" TargetMode="External"/><Relationship Id="rId263" Type="http://schemas.openxmlformats.org/officeDocument/2006/relationships/hyperlink" Target="https://doi.org/10.1016/j.chiabu.2018.07.031" TargetMode="External"/><Relationship Id="rId470" Type="http://schemas.openxmlformats.org/officeDocument/2006/relationships/hyperlink" Target="https://doi.org/10.1080/08164649.2020.1774864" TargetMode="External"/><Relationship Id="rId58" Type="http://schemas.openxmlformats.org/officeDocument/2006/relationships/hyperlink" Target="https://search.informit.org/doi/10.3316/aeipt.221755" TargetMode="External"/><Relationship Id="rId123" Type="http://schemas.openxmlformats.org/officeDocument/2006/relationships/hyperlink" Target="https://doi.org/10.1007/s10935-018-0523-x" TargetMode="External"/><Relationship Id="rId330" Type="http://schemas.openxmlformats.org/officeDocument/2006/relationships/hyperlink" Target="https://doi.org/10.7249/RR1082" TargetMode="External"/><Relationship Id="rId568" Type="http://schemas.openxmlformats.org/officeDocument/2006/relationships/hyperlink" Target="https://doi.org/10.1037/vio0000214" TargetMode="External"/><Relationship Id="rId428" Type="http://schemas.openxmlformats.org/officeDocument/2006/relationships/hyperlink" Target="https://doi.org/10.1080/13636820.2022.2084768" TargetMode="External"/><Relationship Id="rId635" Type="http://schemas.openxmlformats.org/officeDocument/2006/relationships/hyperlink" Target="https://doi.org/10.1089/cyber.2020.0687" TargetMode="External"/><Relationship Id="rId274" Type="http://schemas.openxmlformats.org/officeDocument/2006/relationships/hyperlink" Target="https://doi.org/10.1177/0886260512468236" TargetMode="External"/><Relationship Id="rId481" Type="http://schemas.openxmlformats.org/officeDocument/2006/relationships/hyperlink" Target="https://doi.org/10.1097/nna.0000000000000043" TargetMode="External"/><Relationship Id="rId702" Type="http://schemas.openxmlformats.org/officeDocument/2006/relationships/hyperlink" Target="https://doi.org/10.1177/08862605211057267" TargetMode="External"/><Relationship Id="rId69" Type="http://schemas.openxmlformats.org/officeDocument/2006/relationships/hyperlink" Target="https://doi.org/10.1007/s10896-013-9572-3" TargetMode="External"/><Relationship Id="rId134" Type="http://schemas.openxmlformats.org/officeDocument/2006/relationships/hyperlink" Target="https://doi.org/10.1016/j.childyouth.2017.12.028" TargetMode="External"/><Relationship Id="rId579" Type="http://schemas.openxmlformats.org/officeDocument/2006/relationships/hyperlink" Target="https://doi.org/10.1111/famp.12073" TargetMode="External"/><Relationship Id="rId341" Type="http://schemas.openxmlformats.org/officeDocument/2006/relationships/hyperlink" Target="https://doi.org/10.1016/j.soscij.2016.02.007" TargetMode="External"/><Relationship Id="rId439" Type="http://schemas.openxmlformats.org/officeDocument/2006/relationships/hyperlink" Target="https://doi.org/10.1558/prbt.39800" TargetMode="External"/><Relationship Id="rId646" Type="http://schemas.openxmlformats.org/officeDocument/2006/relationships/hyperlink" Target="https://doi.org/10.1136/bmjopen-2019-029276" TargetMode="External"/><Relationship Id="rId201" Type="http://schemas.openxmlformats.org/officeDocument/2006/relationships/hyperlink" Target="https://doi.org/10.1093/geront/gnw258" TargetMode="External"/><Relationship Id="rId285" Type="http://schemas.openxmlformats.org/officeDocument/2006/relationships/hyperlink" Target="https://doi.org/10.1080/10926771.2019.1709593" TargetMode="External"/><Relationship Id="rId506" Type="http://schemas.openxmlformats.org/officeDocument/2006/relationships/hyperlink" Target="https://doi.org/10.1177/1037969x1303800207" TargetMode="External"/><Relationship Id="rId492" Type="http://schemas.openxmlformats.org/officeDocument/2006/relationships/hyperlink" Target="https://courts.vic.gov.au/publications/review-sexual-harassment-victorian-courts-and-vcat-report-and-recommendations" TargetMode="External"/><Relationship Id="rId713" Type="http://schemas.openxmlformats.org/officeDocument/2006/relationships/hyperlink" Target="https://doi.org/10.1177/10778012211025993" TargetMode="External"/><Relationship Id="rId145" Type="http://schemas.openxmlformats.org/officeDocument/2006/relationships/hyperlink" Target="https://doi.org/10.1080/13676261.2020.1858041" TargetMode="External"/><Relationship Id="rId352" Type="http://schemas.openxmlformats.org/officeDocument/2006/relationships/hyperlink" Target="https://www.cdc.gov/violenceprevention/pdf/nisvs/nisvsreportonipv_2022.pdf" TargetMode="External"/><Relationship Id="rId212" Type="http://schemas.openxmlformats.org/officeDocument/2006/relationships/hyperlink" Target="https://doi.org/10.13140/RG.2.2.30104.72964" TargetMode="External"/><Relationship Id="rId657" Type="http://schemas.openxmlformats.org/officeDocument/2006/relationships/hyperlink" Target="https://doi.org/10.1371/journal.pone.0211685" TargetMode="External"/><Relationship Id="rId296" Type="http://schemas.openxmlformats.org/officeDocument/2006/relationships/hyperlink" Target="https://www.abs.gov.au/statistics/people/crime-and-justice/defining-data-challenge-family-domestic-and-sexual-violence/latest-release" TargetMode="External"/><Relationship Id="rId517" Type="http://schemas.openxmlformats.org/officeDocument/2006/relationships/hyperlink" Target="https://doi.org/10.1080/15426432.2022.2049433" TargetMode="External"/><Relationship Id="rId60" Type="http://schemas.openxmlformats.org/officeDocument/2006/relationships/hyperlink" Target="https://doi.org/10.1177/0004865818810069" TargetMode="External"/><Relationship Id="rId156" Type="http://schemas.openxmlformats.org/officeDocument/2006/relationships/hyperlink" Target="https://www.esafety.gov.au/sites/default/files/2019-10/Research_Report_IBA_Perp_Motivations.pdf" TargetMode="External"/><Relationship Id="rId363" Type="http://schemas.openxmlformats.org/officeDocument/2006/relationships/hyperlink" Target="https://doi.org/10.1016/j.amepre.2021.03.016" TargetMode="External"/><Relationship Id="rId570" Type="http://schemas.openxmlformats.org/officeDocument/2006/relationships/hyperlink" Target="https://doi.org/10.1177/10887679221079801" TargetMode="External"/><Relationship Id="rId223" Type="http://schemas.openxmlformats.org/officeDocument/2006/relationships/hyperlink" Target="https://doi.org/10.1093/ageing/afw085" TargetMode="External"/><Relationship Id="rId430" Type="http://schemas.openxmlformats.org/officeDocument/2006/relationships/hyperlink" Target="https://doi.org/10.1108/LHS-03-2016-0014" TargetMode="External"/><Relationship Id="rId668" Type="http://schemas.openxmlformats.org/officeDocument/2006/relationships/hyperlink" Target="https://doi.org/10.1177/1524838018770410" TargetMode="External"/><Relationship Id="rId18" Type="http://schemas.openxmlformats.org/officeDocument/2006/relationships/hyperlink" Target="https://doi.org/10.1016/j.jcrimjus.2018.06.002" TargetMode="External"/><Relationship Id="rId528" Type="http://schemas.openxmlformats.org/officeDocument/2006/relationships/hyperlink" Target="https://doi.org/10.1177/1524838013515758" TargetMode="External"/><Relationship Id="rId167" Type="http://schemas.openxmlformats.org/officeDocument/2006/relationships/hyperlink" Target="https://doi.org/10.52922/ti78405" TargetMode="External"/><Relationship Id="rId374" Type="http://schemas.openxmlformats.org/officeDocument/2006/relationships/hyperlink" Target="https://doi.org/10.1177/0033354920946014" TargetMode="External"/><Relationship Id="rId581" Type="http://schemas.openxmlformats.org/officeDocument/2006/relationships/hyperlink" Target="https://doi.org/10.1080/16549716.2020.1739845" TargetMode="External"/><Relationship Id="rId71" Type="http://schemas.openxmlformats.org/officeDocument/2006/relationships/hyperlink" Target="https://doi.org/10.1177/0886260520926317" TargetMode="External"/><Relationship Id="rId234" Type="http://schemas.openxmlformats.org/officeDocument/2006/relationships/hyperlink" Target="https://doi.org/10.1093/ageing/afr107" TargetMode="External"/><Relationship Id="rId679" Type="http://schemas.openxmlformats.org/officeDocument/2006/relationships/hyperlink" Target="https://doi.org/10.1016/j.drugalcdep.2015.03.011" TargetMode="External"/><Relationship Id="rId2" Type="http://schemas.openxmlformats.org/officeDocument/2006/relationships/customXml" Target="../customXml/item2.xml"/><Relationship Id="rId29" Type="http://schemas.openxmlformats.org/officeDocument/2006/relationships/hyperlink" Target="https://www.law.ox.ac.uk/sites/default/files/migrated/final_report_capv_in_covid-19_aug20.pdf" TargetMode="External"/><Relationship Id="rId441" Type="http://schemas.openxmlformats.org/officeDocument/2006/relationships/hyperlink" Target="https://doi.org/10.1080/09669582.2021.1942892" TargetMode="External"/><Relationship Id="rId539" Type="http://schemas.openxmlformats.org/officeDocument/2006/relationships/hyperlink" Target="https://doi.org/10.1111/jep.13042" TargetMode="External"/><Relationship Id="rId178" Type="http://schemas.openxmlformats.org/officeDocument/2006/relationships/hyperlink" Target="https://doi.org/10.1177/0886260516672055" TargetMode="External"/><Relationship Id="rId301" Type="http://schemas.openxmlformats.org/officeDocument/2006/relationships/hyperlink" Target="https://doi.org/10.1016/j.drugalcdep.2021.108839" TargetMode="External"/><Relationship Id="rId82" Type="http://schemas.openxmlformats.org/officeDocument/2006/relationships/hyperlink" Target="https://doi.org/10.1177/0886260520915553" TargetMode="External"/><Relationship Id="rId203" Type="http://schemas.openxmlformats.org/officeDocument/2006/relationships/hyperlink" Target="https://doi.org/10.1080/15299732.2020.1692406" TargetMode="External"/><Relationship Id="rId385" Type="http://schemas.openxmlformats.org/officeDocument/2006/relationships/hyperlink" Target="https://doi.org/10.1097/01.NAJ.0000577444.69727.b0" TargetMode="External"/><Relationship Id="rId592" Type="http://schemas.openxmlformats.org/officeDocument/2006/relationships/hyperlink" Target="https://doi.org/10.1177/0886260518774304" TargetMode="External"/><Relationship Id="rId606" Type="http://schemas.openxmlformats.org/officeDocument/2006/relationships/hyperlink" Target="https://doi.org/10.1007/s10995-021-03136-0" TargetMode="External"/><Relationship Id="rId648" Type="http://schemas.openxmlformats.org/officeDocument/2006/relationships/hyperlink" Target="https://doi.org/10.1177/1077801212456755" TargetMode="External"/><Relationship Id="rId245" Type="http://schemas.openxmlformats.org/officeDocument/2006/relationships/hyperlink" Target="https://www.un.org/esa/socdev/documents/ageing/neglect-abuse-violence-older-women.pdf" TargetMode="External"/><Relationship Id="rId287" Type="http://schemas.openxmlformats.org/officeDocument/2006/relationships/hyperlink" Target="https://doi.org/10.1177/1088767919829514" TargetMode="External"/><Relationship Id="rId410" Type="http://schemas.openxmlformats.org/officeDocument/2006/relationships/hyperlink" Target="https://doi.org/10.1177/0886260512468237" TargetMode="External"/><Relationship Id="rId452" Type="http://schemas.openxmlformats.org/officeDocument/2006/relationships/hyperlink" Target="https://doi.org/10.1111/1742-6723.12465" TargetMode="External"/><Relationship Id="rId494" Type="http://schemas.openxmlformats.org/officeDocument/2006/relationships/hyperlink" Target="https://doi.org/10.1177/0886260520949149" TargetMode="External"/><Relationship Id="rId508" Type="http://schemas.openxmlformats.org/officeDocument/2006/relationships/hyperlink" Target="https://doi.org/10.52922/ti04923" TargetMode="External"/><Relationship Id="rId715" Type="http://schemas.openxmlformats.org/officeDocument/2006/relationships/hyperlink" Target="https://doi.org/10.1016/j.jad.2019.01.052" TargetMode="External"/><Relationship Id="rId105" Type="http://schemas.openxmlformats.org/officeDocument/2006/relationships/hyperlink" Target="https://doi.org/10.1002/car.2327" TargetMode="External"/><Relationship Id="rId147" Type="http://schemas.openxmlformats.org/officeDocument/2006/relationships/hyperlink" Target="https://genderinstitute.anu.edu.au/sites/default/files/docs/2021_docs/TFA%20of%20Aboriginal%20and%20Torres%20Strait%20Islander%20women%20in%20remote%20areas_0.pdf" TargetMode="External"/><Relationship Id="rId312" Type="http://schemas.openxmlformats.org/officeDocument/2006/relationships/hyperlink" Target="https://doi.org/10.1177/1077801216634467" TargetMode="External"/><Relationship Id="rId354" Type="http://schemas.openxmlformats.org/officeDocument/2006/relationships/hyperlink" Target="https://www.aic.gov.au/publications/archive/archive-135" TargetMode="External"/><Relationship Id="rId51" Type="http://schemas.openxmlformats.org/officeDocument/2006/relationships/hyperlink" Target="https://doi.org/10.5093/ejpalc2020a2" TargetMode="External"/><Relationship Id="rId93" Type="http://schemas.openxmlformats.org/officeDocument/2006/relationships/hyperlink" Target="https://iris.who.int/bitstream/handle/10665/44350/9789241564007_eng.pdf?sequence=1" TargetMode="External"/><Relationship Id="rId189" Type="http://schemas.openxmlformats.org/officeDocument/2006/relationships/hyperlink" Target="https://doi.org/10.1002/crq.21117" TargetMode="External"/><Relationship Id="rId396" Type="http://schemas.openxmlformats.org/officeDocument/2006/relationships/hyperlink" Target="https://doi.org/10.1177/1524838020970900" TargetMode="External"/><Relationship Id="rId561" Type="http://schemas.openxmlformats.org/officeDocument/2006/relationships/hyperlink" Target="https://apo.org.au/node/311786" TargetMode="External"/><Relationship Id="rId617" Type="http://schemas.openxmlformats.org/officeDocument/2006/relationships/hyperlink" Target="https://doi.org/10.1177/15248380211043812" TargetMode="External"/><Relationship Id="rId659" Type="http://schemas.openxmlformats.org/officeDocument/2006/relationships/hyperlink" Target="https://doi.org/10.1177/10398562221082434" TargetMode="External"/><Relationship Id="rId214" Type="http://schemas.openxmlformats.org/officeDocument/2006/relationships/hyperlink" Target="https://doi.org/10.1016/j.archger.2015.01.010" TargetMode="External"/><Relationship Id="rId256" Type="http://schemas.openxmlformats.org/officeDocument/2006/relationships/hyperlink" Target="https://doi.org/10.4324/9781315169842-9" TargetMode="External"/><Relationship Id="rId298" Type="http://schemas.openxmlformats.org/officeDocument/2006/relationships/hyperlink" Target="https://www.abs.gov.au/articles/sexual-violence-victimisation" TargetMode="External"/><Relationship Id="rId421" Type="http://schemas.openxmlformats.org/officeDocument/2006/relationships/hyperlink" Target="https://doi.org/10.1007/s10508-013-02%2043-5" TargetMode="External"/><Relationship Id="rId463" Type="http://schemas.openxmlformats.org/officeDocument/2006/relationships/hyperlink" Target="https://doi.org/10.1111/1744-7941.12046" TargetMode="External"/><Relationship Id="rId519" Type="http://schemas.openxmlformats.org/officeDocument/2006/relationships/hyperlink" Target="https://www.abs.gov.au/statistics/people/crime-and-justice/personal-safety-australia/latest-release" TargetMode="External"/><Relationship Id="rId670" Type="http://schemas.openxmlformats.org/officeDocument/2006/relationships/hyperlink" Target="https://doi.org/10.1177/0265407518811673" TargetMode="External"/><Relationship Id="rId116" Type="http://schemas.openxmlformats.org/officeDocument/2006/relationships/hyperlink" Target="https://doi.org/10.5694/mja2.51868" TargetMode="External"/><Relationship Id="rId158" Type="http://schemas.openxmlformats.org/officeDocument/2006/relationships/hyperlink" Target="https://www.esafety.gov.au/sites/default/files/2020-01/Hate%20speech-Report.pdf" TargetMode="External"/><Relationship Id="rId323" Type="http://schemas.openxmlformats.org/officeDocument/2006/relationships/hyperlink" Target="https://doi.org/10.1007/s10896-019-00085-9" TargetMode="External"/><Relationship Id="rId530" Type="http://schemas.openxmlformats.org/officeDocument/2006/relationships/hyperlink" Target="https://doi.org/10.1186/s12889-020-09926-5" TargetMode="External"/><Relationship Id="rId20" Type="http://schemas.openxmlformats.org/officeDocument/2006/relationships/hyperlink" Target="https://doi.org/10.1007/s10896-019-00048-0" TargetMode="External"/><Relationship Id="rId62" Type="http://schemas.openxmlformats.org/officeDocument/2006/relationships/hyperlink" Target="https://doi.org/10.3389/fpsyg.2020.575388" TargetMode="External"/><Relationship Id="rId365" Type="http://schemas.openxmlformats.org/officeDocument/2006/relationships/hyperlink" Target="https://doi.org/10.1177/0886260518795170" TargetMode="External"/><Relationship Id="rId572" Type="http://schemas.openxmlformats.org/officeDocument/2006/relationships/hyperlink" Target="https://doi.org/10.1177/1745506520952285" TargetMode="External"/><Relationship Id="rId628" Type="http://schemas.openxmlformats.org/officeDocument/2006/relationships/hyperlink" Target="https://doi.org/10.1177/15248380231173427" TargetMode="External"/><Relationship Id="rId225" Type="http://schemas.openxmlformats.org/officeDocument/2006/relationships/hyperlink" Target="https://doi.org/10.1016/j.jflm.2019.101859" TargetMode="External"/><Relationship Id="rId267" Type="http://schemas.openxmlformats.org/officeDocument/2006/relationships/hyperlink" Target="https://doi.org/10.1177/1077801214521324" TargetMode="External"/><Relationship Id="rId432" Type="http://schemas.openxmlformats.org/officeDocument/2006/relationships/hyperlink" Target="https://doi.org/10.1108/HRMID-03-2015-0042" TargetMode="External"/><Relationship Id="rId474" Type="http://schemas.openxmlformats.org/officeDocument/2006/relationships/hyperlink" Target="https://doi.org/10.1080/14680777.2015.1105275" TargetMode="External"/><Relationship Id="rId127" Type="http://schemas.openxmlformats.org/officeDocument/2006/relationships/hyperlink" Target="https://doi.org/doi:10.1192/bjo.2019.82" TargetMode="External"/><Relationship Id="rId681" Type="http://schemas.openxmlformats.org/officeDocument/2006/relationships/hyperlink" Target="https://doi.org/10.1016/j.forsciint.2020.110467" TargetMode="External"/><Relationship Id="rId31" Type="http://schemas.openxmlformats.org/officeDocument/2006/relationships/hyperlink" Target="https://doi.org/10.1016/j.ejpal.2016.03.003" TargetMode="External"/><Relationship Id="rId73" Type="http://schemas.openxmlformats.org/officeDocument/2006/relationships/hyperlink" Target="https://doi.org/10.1002/j.1467-8438.2002.tb00493.x" TargetMode="External"/><Relationship Id="rId169" Type="http://schemas.openxmlformats.org/officeDocument/2006/relationships/hyperlink" Target="https://www.aic.gov.au/sites/default/files/2020-05/imagebased_sexual_abuse_victims_and_perpetrators.pdf" TargetMode="External"/><Relationship Id="rId334" Type="http://schemas.openxmlformats.org/officeDocument/2006/relationships/hyperlink" Target="https://doi.org/10.1016/j.jclinepi.2020.09.041" TargetMode="External"/><Relationship Id="rId376" Type="http://schemas.openxmlformats.org/officeDocument/2006/relationships/hyperlink" Target="https://doi.org/10.1177/0886260518795169" TargetMode="External"/><Relationship Id="rId541" Type="http://schemas.openxmlformats.org/officeDocument/2006/relationships/hyperlink" Target="https://doi.org/10.1521/pedi_2021_35_503" TargetMode="External"/><Relationship Id="rId583" Type="http://schemas.openxmlformats.org/officeDocument/2006/relationships/hyperlink" Target="https://doi.org/10.1177/0886260520967138" TargetMode="External"/><Relationship Id="rId639" Type="http://schemas.openxmlformats.org/officeDocument/2006/relationships/hyperlink" Target="https://doi.org/10.1016/j.paid.2020.110099" TargetMode="External"/><Relationship Id="rId4" Type="http://schemas.openxmlformats.org/officeDocument/2006/relationships/customXml" Target="../customXml/item4.xml"/><Relationship Id="rId180" Type="http://schemas.openxmlformats.org/officeDocument/2006/relationships/hyperlink" Target="https://doi.org/10.1080/16138171.2021.1930941" TargetMode="External"/><Relationship Id="rId236" Type="http://schemas.openxmlformats.org/officeDocument/2006/relationships/hyperlink" Target="https://doi.org/10.1080/08946566.2013.780956" TargetMode="External"/><Relationship Id="rId278" Type="http://schemas.openxmlformats.org/officeDocument/2006/relationships/hyperlink" Target="https://doi.org/10.1177/1524838015603551" TargetMode="External"/><Relationship Id="rId401" Type="http://schemas.openxmlformats.org/officeDocument/2006/relationships/hyperlink" Target="https://www.anrows.org.au/publication/a-life-course-approach-to-determining-the-prevalence-and-impact-of-sexual-violence-in-australia-findings-from-the-australian-longitudinal-study-on-womens-health/" TargetMode="External"/><Relationship Id="rId443" Type="http://schemas.openxmlformats.org/officeDocument/2006/relationships/hyperlink" Target="https://doi.org/10.1111/gwao.12117" TargetMode="External"/><Relationship Id="rId650" Type="http://schemas.openxmlformats.org/officeDocument/2006/relationships/hyperlink" Target="https://doi.org/doi:10.1192/bjo.2019.82" TargetMode="External"/><Relationship Id="rId303" Type="http://schemas.openxmlformats.org/officeDocument/2006/relationships/hyperlink" Target="https://doi.org/10.47678/cjhe.v49i3.188284" TargetMode="External"/><Relationship Id="rId485" Type="http://schemas.openxmlformats.org/officeDocument/2006/relationships/hyperlink" Target="https://doi.org/10.1016/j.wombi.2017.06.020" TargetMode="External"/><Relationship Id="rId692" Type="http://schemas.openxmlformats.org/officeDocument/2006/relationships/hyperlink" Target="https://doi.org/10.1111/jan.12745" TargetMode="External"/><Relationship Id="rId706" Type="http://schemas.openxmlformats.org/officeDocument/2006/relationships/hyperlink" Target="https://doi.org/10.3389/fpsyg.2018.01166" TargetMode="External"/><Relationship Id="rId42" Type="http://schemas.openxmlformats.org/officeDocument/2006/relationships/hyperlink" Target="https://anrowsdev.wpenginepowered.com/wp-content/uploads/2022/10/RP.20.03-FitzGibbon-RR2-AFV.pdf" TargetMode="External"/><Relationship Id="rId84" Type="http://schemas.openxmlformats.org/officeDocument/2006/relationships/hyperlink" Target="https://anrowsdev.wpenginepowered.com/wp-content/uploads/2022/05/Sutherland-RR1_Socio-ecological-ustanding-of-AVITH-disability.pdf" TargetMode="External"/><Relationship Id="rId138" Type="http://schemas.openxmlformats.org/officeDocument/2006/relationships/hyperlink" Target="https://doi.org/10.1080/17512786.2017.1350115" TargetMode="External"/><Relationship Id="rId345" Type="http://schemas.openxmlformats.org/officeDocument/2006/relationships/hyperlink" Target="https://doi.org/10.1146/annurev-criminol-011518-024456" TargetMode="External"/><Relationship Id="rId387" Type="http://schemas.openxmlformats.org/officeDocument/2006/relationships/hyperlink" Target="https://doi.org/10.1016/j.jadohealth.2017.09.028" TargetMode="External"/><Relationship Id="rId510" Type="http://schemas.openxmlformats.org/officeDocument/2006/relationships/hyperlink" Target="https://doi.org/10.1177/15248380211046752" TargetMode="External"/><Relationship Id="rId552" Type="http://schemas.openxmlformats.org/officeDocument/2006/relationships/hyperlink" Target="https://doi.org/10.1186/s12884-015-0681-2" TargetMode="External"/><Relationship Id="rId594" Type="http://schemas.openxmlformats.org/officeDocument/2006/relationships/hyperlink" Target="https://doi.org/10.1071/HE15113" TargetMode="External"/><Relationship Id="rId608" Type="http://schemas.openxmlformats.org/officeDocument/2006/relationships/hyperlink" Target="https://doi.org/10.1016/j.avb.2015.04.015" TargetMode="External"/><Relationship Id="rId191" Type="http://schemas.openxmlformats.org/officeDocument/2006/relationships/hyperlink" Target="https://doi.org/10.1017/S1041610212002372" TargetMode="External"/><Relationship Id="rId205" Type="http://schemas.openxmlformats.org/officeDocument/2006/relationships/hyperlink" Target="https://doi.org/10.1093/gerona/glw205" TargetMode="External"/><Relationship Id="rId247" Type="http://schemas.openxmlformats.org/officeDocument/2006/relationships/hyperlink" Target="https://doi.org/10.2190/AG.75.1.f" TargetMode="External"/><Relationship Id="rId412" Type="http://schemas.openxmlformats.org/officeDocument/2006/relationships/hyperlink" Target="https://doi.org/10.1177/0886260517742151" TargetMode="External"/><Relationship Id="rId107" Type="http://schemas.openxmlformats.org/officeDocument/2006/relationships/hyperlink" Target="https://doi.org/10.1007/s10578-021-01309-0" TargetMode="External"/><Relationship Id="rId289" Type="http://schemas.openxmlformats.org/officeDocument/2006/relationships/hyperlink" Target="https://doi.org/10.1097/ta.0000000000002276" TargetMode="External"/><Relationship Id="rId454" Type="http://schemas.openxmlformats.org/officeDocument/2006/relationships/hyperlink" Target="https://apps.who.int/iris/bitstream/handle/10665/42495/9241545615_eng.pdf" TargetMode="External"/><Relationship Id="rId496" Type="http://schemas.openxmlformats.org/officeDocument/2006/relationships/hyperlink" Target="https://doi.org/10.1080/09540253.2021.1962516" TargetMode="External"/><Relationship Id="rId661" Type="http://schemas.openxmlformats.org/officeDocument/2006/relationships/hyperlink" Target="https://www.mdpi.com/2072-6643/11/7/1611" TargetMode="External"/><Relationship Id="rId717" Type="http://schemas.openxmlformats.org/officeDocument/2006/relationships/hyperlink" Target="https://doi.org/10.1016/j.forsciint.2017.08.001" TargetMode="External"/><Relationship Id="rId11" Type="http://schemas.openxmlformats.org/officeDocument/2006/relationships/footer" Target="footer1.xml"/><Relationship Id="rId53" Type="http://schemas.openxmlformats.org/officeDocument/2006/relationships/hyperlink" Target="https://doi.org/10.1007/s10896-013-9512-2" TargetMode="External"/><Relationship Id="rId149" Type="http://schemas.openxmlformats.org/officeDocument/2006/relationships/hyperlink" Target="https://doi.org/10.3389/fpsyg.2021.671986" TargetMode="External"/><Relationship Id="rId314" Type="http://schemas.openxmlformats.org/officeDocument/2006/relationships/hyperlink" Target="https://doi.org/10.1080/07448481.2016.1235578" TargetMode="External"/><Relationship Id="rId356" Type="http://schemas.openxmlformats.org/officeDocument/2006/relationships/hyperlink" Target="https://doi.org/10.1093/her/cyt119" TargetMode="External"/><Relationship Id="rId398" Type="http://schemas.openxmlformats.org/officeDocument/2006/relationships/hyperlink" Target="https://doi.org/10.1177/15248380221078893" TargetMode="External"/><Relationship Id="rId521" Type="http://schemas.openxmlformats.org/officeDocument/2006/relationships/hyperlink" Target="https://www.aihw.gov.au/reports/domestic-violence/examination-of-hospital-stays-due-to-family-and-do" TargetMode="External"/><Relationship Id="rId563" Type="http://schemas.openxmlformats.org/officeDocument/2006/relationships/hyperlink" Target="https://doi.org/10.1556/2006.7.2018.74" TargetMode="External"/><Relationship Id="rId619" Type="http://schemas.openxmlformats.org/officeDocument/2006/relationships/hyperlink" Target="https://doi.org/10.1080/1350178X.2015.1069372" TargetMode="External"/><Relationship Id="rId95" Type="http://schemas.openxmlformats.org/officeDocument/2006/relationships/hyperlink" Target="https://doi.org/10.1016/j.chiabu.2019.104229" TargetMode="External"/><Relationship Id="rId160" Type="http://schemas.openxmlformats.org/officeDocument/2006/relationships/hyperlink" Target="https://www.esafety.gov.au/sites/default/files/2022-02/WITS-Womens-experiences-with-online-abuse-in-their-working-lives_0.pdf" TargetMode="External"/><Relationship Id="rId216" Type="http://schemas.openxmlformats.org/officeDocument/2006/relationships/hyperlink" Target="https://doi.org/10.2196/12616" TargetMode="External"/><Relationship Id="rId423" Type="http://schemas.openxmlformats.org/officeDocument/2006/relationships/hyperlink" Target="https://humanrights.gov.au/sites/default/files/adf-complete.pdf" TargetMode="External"/><Relationship Id="rId258" Type="http://schemas.openxmlformats.org/officeDocument/2006/relationships/hyperlink" Target="https://doi.org/10.1371/journal.pone.0256064" TargetMode="External"/><Relationship Id="rId465" Type="http://schemas.openxmlformats.org/officeDocument/2006/relationships/hyperlink" Target="https://doi.org/10.1016/j.nepr.2015.11.004" TargetMode="External"/><Relationship Id="rId630" Type="http://schemas.openxmlformats.org/officeDocument/2006/relationships/hyperlink" Target="https://doi.org/10.1177/1524838018801331" TargetMode="External"/><Relationship Id="rId672" Type="http://schemas.openxmlformats.org/officeDocument/2006/relationships/hyperlink" Target="https://doi.org/10.1177/08862605211072266" TargetMode="External"/><Relationship Id="rId22" Type="http://schemas.openxmlformats.org/officeDocument/2006/relationships/hyperlink" Target="https://doi.org/10.52922/ti04206" TargetMode="External"/><Relationship Id="rId64" Type="http://schemas.openxmlformats.org/officeDocument/2006/relationships/hyperlink" Target="https://doi.org/10.1093/bjc/azv095" TargetMode="External"/><Relationship Id="rId118" Type="http://schemas.openxmlformats.org/officeDocument/2006/relationships/hyperlink" Target="https://doi.org/10.1542/peds.2020-036004" TargetMode="External"/><Relationship Id="rId325" Type="http://schemas.openxmlformats.org/officeDocument/2006/relationships/hyperlink" Target="https://doi.org/10.1177/1524838016631129" TargetMode="External"/><Relationship Id="rId367" Type="http://schemas.openxmlformats.org/officeDocument/2006/relationships/hyperlink" Target="https://doi.org/10.1080/00224499.2012.661102" TargetMode="External"/><Relationship Id="rId532" Type="http://schemas.openxmlformats.org/officeDocument/2006/relationships/hyperlink" Target="https://doi.org/10.1016/j.jad.2019.11.015" TargetMode="External"/><Relationship Id="rId574" Type="http://schemas.openxmlformats.org/officeDocument/2006/relationships/hyperlink" Target="https://doi.org/10.1177/08862605221104518" TargetMode="External"/><Relationship Id="rId171" Type="http://schemas.openxmlformats.org/officeDocument/2006/relationships/hyperlink" Target="https://doi.org/10.1177/1077801215576581" TargetMode="External"/><Relationship Id="rId227" Type="http://schemas.openxmlformats.org/officeDocument/2006/relationships/hyperlink" Target="https://doi.org/10.1080/09540261.2016.1215296" TargetMode="External"/><Relationship Id="rId269" Type="http://schemas.openxmlformats.org/officeDocument/2006/relationships/hyperlink" Target="https://doi.org/10.1177/1077801215605920" TargetMode="External"/><Relationship Id="rId434" Type="http://schemas.openxmlformats.org/officeDocument/2006/relationships/hyperlink" Target="https://doi.org/10.1093/sp/jxy024" TargetMode="External"/><Relationship Id="rId476" Type="http://schemas.openxmlformats.org/officeDocument/2006/relationships/hyperlink" Target="https://doi.org/10.1111/j.1467-8543.2011.00852.x" TargetMode="External"/><Relationship Id="rId641" Type="http://schemas.openxmlformats.org/officeDocument/2006/relationships/hyperlink" Target="https://doi.org/10.1080/14789949.2016.1247188" TargetMode="External"/><Relationship Id="rId683" Type="http://schemas.openxmlformats.org/officeDocument/2006/relationships/hyperlink" Target="https://doi.org/10.1108/MHRJ-08-2017-0028" TargetMode="External"/><Relationship Id="rId33" Type="http://schemas.openxmlformats.org/officeDocument/2006/relationships/hyperlink" Target="https://doi.org/10.1016/j.chiabu.2018.01.032" TargetMode="External"/><Relationship Id="rId129" Type="http://schemas.openxmlformats.org/officeDocument/2006/relationships/hyperlink" Target="https://doi.org/10.1016/j.acap.2019.12.004" TargetMode="External"/><Relationship Id="rId280" Type="http://schemas.openxmlformats.org/officeDocument/2006/relationships/hyperlink" Target="https://doi.org/10.1891/0886-6708.vv-d-13-00173" TargetMode="External"/><Relationship Id="rId336" Type="http://schemas.openxmlformats.org/officeDocument/2006/relationships/hyperlink" Target="https://doi.org/10.1007/s10508-014-0375-2" TargetMode="External"/><Relationship Id="rId501" Type="http://schemas.openxmlformats.org/officeDocument/2006/relationships/hyperlink" Target="https://apo.org.au/node/315323" TargetMode="External"/><Relationship Id="rId543" Type="http://schemas.openxmlformats.org/officeDocument/2006/relationships/hyperlink" Target="https://doi.org/10.1177/0886260515614559" TargetMode="External"/><Relationship Id="rId75" Type="http://schemas.openxmlformats.org/officeDocument/2006/relationships/hyperlink" Target="https://doi.org/10.23923/pap.psicol2017.2839" TargetMode="External"/><Relationship Id="rId140" Type="http://schemas.openxmlformats.org/officeDocument/2006/relationships/hyperlink" Target="https://apo.org.au/sites/default/files/resource-files/2019-12/apo-nid268156.pdf" TargetMode="External"/><Relationship Id="rId182" Type="http://schemas.openxmlformats.org/officeDocument/2006/relationships/hyperlink" Target="https://www.monash.edu/__data/assets/pdf_file/0003/1532307/temporary-migration-and-family-violence-an-analysis-of-victimisation-vulnerability-and-support.pdf" TargetMode="External"/><Relationship Id="rId378" Type="http://schemas.openxmlformats.org/officeDocument/2006/relationships/hyperlink" Target="https://doi.org/10.1080/07418825.2017.1406977" TargetMode="External"/><Relationship Id="rId403" Type="http://schemas.openxmlformats.org/officeDocument/2006/relationships/hyperlink" Target="https://doi.org/10.1891/vv-2021-0013" TargetMode="External"/><Relationship Id="rId585" Type="http://schemas.openxmlformats.org/officeDocument/2006/relationships/hyperlink" Target="https://doi.org/10.1016/j.drugpo.2018.12.009" TargetMode="External"/><Relationship Id="rId6" Type="http://schemas.openxmlformats.org/officeDocument/2006/relationships/styles" Target="styles.xml"/><Relationship Id="rId238" Type="http://schemas.openxmlformats.org/officeDocument/2006/relationships/hyperlink" Target="https://aifs.gov.au/research/research-reports/national-elder-abuse-prevalence-study-final-report" TargetMode="External"/><Relationship Id="rId445" Type="http://schemas.openxmlformats.org/officeDocument/2006/relationships/hyperlink" Target="https://doi.org/10.1097/sla.0000000000002434" TargetMode="External"/><Relationship Id="rId487" Type="http://schemas.openxmlformats.org/officeDocument/2006/relationships/hyperlink" Target="https://doi.org/10.1177/0361684315599346" TargetMode="External"/><Relationship Id="rId610" Type="http://schemas.openxmlformats.org/officeDocument/2006/relationships/hyperlink" Target="https://doi.org/10.1177/14747049211040751" TargetMode="External"/><Relationship Id="rId652" Type="http://schemas.openxmlformats.org/officeDocument/2006/relationships/hyperlink" Target="https://doi.org/10.1177/26338076221094845" TargetMode="External"/><Relationship Id="rId694" Type="http://schemas.openxmlformats.org/officeDocument/2006/relationships/hyperlink" Target="https://doi.org/10.1016/j.avb.2022.101763" TargetMode="External"/><Relationship Id="rId708" Type="http://schemas.openxmlformats.org/officeDocument/2006/relationships/hyperlink" Target="https://www.vichealth.vic.gov.au/programs-and-projects/vichealth-framework-for-preventing-violence-against-women" TargetMode="External"/><Relationship Id="rId291" Type="http://schemas.openxmlformats.org/officeDocument/2006/relationships/hyperlink" Target="https://vawc.com.au/warren-a-martin-r-chung-d-2020-women-who-use-force-final-report-volume-2-international-literature-review-melbourne-university-of-melbourne/" TargetMode="External"/><Relationship Id="rId305" Type="http://schemas.openxmlformats.org/officeDocument/2006/relationships/hyperlink" Target="https://doi.org/10.1080/13552600.2022.2071490" TargetMode="External"/><Relationship Id="rId347" Type="http://schemas.openxmlformats.org/officeDocument/2006/relationships/hyperlink" Target="https://doi.org/10.1177/08862605211050103" TargetMode="External"/><Relationship Id="rId512" Type="http://schemas.openxmlformats.org/officeDocument/2006/relationships/hyperlink" Target="https://doi.org/10.1177/0886260517719541" TargetMode="External"/><Relationship Id="rId44" Type="http://schemas.openxmlformats.org/officeDocument/2006/relationships/hyperlink" Target="https://doi.org/10.1016/j.jclinepi.2020.09.041" TargetMode="External"/><Relationship Id="rId86" Type="http://schemas.openxmlformats.org/officeDocument/2006/relationships/hyperlink" Target="https://doi.org/10.1038/scientificamerican0302-68" TargetMode="External"/><Relationship Id="rId151" Type="http://schemas.openxmlformats.org/officeDocument/2006/relationships/hyperlink" Target="http://hdl.handle.net/10072/388941" TargetMode="External"/><Relationship Id="rId389" Type="http://schemas.openxmlformats.org/officeDocument/2006/relationships/hyperlink" Target="https://doi.org/10.1111/j.1540-4560.1981.tb01068.x" TargetMode="External"/><Relationship Id="rId554" Type="http://schemas.openxmlformats.org/officeDocument/2006/relationships/hyperlink" Target="https://doi.org/10.1016/j.jad.2015.12.025" TargetMode="External"/><Relationship Id="rId596" Type="http://schemas.openxmlformats.org/officeDocument/2006/relationships/hyperlink" Target="https://doi.org/10.1186/s12889-021-11781-x" TargetMode="External"/><Relationship Id="rId193" Type="http://schemas.openxmlformats.org/officeDocument/2006/relationships/hyperlink" Target="https://doi.org/10.1111/hsc.13492" TargetMode="External"/><Relationship Id="rId207" Type="http://schemas.openxmlformats.org/officeDocument/2006/relationships/hyperlink" Target="https://doi.org/10.1001/jamainternmed.2019.0313" TargetMode="External"/><Relationship Id="rId249" Type="http://schemas.openxmlformats.org/officeDocument/2006/relationships/hyperlink" Target="https://doi.org/10.1016/s2214-109x(17)30006-2" TargetMode="External"/><Relationship Id="rId414" Type="http://schemas.openxmlformats.org/officeDocument/2006/relationships/hyperlink" Target="https://doi.org/10.1177/1524838016683459" TargetMode="External"/><Relationship Id="rId456" Type="http://schemas.openxmlformats.org/officeDocument/2006/relationships/hyperlink" Target="https://doi.org/10.1136/oemed-2019-105849" TargetMode="External"/><Relationship Id="rId498" Type="http://schemas.openxmlformats.org/officeDocument/2006/relationships/hyperlink" Target="https://content.vic.gov.au/sites/default/files/2022-08/CGE%202207009_CGEPS%20Baseline%20Audit%20Report_v7.pdf" TargetMode="External"/><Relationship Id="rId621" Type="http://schemas.openxmlformats.org/officeDocument/2006/relationships/hyperlink" Target="https://doi.org/10.4073/cmg.2016.1" TargetMode="External"/><Relationship Id="rId663" Type="http://schemas.openxmlformats.org/officeDocument/2006/relationships/hyperlink" Target="https://doi.org/10.1007/s10896-018-9952-9" TargetMode="External"/><Relationship Id="rId13" Type="http://schemas.openxmlformats.org/officeDocument/2006/relationships/image" Target="media/image2.png"/><Relationship Id="rId109" Type="http://schemas.openxmlformats.org/officeDocument/2006/relationships/hyperlink" Target="https://doi.org/10.1111/cfs.12890" TargetMode="External"/><Relationship Id="rId260" Type="http://schemas.openxmlformats.org/officeDocument/2006/relationships/hyperlink" Target="https://doi.org/10.1177/0886260512436391" TargetMode="External"/><Relationship Id="rId316" Type="http://schemas.openxmlformats.org/officeDocument/2006/relationships/hyperlink" Target="http://dx.doi.org/10.1037/a0039443" TargetMode="External"/><Relationship Id="rId523" Type="http://schemas.openxmlformats.org/officeDocument/2006/relationships/hyperlink" Target="https://www.aihw.gov.au/reports/homelessness-services/specialist-homelessness-services-annual-report" TargetMode="External"/><Relationship Id="rId719" Type="http://schemas.openxmlformats.org/officeDocument/2006/relationships/image" Target="media/image3.png"/><Relationship Id="rId55" Type="http://schemas.openxmlformats.org/officeDocument/2006/relationships/hyperlink" Target="https://doi.org/10.1002/anzf.1432" TargetMode="External"/><Relationship Id="rId97" Type="http://schemas.openxmlformats.org/officeDocument/2006/relationships/hyperlink" Target="https://www.abs.gov.au/statistics/people/crime-and-justice/personal-safety-australia/latest-release" TargetMode="External"/><Relationship Id="rId120" Type="http://schemas.openxmlformats.org/officeDocument/2006/relationships/hyperlink" Target="https://doi.org/10.1177/1524838017738726" TargetMode="External"/><Relationship Id="rId358" Type="http://schemas.openxmlformats.org/officeDocument/2006/relationships/hyperlink" Target="http://www.jstor.org/stable/3173687" TargetMode="External"/><Relationship Id="rId565" Type="http://schemas.openxmlformats.org/officeDocument/2006/relationships/hyperlink" Target="https://doi.org/10.1002/j.1839-4655.2016.tb01235.x" TargetMode="External"/><Relationship Id="rId162" Type="http://schemas.openxmlformats.org/officeDocument/2006/relationships/hyperlink" Target="https://anrowsdev.wpenginepowered.com/wp-content/uploads/2021/07/4AP.4-Flynn_et_al-TFa_Stakeholder_Survey.pdf" TargetMode="External"/><Relationship Id="rId218" Type="http://schemas.openxmlformats.org/officeDocument/2006/relationships/hyperlink" Target="https://doi.org/10.1300/J083v46n03_12" TargetMode="External"/><Relationship Id="rId425" Type="http://schemas.openxmlformats.org/officeDocument/2006/relationships/hyperlink" Target="https://humanrights.gov.au/sites/default/files/document/publication/ahrc_respectwork_community_guide_2020.pdf" TargetMode="External"/><Relationship Id="rId467" Type="http://schemas.openxmlformats.org/officeDocument/2006/relationships/hyperlink" Target="https://doi.org/10.1080/13528165.2019.1718444" TargetMode="External"/><Relationship Id="rId632" Type="http://schemas.openxmlformats.org/officeDocument/2006/relationships/hyperlink" Target="https://doi.org/10.1177/1010539517743615" TargetMode="External"/><Relationship Id="rId271" Type="http://schemas.openxmlformats.org/officeDocument/2006/relationships/hyperlink" Target="https://doi.org/10.3238/arztebl.2020.0534" TargetMode="External"/><Relationship Id="rId674" Type="http://schemas.openxmlformats.org/officeDocument/2006/relationships/hyperlink" Target="https://doi.org/10.1097/LGT.0b013e3182480c2e" TargetMode="External"/><Relationship Id="rId24" Type="http://schemas.openxmlformats.org/officeDocument/2006/relationships/hyperlink" Target="https://doi.org/10.1017/cha.2018.28" TargetMode="External"/><Relationship Id="rId66" Type="http://schemas.openxmlformats.org/officeDocument/2006/relationships/hyperlink" Target="https://doi.org/DOI:10.1108/JACPR-11-2016-0260" TargetMode="External"/><Relationship Id="rId131" Type="http://schemas.openxmlformats.org/officeDocument/2006/relationships/hyperlink" Target="https://doi.org/10.1016/j.chiabu.2021.105091" TargetMode="External"/><Relationship Id="rId327" Type="http://schemas.openxmlformats.org/officeDocument/2006/relationships/hyperlink" Target="https://doi.org/10.1016/j.jclinepi.2020.10.007" TargetMode="External"/><Relationship Id="rId369" Type="http://schemas.openxmlformats.org/officeDocument/2006/relationships/hyperlink" Target="https://doi.org/10.2105/ajph.2020.305586" TargetMode="External"/><Relationship Id="rId534" Type="http://schemas.openxmlformats.org/officeDocument/2006/relationships/hyperlink" Target="https://doi.org/10.1177/0886260518760332" TargetMode="External"/><Relationship Id="rId576" Type="http://schemas.openxmlformats.org/officeDocument/2006/relationships/hyperlink" Target="https://doi.org/10.1016/j.ajp.2013.10.008" TargetMode="External"/><Relationship Id="rId173" Type="http://schemas.openxmlformats.org/officeDocument/2006/relationships/hyperlink" Target="https://doi.org/10.1177/08862605211001465" TargetMode="External"/><Relationship Id="rId229" Type="http://schemas.openxmlformats.org/officeDocument/2006/relationships/hyperlink" Target="https://doi.org/10.1177/08445621221112429" TargetMode="External"/><Relationship Id="rId380" Type="http://schemas.openxmlformats.org/officeDocument/2006/relationships/hyperlink" Target="https://doi.org/10.1016/j.avb.2017.03.005" TargetMode="External"/><Relationship Id="rId436" Type="http://schemas.openxmlformats.org/officeDocument/2006/relationships/hyperlink" Target="https://doi.org/10.1146/annurev-orgpsych-012420-055606" TargetMode="External"/><Relationship Id="rId601" Type="http://schemas.openxmlformats.org/officeDocument/2006/relationships/hyperlink" Target="https://doi.org/10.1371/journal.pone.0255105" TargetMode="External"/><Relationship Id="rId643" Type="http://schemas.openxmlformats.org/officeDocument/2006/relationships/hyperlink" Target="http://dx.doi.org/10.1891/1946-6560.8.3.223" TargetMode="External"/><Relationship Id="rId240" Type="http://schemas.openxmlformats.org/officeDocument/2006/relationships/hyperlink" Target="https://doi.org/APO-316518" TargetMode="External"/><Relationship Id="rId478" Type="http://schemas.openxmlformats.org/officeDocument/2006/relationships/hyperlink" Target="https://doi.org/10.1353/hrq.2021.0024" TargetMode="External"/><Relationship Id="rId685" Type="http://schemas.openxmlformats.org/officeDocument/2006/relationships/hyperlink" Target="https://doi.org/10.1177/0886260519881006" TargetMode="External"/><Relationship Id="rId35" Type="http://schemas.openxmlformats.org/officeDocument/2006/relationships/hyperlink" Target="http://www.austlii.edu.au/au/journals/SydLawRw/2018/20.html" TargetMode="External"/><Relationship Id="rId77" Type="http://schemas.openxmlformats.org/officeDocument/2006/relationships/hyperlink" Target="https://doi.org/10.1080/02673843.2018.1433695" TargetMode="External"/><Relationship Id="rId100" Type="http://schemas.openxmlformats.org/officeDocument/2006/relationships/hyperlink" Target="https://www.aihw.gov.au/reports/domestic-violence/family-domestic-sexual-violence-data" TargetMode="External"/><Relationship Id="rId282" Type="http://schemas.openxmlformats.org/officeDocument/2006/relationships/hyperlink" Target="https://doi.org/10.1016/j.avb.2013.07.005" TargetMode="External"/><Relationship Id="rId338" Type="http://schemas.openxmlformats.org/officeDocument/2006/relationships/hyperlink" Target="https://doi.org/10.1080/15564886.2017.1377655" TargetMode="External"/><Relationship Id="rId503" Type="http://schemas.openxmlformats.org/officeDocument/2006/relationships/hyperlink" Target="https://doi.org/10.1177/1037969x18803211" TargetMode="External"/><Relationship Id="rId545" Type="http://schemas.openxmlformats.org/officeDocument/2006/relationships/hyperlink" Target="http://dx.doi.org/10.1016/j.cpr.2021.102047" TargetMode="External"/><Relationship Id="rId587" Type="http://schemas.openxmlformats.org/officeDocument/2006/relationships/hyperlink" Target="https://doi.org/10.1111/dar.12304" TargetMode="External"/><Relationship Id="rId710" Type="http://schemas.openxmlformats.org/officeDocument/2006/relationships/hyperlink" Target="https://doi.org/10.1111/birt.12024" TargetMode="External"/><Relationship Id="rId8" Type="http://schemas.openxmlformats.org/officeDocument/2006/relationships/webSettings" Target="webSettings.xml"/><Relationship Id="rId142" Type="http://schemas.openxmlformats.org/officeDocument/2006/relationships/hyperlink" Target="https://doi.org/10.52922/sb78108" TargetMode="External"/><Relationship Id="rId184" Type="http://schemas.openxmlformats.org/officeDocument/2006/relationships/hyperlink" Target="https://ncas.anrows.org.au/wp-content/uploads/2018/11/NCAS-report-2018.pdf" TargetMode="External"/><Relationship Id="rId391" Type="http://schemas.openxmlformats.org/officeDocument/2006/relationships/hyperlink" Target="https://doi.org/10.1093/geront/gnx022" TargetMode="External"/><Relationship Id="rId405" Type="http://schemas.openxmlformats.org/officeDocument/2006/relationships/hyperlink" Target="https://doi.org/10.1177/1524838017692364" TargetMode="External"/><Relationship Id="rId447" Type="http://schemas.openxmlformats.org/officeDocument/2006/relationships/hyperlink" Target="https://doi.org/10.1016/j.jclinepi.2020.09.041" TargetMode="External"/><Relationship Id="rId612" Type="http://schemas.openxmlformats.org/officeDocument/2006/relationships/hyperlink" Target="https://doi.org/10.3389/fpsyt.2021.787792" TargetMode="External"/><Relationship Id="rId251" Type="http://schemas.openxmlformats.org/officeDocument/2006/relationships/hyperlink" Target="https://doi.org/10.1080/08946566.2019.1652718" TargetMode="External"/><Relationship Id="rId489" Type="http://schemas.openxmlformats.org/officeDocument/2006/relationships/hyperlink" Target="https://doi.org/10.1177/1037969x221095616" TargetMode="External"/><Relationship Id="rId654" Type="http://schemas.openxmlformats.org/officeDocument/2006/relationships/hyperlink" Target="https://www.mdpi.com/1660-4601/19/8/4485" TargetMode="External"/><Relationship Id="rId696" Type="http://schemas.openxmlformats.org/officeDocument/2006/relationships/hyperlink" Target="https://doi.org/10.1007/s10899-018-9768-9" TargetMode="External"/><Relationship Id="rId46" Type="http://schemas.openxmlformats.org/officeDocument/2006/relationships/hyperlink" Target="https://doi.org/10.3389/fpsyg.2020.581761" TargetMode="External"/><Relationship Id="rId293" Type="http://schemas.openxmlformats.org/officeDocument/2006/relationships/hyperlink" Target="https://doi.org/10.1037/a00263462" TargetMode="External"/><Relationship Id="rId307" Type="http://schemas.openxmlformats.org/officeDocument/2006/relationships/hyperlink" Target="https://doi.org/10.1037//0022-3514.38.2.217" TargetMode="External"/><Relationship Id="rId349" Type="http://schemas.openxmlformats.org/officeDocument/2006/relationships/hyperlink" Target="https://apps.who.int/iris/bitstream/handle/10665/42495/9241545615_eng.pdf" TargetMode="External"/><Relationship Id="rId514" Type="http://schemas.openxmlformats.org/officeDocument/2006/relationships/hyperlink" Target="https://doi.org/10.1186/s12889-018-5330-z" TargetMode="External"/><Relationship Id="rId556" Type="http://schemas.openxmlformats.org/officeDocument/2006/relationships/hyperlink" Target="https://www.dss.gov.au/sites/default/files/documents/11_2015/dss_violence_against_women_public_report.pdf" TargetMode="External"/><Relationship Id="rId721" Type="http://schemas.openxmlformats.org/officeDocument/2006/relationships/image" Target="media/image40.png"/><Relationship Id="rId88" Type="http://schemas.openxmlformats.org/officeDocument/2006/relationships/hyperlink" Target="https://doi.org/10.1037/fam0000592" TargetMode="External"/><Relationship Id="rId111" Type="http://schemas.openxmlformats.org/officeDocument/2006/relationships/hyperlink" Target="https://doi.org/10.1002/car.2321" TargetMode="External"/><Relationship Id="rId153" Type="http://schemas.openxmlformats.org/officeDocument/2006/relationships/hyperlink" Target="https://www.esafety.gov.au/sites/default/files/2019-07/Image-based-abuse-qualitative-research-summary-2017.pdf" TargetMode="External"/><Relationship Id="rId195" Type="http://schemas.openxmlformats.org/officeDocument/2006/relationships/hyperlink" Target="https://doi.org/10.2105/ajph.2017.303821" TargetMode="External"/><Relationship Id="rId209" Type="http://schemas.openxmlformats.org/officeDocument/2006/relationships/hyperlink" Target="https://doi.org/10.1007/s10896-019-00084-w" TargetMode="External"/><Relationship Id="rId360" Type="http://schemas.openxmlformats.org/officeDocument/2006/relationships/hyperlink" Target="https://doi.org/10.1007/s11199-011-0082-6" TargetMode="External"/><Relationship Id="rId416" Type="http://schemas.openxmlformats.org/officeDocument/2006/relationships/hyperlink" Target="https://doi.org/10.1111/jcom.12201" TargetMode="External"/><Relationship Id="rId598" Type="http://schemas.openxmlformats.org/officeDocument/2006/relationships/hyperlink" Target="https://journals.sagepub.com/doi/10.1177/1077801298004003002" TargetMode="External"/><Relationship Id="rId220" Type="http://schemas.openxmlformats.org/officeDocument/2006/relationships/hyperlink" Target="https://apo.org.au/node/261971" TargetMode="External"/><Relationship Id="rId458" Type="http://schemas.openxmlformats.org/officeDocument/2006/relationships/hyperlink" Target="http://dx.doi.org/10.1145/3491102.3517524" TargetMode="External"/><Relationship Id="rId623" Type="http://schemas.openxmlformats.org/officeDocument/2006/relationships/hyperlink" Target="https://doi.org/10.1016/j.avb.2012.11.013" TargetMode="External"/><Relationship Id="rId665" Type="http://schemas.openxmlformats.org/officeDocument/2006/relationships/hyperlink" Target="https://doi.org/10.1177/1077801220985932" TargetMode="External"/><Relationship Id="rId15" Type="http://schemas.openxmlformats.org/officeDocument/2006/relationships/hyperlink" Target="https://doi.org/10.2307/352169" TargetMode="External"/><Relationship Id="rId57" Type="http://schemas.openxmlformats.org/officeDocument/2006/relationships/hyperlink" Target="https://doi.org/10.1037/0893-3200.17.3.288" TargetMode="External"/><Relationship Id="rId262" Type="http://schemas.openxmlformats.org/officeDocument/2006/relationships/hyperlink" Target="https://doi.org/10.1177/0886260514555130" TargetMode="External"/><Relationship Id="rId318" Type="http://schemas.openxmlformats.org/officeDocument/2006/relationships/hyperlink" Target="https://doi.org/10.1016/j.avb.2018.04.001" TargetMode="External"/><Relationship Id="rId525" Type="http://schemas.openxmlformats.org/officeDocument/2006/relationships/hyperlink" Target="https://doi.org/10.1177/0886260519847776" TargetMode="External"/><Relationship Id="rId567" Type="http://schemas.openxmlformats.org/officeDocument/2006/relationships/hyperlink" Target="https://doi.org/10.1111/add.15169" TargetMode="External"/><Relationship Id="rId99" Type="http://schemas.openxmlformats.org/officeDocument/2006/relationships/hyperlink" Target="https://doi.org/10.25816/5ebcc837fa7ea" TargetMode="External"/><Relationship Id="rId122" Type="http://schemas.openxmlformats.org/officeDocument/2006/relationships/hyperlink" Target="https://doi.org/10.5694/mja2.51873" TargetMode="External"/><Relationship Id="rId164" Type="http://schemas.openxmlformats.org/officeDocument/2006/relationships/hyperlink" Target="https://doi.org/10.1177/15248380221082087" TargetMode="External"/><Relationship Id="rId371" Type="http://schemas.openxmlformats.org/officeDocument/2006/relationships/hyperlink" Target="https://doi.org/10.1371/journal.pone.0186471" TargetMode="External"/><Relationship Id="rId427" Type="http://schemas.openxmlformats.org/officeDocument/2006/relationships/hyperlink" Target="https://doi.org/10.1016/j.nepr.2017.01.001" TargetMode="External"/><Relationship Id="rId469" Type="http://schemas.openxmlformats.org/officeDocument/2006/relationships/hyperlink" Target="https://doi.org/10.1002/hpja.227" TargetMode="External"/><Relationship Id="rId634" Type="http://schemas.openxmlformats.org/officeDocument/2006/relationships/hyperlink" Target="https://doi.org/10.1071/PY17174" TargetMode="External"/><Relationship Id="rId676" Type="http://schemas.openxmlformats.org/officeDocument/2006/relationships/hyperlink" Target="https://doi.org/10.1186/s12888-014-0312-x" TargetMode="External"/><Relationship Id="rId26" Type="http://schemas.openxmlformats.org/officeDocument/2006/relationships/hyperlink" Target="https://doi.org/10.1007/s10896-009-9276-x" TargetMode="External"/><Relationship Id="rId231" Type="http://schemas.openxmlformats.org/officeDocument/2006/relationships/hyperlink" Target="https://doi.org/10.1080/08946566.2019.1678544" TargetMode="External"/><Relationship Id="rId273" Type="http://schemas.openxmlformats.org/officeDocument/2006/relationships/hyperlink" Target="https://doi.org/10.1007/s10896-015-9730-x" TargetMode="External"/><Relationship Id="rId329" Type="http://schemas.openxmlformats.org/officeDocument/2006/relationships/hyperlink" Target="https://doi.org/10.1080/13552600.2020.1733111" TargetMode="External"/><Relationship Id="rId480" Type="http://schemas.openxmlformats.org/officeDocument/2006/relationships/hyperlink" Target="https://www.riotinto.com/-/media/Content/Documents/Sustainability/People/RT-Everyday-respect-report.pdf" TargetMode="External"/><Relationship Id="rId536" Type="http://schemas.openxmlformats.org/officeDocument/2006/relationships/hyperlink" Target="https://doi.org/10.1177/0004865816666615" TargetMode="External"/><Relationship Id="rId701" Type="http://schemas.openxmlformats.org/officeDocument/2006/relationships/hyperlink" Target="https://doi.org/10.1186/s12889-020-09684-4" TargetMode="External"/><Relationship Id="rId68" Type="http://schemas.openxmlformats.org/officeDocument/2006/relationships/hyperlink" Target="https://doi.org/10.1080/10522158.2018.1496510" TargetMode="External"/><Relationship Id="rId133" Type="http://schemas.openxmlformats.org/officeDocument/2006/relationships/hyperlink" Target="https://doi.org/10.1007/s12187-017-9457-8" TargetMode="External"/><Relationship Id="rId175" Type="http://schemas.openxmlformats.org/officeDocument/2006/relationships/hyperlink" Target="https://doi.org/10.1089/cyber.2020.0687" TargetMode="External"/><Relationship Id="rId340" Type="http://schemas.openxmlformats.org/officeDocument/2006/relationships/hyperlink" Target="https://doi.org/10.1177/0886260520915550" TargetMode="External"/><Relationship Id="rId578" Type="http://schemas.openxmlformats.org/officeDocument/2006/relationships/hyperlink" Target="https://doi.org/10.1007/s00737-016-0659-8" TargetMode="External"/><Relationship Id="rId200" Type="http://schemas.openxmlformats.org/officeDocument/2006/relationships/hyperlink" Target="https://doi.org/10.1097/jfn.0000000000000259" TargetMode="External"/><Relationship Id="rId382" Type="http://schemas.openxmlformats.org/officeDocument/2006/relationships/hyperlink" Target="https://doi.org/10.1016/j.amepre.2020.03.003" TargetMode="External"/><Relationship Id="rId438" Type="http://schemas.openxmlformats.org/officeDocument/2006/relationships/hyperlink" Target="https://doi.org/10.1111/j.1547-5069.2012.01472.x" TargetMode="External"/><Relationship Id="rId603" Type="http://schemas.openxmlformats.org/officeDocument/2006/relationships/hyperlink" Target="https://doi.org/10.1177/10778012211060857" TargetMode="External"/><Relationship Id="rId645" Type="http://schemas.openxmlformats.org/officeDocument/2006/relationships/hyperlink" Target="https://doi.org/10.1186/s12905-018-0588-y" TargetMode="External"/><Relationship Id="rId687" Type="http://schemas.openxmlformats.org/officeDocument/2006/relationships/hyperlink" Target="https://doi.org/10.1007/s40429-021-00354-y" TargetMode="External"/><Relationship Id="rId242" Type="http://schemas.openxmlformats.org/officeDocument/2006/relationships/hyperlink" Target="https://doi.org/10.1111/jgs.15690" TargetMode="External"/><Relationship Id="rId284" Type="http://schemas.openxmlformats.org/officeDocument/2006/relationships/hyperlink" Target="https://doi.org/10.1007/s10464-014-9679-6" TargetMode="External"/><Relationship Id="rId491" Type="http://schemas.openxmlformats.org/officeDocument/2006/relationships/hyperlink" Target="https://doi.org/doi:10.1061/(ASCE)CO.1943-7862.0001387" TargetMode="External"/><Relationship Id="rId505" Type="http://schemas.openxmlformats.org/officeDocument/2006/relationships/hyperlink" Target="https://content.api.worksafe.vic.gov.au/sites/default/files/2020-03/ISBN-Work-related-gendered-violence-including-sexual-harassment-2020-03.pdf" TargetMode="External"/><Relationship Id="rId712" Type="http://schemas.openxmlformats.org/officeDocument/2006/relationships/hyperlink" Target="https://doi.org/10.7895/ijadr.343" TargetMode="External"/><Relationship Id="rId37" Type="http://schemas.openxmlformats.org/officeDocument/2006/relationships/hyperlink" Target="https://doi.org/10.1002/j.1467-8438.1997.tb00272.x" TargetMode="External"/><Relationship Id="rId79" Type="http://schemas.openxmlformats.org/officeDocument/2006/relationships/hyperlink" Target="https://doi.org/10.1080/10926771.2011.537595" TargetMode="External"/><Relationship Id="rId102" Type="http://schemas.openxmlformats.org/officeDocument/2006/relationships/hyperlink" Target="https://doi.org/10.1177/1524838018821951" TargetMode="External"/><Relationship Id="rId144" Type="http://schemas.openxmlformats.org/officeDocument/2006/relationships/hyperlink" Target="https://doi.org/10.52922/sb04718" TargetMode="External"/><Relationship Id="rId547" Type="http://schemas.openxmlformats.org/officeDocument/2006/relationships/hyperlink" Target="https://doi.org/10.1016/j.avb.2015.06.001" TargetMode="External"/><Relationship Id="rId589" Type="http://schemas.openxmlformats.org/officeDocument/2006/relationships/hyperlink" Target="https://doi.org/10.1177/0886260518804182" TargetMode="External"/><Relationship Id="rId90" Type="http://schemas.openxmlformats.org/officeDocument/2006/relationships/hyperlink" Target="https://doi.org/10.1007/s10896-007-9108-9" TargetMode="External"/><Relationship Id="rId186" Type="http://schemas.openxmlformats.org/officeDocument/2006/relationships/hyperlink" Target="https://wesnet.org.au/wp-content/uploads/sites/3/2020/11/Wesnet-2020-2nd-National-Survey-Report-72pp-A4-FINAL.pdf" TargetMode="External"/><Relationship Id="rId351" Type="http://schemas.openxmlformats.org/officeDocument/2006/relationships/hyperlink" Target="https://doi.org/10.1016/j.amepre.2021.12.015" TargetMode="External"/><Relationship Id="rId393" Type="http://schemas.openxmlformats.org/officeDocument/2006/relationships/hyperlink" Target="https://doi.org/10.5204/ijcjsd.v9i1.1454" TargetMode="External"/><Relationship Id="rId407" Type="http://schemas.openxmlformats.org/officeDocument/2006/relationships/hyperlink" Target="https://doi.org/10.1016/j.addbeh.2013.12.006" TargetMode="External"/><Relationship Id="rId449" Type="http://schemas.openxmlformats.org/officeDocument/2006/relationships/hyperlink" Target="https://doi.org/10.1016/j.avb.2013.07.014" TargetMode="External"/><Relationship Id="rId614" Type="http://schemas.openxmlformats.org/officeDocument/2006/relationships/hyperlink" Target="http://dx.doi.org/10.1007/s10591-022-09633-w" TargetMode="External"/><Relationship Id="rId656" Type="http://schemas.openxmlformats.org/officeDocument/2006/relationships/hyperlink" Target="https://doi.org/10.1080/1068316X.2020.1733568" TargetMode="External"/><Relationship Id="rId211" Type="http://schemas.openxmlformats.org/officeDocument/2006/relationships/hyperlink" Target="https://doi.org/10.1017/s0144686x12001389" TargetMode="External"/><Relationship Id="rId253" Type="http://schemas.openxmlformats.org/officeDocument/2006/relationships/hyperlink" Target="https://doi.org/10.1177/1088767912461444" TargetMode="External"/><Relationship Id="rId295" Type="http://schemas.openxmlformats.org/officeDocument/2006/relationships/hyperlink" Target="https://doi.org/10.1177/1524838019860619" TargetMode="External"/><Relationship Id="rId309" Type="http://schemas.openxmlformats.org/officeDocument/2006/relationships/hyperlink" Target="https://doi.org/10.1177/0886260517734221" TargetMode="External"/><Relationship Id="rId460" Type="http://schemas.openxmlformats.org/officeDocument/2006/relationships/hyperlink" Target="https://doi.org/10.1177/00221856221100372" TargetMode="External"/><Relationship Id="rId516" Type="http://schemas.openxmlformats.org/officeDocument/2006/relationships/hyperlink" Target="https://doi.org/10.1186/s12889-018-5330-z" TargetMode="External"/><Relationship Id="rId698" Type="http://schemas.openxmlformats.org/officeDocument/2006/relationships/hyperlink" Target="https://doi.org/10.1186/s12916-015-0375-7" TargetMode="External"/><Relationship Id="rId48" Type="http://schemas.openxmlformats.org/officeDocument/2006/relationships/hyperlink" Target="https://pure.roehampton.ac.uk/ws/portalfiles/portal/7741514/ViolenceAgainstGrandparents_ProjectSummary_May2020.pdf" TargetMode="External"/><Relationship Id="rId113" Type="http://schemas.openxmlformats.org/officeDocument/2006/relationships/hyperlink" Target="https://doi.org/10.5694/mja2.51869" TargetMode="External"/><Relationship Id="rId320" Type="http://schemas.openxmlformats.org/officeDocument/2006/relationships/hyperlink" Target="https://doi.org/10.3389/fpsyg.2018.02180" TargetMode="External"/><Relationship Id="rId558" Type="http://schemas.openxmlformats.org/officeDocument/2006/relationships/hyperlink" Target="https://doi.org/10.1186/s12991-022-00388-0" TargetMode="External"/><Relationship Id="rId723" Type="http://schemas.openxmlformats.org/officeDocument/2006/relationships/theme" Target="theme/theme1.xml"/><Relationship Id="rId155" Type="http://schemas.openxmlformats.org/officeDocument/2006/relationships/hyperlink" Target="https://www.esafety.gov.au/sites/default/files/2019-10/Online%20safety%20for%20ATSI%20women%20living%20in%20urban%20areas.pdf" TargetMode="External"/><Relationship Id="rId197" Type="http://schemas.openxmlformats.org/officeDocument/2006/relationships/hyperlink" Target="https://doi.org/10.1093/geront/gnw118" TargetMode="External"/><Relationship Id="rId362" Type="http://schemas.openxmlformats.org/officeDocument/2006/relationships/hyperlink" Target="https://doi.org/10.1037//0022-3514.69.2.353" TargetMode="External"/><Relationship Id="rId418" Type="http://schemas.openxmlformats.org/officeDocument/2006/relationships/hyperlink" Target="https://doi.org/10.1007/s11121-017-0810-4" TargetMode="External"/><Relationship Id="rId625" Type="http://schemas.openxmlformats.org/officeDocument/2006/relationships/hyperlink" Target="https://doi.org/10.1177/0093854817738280" TargetMode="External"/><Relationship Id="rId222" Type="http://schemas.openxmlformats.org/officeDocument/2006/relationships/hyperlink" Target="https://search.informit.org/doi/10.3316/agispt.20142625" TargetMode="External"/><Relationship Id="rId264" Type="http://schemas.openxmlformats.org/officeDocument/2006/relationships/hyperlink" Target="https://doi.org/10.1037/vio0000107" TargetMode="External"/><Relationship Id="rId471" Type="http://schemas.openxmlformats.org/officeDocument/2006/relationships/hyperlink" Target="https://doi.org/10.1371/journal.pone.0209983" TargetMode="External"/><Relationship Id="rId667" Type="http://schemas.openxmlformats.org/officeDocument/2006/relationships/hyperlink" Target="https://doi.org/10.1016/j.avb.2020.101423" TargetMode="External"/><Relationship Id="rId17" Type="http://schemas.openxmlformats.org/officeDocument/2006/relationships/hyperlink" Target="https://doi.org/10.6018/analesps.338881" TargetMode="External"/><Relationship Id="rId59" Type="http://schemas.openxmlformats.org/officeDocument/2006/relationships/hyperlink" Target="https://doi.org/10.5093/ejpalc2020a5" TargetMode="External"/><Relationship Id="rId124" Type="http://schemas.openxmlformats.org/officeDocument/2006/relationships/hyperlink" Target="https://doi.org/10.1186/1471-2458-12-563" TargetMode="External"/><Relationship Id="rId527" Type="http://schemas.openxmlformats.org/officeDocument/2006/relationships/hyperlink" Target="https://doi.org/10.1007/s10896-013-9505-1" TargetMode="External"/><Relationship Id="rId569" Type="http://schemas.openxmlformats.org/officeDocument/2006/relationships/hyperlink" Target="https://doi.org/10.1108/JACPR-10-2021-0647" TargetMode="External"/><Relationship Id="rId70" Type="http://schemas.openxmlformats.org/officeDocument/2006/relationships/hyperlink" Target="https://doi.org/10.1080/01650250444000243" TargetMode="External"/><Relationship Id="rId166" Type="http://schemas.openxmlformats.org/officeDocument/2006/relationships/hyperlink" Target="https://www.esafety.gov.au/sites/default/files/2021-09/TFA%20WWICD_accessible.pdf" TargetMode="External"/><Relationship Id="rId331" Type="http://schemas.openxmlformats.org/officeDocument/2006/relationships/hyperlink" Target="https://doi.org/10.1186/1471-2458-12-216" TargetMode="External"/><Relationship Id="rId373" Type="http://schemas.openxmlformats.org/officeDocument/2006/relationships/hyperlink" Target="https://doi.org/10.1891/0886-6708.VV-D-12-00025" TargetMode="External"/><Relationship Id="rId429" Type="http://schemas.openxmlformats.org/officeDocument/2006/relationships/hyperlink" Target="https://doi.org/10.1177/0067205x21993146" TargetMode="External"/><Relationship Id="rId580" Type="http://schemas.openxmlformats.org/officeDocument/2006/relationships/hyperlink" Target="https://doi.org/10.1037/fam0000623" TargetMode="External"/><Relationship Id="rId636" Type="http://schemas.openxmlformats.org/officeDocument/2006/relationships/hyperlink" Target="https://doi.org/10.1016/j.paid.2020.110084" TargetMode="External"/><Relationship Id="rId1" Type="http://schemas.openxmlformats.org/officeDocument/2006/relationships/customXml" Target="../customXml/item1.xml"/><Relationship Id="rId233" Type="http://schemas.openxmlformats.org/officeDocument/2006/relationships/hyperlink" Target="https://doi.org/10.1093/ageing/afw100" TargetMode="External"/><Relationship Id="rId440" Type="http://schemas.openxmlformats.org/officeDocument/2006/relationships/hyperlink" Target="https://doi.org/10.1177/0022185621996407" TargetMode="External"/><Relationship Id="rId678" Type="http://schemas.openxmlformats.org/officeDocument/2006/relationships/hyperlink" Target="https://doi.org/10.1002/ab.21479" TargetMode="External"/><Relationship Id="rId28" Type="http://schemas.openxmlformats.org/officeDocument/2006/relationships/hyperlink" Target="https://anrowsdev.wpenginepowered.com/wp-content/uploads/2023/04/RP.20.01-Campbell-RR1-WRAP-AVITH-1.pdf" TargetMode="External"/><Relationship Id="rId275" Type="http://schemas.openxmlformats.org/officeDocument/2006/relationships/hyperlink" Target="https://doi.org/10.1016/j.avb.2018.06.004" TargetMode="External"/><Relationship Id="rId300" Type="http://schemas.openxmlformats.org/officeDocument/2006/relationships/hyperlink" Target="https://doi.org/10.2105/ajph.2015.303004" TargetMode="External"/><Relationship Id="rId482" Type="http://schemas.openxmlformats.org/officeDocument/2006/relationships/hyperlink" Target="https://doi.org/10.1016/j.riob.2018.12.002" TargetMode="External"/><Relationship Id="rId538" Type="http://schemas.openxmlformats.org/officeDocument/2006/relationships/hyperlink" Target="https://doi.org/10.1891/1946-6560.3.2.231" TargetMode="External"/><Relationship Id="rId703" Type="http://schemas.openxmlformats.org/officeDocument/2006/relationships/hyperlink" Target="https://doi.org/10.1177/0025802420936081" TargetMode="External"/><Relationship Id="rId81" Type="http://schemas.openxmlformats.org/officeDocument/2006/relationships/hyperlink" Target="https://doi.org/10.1093/bjsw/bcv072" TargetMode="External"/><Relationship Id="rId135" Type="http://schemas.openxmlformats.org/officeDocument/2006/relationships/hyperlink" Target="https://doi.org/10.1007/s00127-014-0854-8" TargetMode="External"/><Relationship Id="rId177" Type="http://schemas.openxmlformats.org/officeDocument/2006/relationships/hyperlink" Target="https://www.parliament.nsw.gov.au/lcdocs/other/7351/Tabled%20Document%20-Digital%20Harassment%20and%20Abuse%20of%20A.pdf" TargetMode="External"/><Relationship Id="rId342" Type="http://schemas.openxmlformats.org/officeDocument/2006/relationships/hyperlink" Target="https://doi.org/10.1080/19317611.2014.951505" TargetMode="External"/><Relationship Id="rId384" Type="http://schemas.openxmlformats.org/officeDocument/2006/relationships/hyperlink" Target="https://doi.org/10.1177/15248380211030224" TargetMode="External"/><Relationship Id="rId591" Type="http://schemas.openxmlformats.org/officeDocument/2006/relationships/hyperlink" Target="https://doi.org/10.1080/10926771.2018.1508106" TargetMode="External"/><Relationship Id="rId605" Type="http://schemas.openxmlformats.org/officeDocument/2006/relationships/hyperlink" Target="https://doi.org/10.1016/j.midw.2015.12.011" TargetMode="External"/><Relationship Id="rId202" Type="http://schemas.openxmlformats.org/officeDocument/2006/relationships/hyperlink" Target="https://doi.org/10.1111/j.1532-5415.2012.04025.x" TargetMode="External"/><Relationship Id="rId244" Type="http://schemas.openxmlformats.org/officeDocument/2006/relationships/hyperlink" Target="https://doi.org/10.1080/08946566.2013.795881" TargetMode="External"/><Relationship Id="rId647" Type="http://schemas.openxmlformats.org/officeDocument/2006/relationships/hyperlink" Target="https://doi.org/10.1332/239868020x15924187662218" TargetMode="External"/><Relationship Id="rId689" Type="http://schemas.openxmlformats.org/officeDocument/2006/relationships/hyperlink" Target="https://doi.org/10.1177/0886260520934439" TargetMode="External"/><Relationship Id="rId39" Type="http://schemas.openxmlformats.org/officeDocument/2006/relationships/hyperlink" Target="https://doi.org/DOI:10.1016/j.childyouth.2020.105337" TargetMode="External"/><Relationship Id="rId286" Type="http://schemas.openxmlformats.org/officeDocument/2006/relationships/hyperlink" Target="https://doi.org/10.1177/1524838020925776" TargetMode="External"/><Relationship Id="rId451" Type="http://schemas.openxmlformats.org/officeDocument/2006/relationships/hyperlink" Target="https://doi.org/10.1186/s12998-021-00394-1" TargetMode="External"/><Relationship Id="rId493" Type="http://schemas.openxmlformats.org/officeDocument/2006/relationships/hyperlink" Target="https://doi.org/10.1177/00221856221101082" TargetMode="External"/><Relationship Id="rId507" Type="http://schemas.openxmlformats.org/officeDocument/2006/relationships/hyperlink" Target="https://doi.org/10.1007/s10964-016-0558-3" TargetMode="External"/><Relationship Id="rId549" Type="http://schemas.openxmlformats.org/officeDocument/2006/relationships/hyperlink" Target="https://doi.org/10.1016/j.wombi.2019.06.018" TargetMode="External"/><Relationship Id="rId714" Type="http://schemas.openxmlformats.org/officeDocument/2006/relationships/hyperlink" Target="https://doi.org/10.1093/geront/gnab068" TargetMode="External"/><Relationship Id="rId50" Type="http://schemas.openxmlformats.org/officeDocument/2006/relationships/hyperlink" Target="https://doi.org/10.1177/0306624x16672444" TargetMode="External"/><Relationship Id="rId104" Type="http://schemas.openxmlformats.org/officeDocument/2006/relationships/hyperlink" Target="https://doi.org/10.1177/1039856213492350" TargetMode="External"/><Relationship Id="rId146" Type="http://schemas.openxmlformats.org/officeDocument/2006/relationships/hyperlink" Target="https://doi.org/10.1016/j.chb.2021.106897" TargetMode="External"/><Relationship Id="rId188" Type="http://schemas.openxmlformats.org/officeDocument/2006/relationships/hyperlink" Target="https://doi.org/10.1016/j.healthplace.2018.07.005" TargetMode="External"/><Relationship Id="rId311" Type="http://schemas.openxmlformats.org/officeDocument/2006/relationships/hyperlink" Target="https://doi.org/10.1177/0886260519863725" TargetMode="External"/><Relationship Id="rId353" Type="http://schemas.openxmlformats.org/officeDocument/2006/relationships/hyperlink" Target="https://doi.org/10.1177/1365712720923157" TargetMode="External"/><Relationship Id="rId395" Type="http://schemas.openxmlformats.org/officeDocument/2006/relationships/hyperlink" Target="https://doi.org/10.1177/15248380231196119" TargetMode="External"/><Relationship Id="rId409" Type="http://schemas.openxmlformats.org/officeDocument/2006/relationships/hyperlink" Target="https://doi.org/10.1177/1077801215589380" TargetMode="External"/><Relationship Id="rId560" Type="http://schemas.openxmlformats.org/officeDocument/2006/relationships/hyperlink" Target="https://apo.org.au/node/53392" TargetMode="External"/><Relationship Id="rId92" Type="http://schemas.openxmlformats.org/officeDocument/2006/relationships/hyperlink" Target="https://doi.org/10.1080/10383441.2014.993499" TargetMode="External"/><Relationship Id="rId213" Type="http://schemas.openxmlformats.org/officeDocument/2006/relationships/hyperlink" Target="https://doi.org/10.1080/00918369.2014.951216" TargetMode="External"/><Relationship Id="rId420" Type="http://schemas.openxmlformats.org/officeDocument/2006/relationships/hyperlink" Target="https://doi.org/10.1002/ab.21567" TargetMode="External"/><Relationship Id="rId616" Type="http://schemas.openxmlformats.org/officeDocument/2006/relationships/hyperlink" Target="https://doi.org/10.1177/15248380221082154" TargetMode="External"/><Relationship Id="rId658" Type="http://schemas.openxmlformats.org/officeDocument/2006/relationships/hyperlink" Target="https://doi.org/10.1007/s10006-022-01041-6" TargetMode="External"/><Relationship Id="rId255" Type="http://schemas.openxmlformats.org/officeDocument/2006/relationships/hyperlink" Target="https://doi.org/10.1016/j.cpr.2015.01.002" TargetMode="External"/><Relationship Id="rId297" Type="http://schemas.openxmlformats.org/officeDocument/2006/relationships/hyperlink" Target="https://www.abs.gov.au/statistics/people/crime-and-justice/personal-safety-australia/latest-release" TargetMode="External"/><Relationship Id="rId462" Type="http://schemas.openxmlformats.org/officeDocument/2006/relationships/hyperlink" Target="https://doi.org/10.1177/0950017014564615" TargetMode="External"/><Relationship Id="rId518" Type="http://schemas.openxmlformats.org/officeDocument/2006/relationships/hyperlink" Target="https://doi.org/10.1016/j.avb.2013.01.003" TargetMode="External"/><Relationship Id="rId115" Type="http://schemas.openxmlformats.org/officeDocument/2006/relationships/hyperlink" Target="https://doi.org/10.1007/978-3-030-82479-2_22" TargetMode="External"/><Relationship Id="rId157" Type="http://schemas.openxmlformats.org/officeDocument/2006/relationships/hyperlink" Target="https://www.esafety.gov.au/sites/default/files/2020-07/Adults%27%20negative%20online%20experiences.pdf" TargetMode="External"/><Relationship Id="rId322" Type="http://schemas.openxmlformats.org/officeDocument/2006/relationships/hyperlink" Target="https://doi.org/10.1002/j.1839-4655.2016.tb01235.x" TargetMode="External"/><Relationship Id="rId364" Type="http://schemas.openxmlformats.org/officeDocument/2006/relationships/hyperlink" Target="https://apps.who.int/iris/handle/10665/255315" TargetMode="External"/><Relationship Id="rId61" Type="http://schemas.openxmlformats.org/officeDocument/2006/relationships/hyperlink" Target="https://doi.org/10.1016/j.jadohealth.2014.05.008" TargetMode="External"/><Relationship Id="rId199" Type="http://schemas.openxmlformats.org/officeDocument/2006/relationships/hyperlink" Target="https://doi.org/10.1177/0091415018759750" TargetMode="External"/><Relationship Id="rId571" Type="http://schemas.openxmlformats.org/officeDocument/2006/relationships/hyperlink" Target="https://doi.org/10.1016/j.chb.2019.06.005" TargetMode="External"/><Relationship Id="rId627" Type="http://schemas.openxmlformats.org/officeDocument/2006/relationships/hyperlink" Target="https://doi.org/10.1016/s2215-0366(20)30435-%201" TargetMode="External"/><Relationship Id="rId669" Type="http://schemas.openxmlformats.org/officeDocument/2006/relationships/hyperlink" Target="https://doi.org/10.1002/cpp.2558" TargetMode="External"/><Relationship Id="rId19" Type="http://schemas.openxmlformats.org/officeDocument/2006/relationships/hyperlink" Target="https://doi.org/10.1177/0886260518794510" TargetMode="External"/><Relationship Id="rId224" Type="http://schemas.openxmlformats.org/officeDocument/2006/relationships/hyperlink" Target="https://doi.org/10.1080/08946566.2012.661672" TargetMode="External"/><Relationship Id="rId266" Type="http://schemas.openxmlformats.org/officeDocument/2006/relationships/hyperlink" Target="https://doi.org/10.1177/0886260516670183" TargetMode="External"/><Relationship Id="rId431" Type="http://schemas.openxmlformats.org/officeDocument/2006/relationships/hyperlink" Target="https://doi.org/10.1177/0022185613480746" TargetMode="External"/><Relationship Id="rId473" Type="http://schemas.openxmlformats.org/officeDocument/2006/relationships/hyperlink" Target="https://doi.org/10.1177/1329878x16646235" TargetMode="External"/><Relationship Id="rId529" Type="http://schemas.openxmlformats.org/officeDocument/2006/relationships/hyperlink" Target="https://doi.org/10.1002/jts.22129" TargetMode="External"/><Relationship Id="rId680" Type="http://schemas.openxmlformats.org/officeDocument/2006/relationships/hyperlink" Target="https://doi.org/10.1177/18333583211060464" TargetMode="External"/><Relationship Id="rId30" Type="http://schemas.openxmlformats.org/officeDocument/2006/relationships/hyperlink" Target="https://doi.org/10.1016/j.ijchp.2018.09.001" TargetMode="External"/><Relationship Id="rId126" Type="http://schemas.openxmlformats.org/officeDocument/2006/relationships/hyperlink" Target="https://doi.org/10.1016/j.childyouth.2020.105905" TargetMode="External"/><Relationship Id="rId168" Type="http://schemas.openxmlformats.org/officeDocument/2006/relationships/hyperlink" Target="https://doi.org/10.1080/15614263.2018.1507892" TargetMode="External"/><Relationship Id="rId333" Type="http://schemas.openxmlformats.org/officeDocument/2006/relationships/hyperlink" Target="https://doi.org/10.1177/10790632211051682" TargetMode="External"/><Relationship Id="rId540" Type="http://schemas.openxmlformats.org/officeDocument/2006/relationships/hyperlink" Target="https://doi.org/10.1016/j.jagp.2020.12.026" TargetMode="External"/><Relationship Id="rId72" Type="http://schemas.openxmlformats.org/officeDocument/2006/relationships/hyperlink" Target="https://www.vichealth.vic.gov.au/sites/default/files/Building-on-our-strengths---full-report-v2.pdf" TargetMode="External"/><Relationship Id="rId375" Type="http://schemas.openxmlformats.org/officeDocument/2006/relationships/hyperlink" Target="https://doi.org/10.1007/s00127-017-1371-3" TargetMode="External"/><Relationship Id="rId582" Type="http://schemas.openxmlformats.org/officeDocument/2006/relationships/hyperlink" Target="https://doi.org/10.1007/s10803-022-05647-3" TargetMode="External"/><Relationship Id="rId638" Type="http://schemas.openxmlformats.org/officeDocument/2006/relationships/hyperlink" Target="https://doi.org/10.1177/0886260520928633" TargetMode="External"/><Relationship Id="rId3" Type="http://schemas.openxmlformats.org/officeDocument/2006/relationships/customXml" Target="../customXml/item3.xml"/><Relationship Id="rId235" Type="http://schemas.openxmlformats.org/officeDocument/2006/relationships/hyperlink" Target="https://doi.org/10.1080/08946566.2013.827955" TargetMode="External"/><Relationship Id="rId277" Type="http://schemas.openxmlformats.org/officeDocument/2006/relationships/hyperlink" Target="https://doi.org/10.1177/1077801214568032" TargetMode="External"/><Relationship Id="rId400" Type="http://schemas.openxmlformats.org/officeDocument/2006/relationships/hyperlink" Target="https://doi.org/10.1097/jfn.0000000000000284" TargetMode="External"/><Relationship Id="rId442" Type="http://schemas.openxmlformats.org/officeDocument/2006/relationships/hyperlink" Target="https://doi.org/10.1177/00221856221094890" TargetMode="External"/><Relationship Id="rId484" Type="http://schemas.openxmlformats.org/officeDocument/2006/relationships/hyperlink" Target="https://doi.org/10.1016/j.wsif.2013.05.013" TargetMode="External"/><Relationship Id="rId705" Type="http://schemas.openxmlformats.org/officeDocument/2006/relationships/hyperlink" Target="https://doi.org/10.1016/j.socscimed.2012.05.027%20" TargetMode="External"/><Relationship Id="rId137" Type="http://schemas.openxmlformats.org/officeDocument/2006/relationships/hyperlink" Target="https://doi.org/10.1177/0025802414543855" TargetMode="External"/><Relationship Id="rId302" Type="http://schemas.openxmlformats.org/officeDocument/2006/relationships/hyperlink" Target="https://doi.org/10.2105/ajph.2020.306017" TargetMode="External"/><Relationship Id="rId344" Type="http://schemas.openxmlformats.org/officeDocument/2006/relationships/hyperlink" Target="https://doi.org/10.1080/09540261.2016.1223608" TargetMode="External"/><Relationship Id="rId691" Type="http://schemas.openxmlformats.org/officeDocument/2006/relationships/hyperlink" Target="https://doi.org/10.1016/j.wombi.2020.05.009" TargetMode="External"/><Relationship Id="rId41" Type="http://schemas.openxmlformats.org/officeDocument/2006/relationships/hyperlink" Target="https://apo.org.au/node/184956" TargetMode="External"/><Relationship Id="rId83" Type="http://schemas.openxmlformats.org/officeDocument/2006/relationships/hyperlink" Target="https://doi.org/10.3109/17549507.2011.578661" TargetMode="External"/><Relationship Id="rId179" Type="http://schemas.openxmlformats.org/officeDocument/2006/relationships/hyperlink" Target="https://doi.org/10.1016/j.chb.2018.11.009" TargetMode="External"/><Relationship Id="rId386" Type="http://schemas.openxmlformats.org/officeDocument/2006/relationships/hyperlink" Target="https://doi.org/10.1007/s10508-019-1435-4" TargetMode="External"/><Relationship Id="rId551" Type="http://schemas.openxmlformats.org/officeDocument/2006/relationships/hyperlink" Target="https://doi.org/10.1111/dar.12925" TargetMode="External"/><Relationship Id="rId593" Type="http://schemas.openxmlformats.org/officeDocument/2006/relationships/hyperlink" Target="https://doi.org/10.1080/19361653.2021.1990817" TargetMode="External"/><Relationship Id="rId607" Type="http://schemas.openxmlformats.org/officeDocument/2006/relationships/hyperlink" Target="https://doi.org/10.1016/j.avb.2020.101407" TargetMode="External"/><Relationship Id="rId649" Type="http://schemas.openxmlformats.org/officeDocument/2006/relationships/hyperlink" Target="https://doi.org/10.3389/fpsyt.2021.578150" TargetMode="External"/><Relationship Id="rId190" Type="http://schemas.openxmlformats.org/officeDocument/2006/relationships/hyperlink" Target="https://repository.wodc.nl/bitstream/handle/20.500.12832/2334/2810_summary_tcm28-330545.pdf?sequence=3&amp;isAllowed=y" TargetMode="External"/><Relationship Id="rId204" Type="http://schemas.openxmlformats.org/officeDocument/2006/relationships/hyperlink" Target="https://doi.org/10.1159/000341652" TargetMode="External"/><Relationship Id="rId246" Type="http://schemas.openxmlformats.org/officeDocument/2006/relationships/hyperlink" Target="https://doi.org/10.1007/s41999-021-00550-z" TargetMode="External"/><Relationship Id="rId288" Type="http://schemas.openxmlformats.org/officeDocument/2006/relationships/hyperlink" Target="https://doi.org/10.1002/cbm.2017" TargetMode="External"/><Relationship Id="rId411" Type="http://schemas.openxmlformats.org/officeDocument/2006/relationships/hyperlink" Target="https://doi.org/10.1080/07448481.2017.1343829" TargetMode="External"/><Relationship Id="rId453" Type="http://schemas.openxmlformats.org/officeDocument/2006/relationships/hyperlink" Target="https://doi.org/10.1111/gwao.12064" TargetMode="External"/><Relationship Id="rId509" Type="http://schemas.openxmlformats.org/officeDocument/2006/relationships/hyperlink" Target="https://apo.org.au/node/313181" TargetMode="External"/><Relationship Id="rId660" Type="http://schemas.openxmlformats.org/officeDocument/2006/relationships/hyperlink" Target="https://doi.org/10.1186/s12888-018-1598-x" TargetMode="External"/><Relationship Id="rId106" Type="http://schemas.openxmlformats.org/officeDocument/2006/relationships/hyperlink" Target="https://doi.org/10.1108/JCS-04-2019-0023" TargetMode="External"/><Relationship Id="rId313" Type="http://schemas.openxmlformats.org/officeDocument/2006/relationships/hyperlink" Target="https://doi.org/10.1177/0886260521991297" TargetMode="External"/><Relationship Id="rId495" Type="http://schemas.openxmlformats.org/officeDocument/2006/relationships/hyperlink" Target="https://doi.org/10.1108/IJWHM-05-2012-0013" TargetMode="External"/><Relationship Id="rId716" Type="http://schemas.openxmlformats.org/officeDocument/2006/relationships/hyperlink" Target="https://doi.org/10.1016/j.jflm.2016.06.005" TargetMode="External"/><Relationship Id="rId10" Type="http://schemas.openxmlformats.org/officeDocument/2006/relationships/endnotes" Target="endnotes.xml"/><Relationship Id="rId52" Type="http://schemas.openxmlformats.org/officeDocument/2006/relationships/hyperlink" Target="https://howardleague.org/wp-content/uploads/2016/04/HLWP_17_2015.pdf" TargetMode="External"/><Relationship Id="rId94" Type="http://schemas.openxmlformats.org/officeDocument/2006/relationships/hyperlink" Target="https://doi.org/10.7748/nr2011.01.18.2.63.c8285" TargetMode="External"/><Relationship Id="rId148" Type="http://schemas.openxmlformats.org/officeDocument/2006/relationships/hyperlink" Target="https://research.qut.edu.au/centre-for-justice/wp-content/uploads/sites/304/2020/11/Research-Report-Series-November-2020-COVID.pdf" TargetMode="External"/><Relationship Id="rId355" Type="http://schemas.openxmlformats.org/officeDocument/2006/relationships/hyperlink" Target="https://doi.org/10.15585/mmwr.mm7038a3" TargetMode="External"/><Relationship Id="rId397" Type="http://schemas.openxmlformats.org/officeDocument/2006/relationships/hyperlink" Target="https://doi.org/10.1097/jfn.0000000000000033" TargetMode="External"/><Relationship Id="rId520" Type="http://schemas.openxmlformats.org/officeDocument/2006/relationships/hyperlink" Target="https://www.aihw.gov.au/reports/illicit-use-of-drugs/national-drug-strategy-household-survey-2019" TargetMode="External"/><Relationship Id="rId562" Type="http://schemas.openxmlformats.org/officeDocument/2006/relationships/hyperlink" Target="https://doi.org/10.1177/1524838014561269" TargetMode="External"/><Relationship Id="rId618" Type="http://schemas.openxmlformats.org/officeDocument/2006/relationships/hyperlink" Target="https://doi.org/10.1016/j.chiabu.2017.11.007" TargetMode="External"/><Relationship Id="rId215" Type="http://schemas.openxmlformats.org/officeDocument/2006/relationships/hyperlink" Target="https://doi.org/10.1016/j.jmh.2021.100059" TargetMode="External"/><Relationship Id="rId257" Type="http://schemas.openxmlformats.org/officeDocument/2006/relationships/hyperlink" Target="https://www.aic.gov.au/publications/tandi/tandi584" TargetMode="External"/><Relationship Id="rId422" Type="http://schemas.openxmlformats.org/officeDocument/2006/relationships/hyperlink" Target="https://doi.org/10.3390/su132413876" TargetMode="External"/><Relationship Id="rId464" Type="http://schemas.openxmlformats.org/officeDocument/2006/relationships/hyperlink" Target="https://doi.org/10.1080/09585192.2015.1023331" TargetMode="External"/><Relationship Id="rId299" Type="http://schemas.openxmlformats.org/officeDocument/2006/relationships/hyperlink" Target="https://search.informit.org/doi/10.3316/family.a161065" TargetMode="External"/><Relationship Id="rId63" Type="http://schemas.openxmlformats.org/officeDocument/2006/relationships/hyperlink" Target="https://doi.org/10.1080/10439463.2014.989158" TargetMode="External"/><Relationship Id="rId159" Type="http://schemas.openxmlformats.org/officeDocument/2006/relationships/hyperlink" Target="https://www.esafety.gov.au/sites/default/files/2021-08/LGBTQI%2B%20cyber%20abuse%20resource%20development%20-%20Report.pdf" TargetMode="External"/><Relationship Id="rId366" Type="http://schemas.openxmlformats.org/officeDocument/2006/relationships/hyperlink" Target="https://doi.org/https://doi.org/10.1016/j.jadohealth.2017.12.013" TargetMode="External"/><Relationship Id="rId573" Type="http://schemas.openxmlformats.org/officeDocument/2006/relationships/hyperlink" Target="https://doi.org/10.1177/0886260520934426" TargetMode="External"/><Relationship Id="rId226" Type="http://schemas.openxmlformats.org/officeDocument/2006/relationships/hyperlink" Target="https://doi.org/10.1177/0886260520943717" TargetMode="External"/><Relationship Id="rId433" Type="http://schemas.openxmlformats.org/officeDocument/2006/relationships/hyperlink" Target="https://doi.org/10.1177/1035304615598072" TargetMode="External"/><Relationship Id="rId640" Type="http://schemas.openxmlformats.org/officeDocument/2006/relationships/hyperlink" Target="https://doi.org/10.1371/journal.pone.0207091" TargetMode="External"/><Relationship Id="rId74" Type="http://schemas.openxmlformats.org/officeDocument/2006/relationships/hyperlink" Target="https://doi.org/10.1080/0312407X.2021.1887307" TargetMode="External"/><Relationship Id="rId377" Type="http://schemas.openxmlformats.org/officeDocument/2006/relationships/hyperlink" Target="https://doi.org/10.1016/j.avb.2021.101607" TargetMode="External"/><Relationship Id="rId500" Type="http://schemas.openxmlformats.org/officeDocument/2006/relationships/hyperlink" Target="https://apo.org.au/node/255281" TargetMode="External"/><Relationship Id="rId584" Type="http://schemas.openxmlformats.org/officeDocument/2006/relationships/hyperlink" Target="https://doi.org/10.1016/j.chiabu.2021.105440" TargetMode="External"/><Relationship Id="rId5" Type="http://schemas.openxmlformats.org/officeDocument/2006/relationships/numbering" Target="numbering.xml"/><Relationship Id="rId237" Type="http://schemas.openxmlformats.org/officeDocument/2006/relationships/hyperlink" Target="https://www.racgp.org.au/getattachment/4ab6102c-67d9-4440-9398-a3ae759164ef/Abuse-and-violence-Working-with-our-patients-in-general-practice.asp" TargetMode="External"/><Relationship Id="rId444" Type="http://schemas.openxmlformats.org/officeDocument/2006/relationships/hyperlink" Target="https://doi.org/10.1007/s12207-016-9265-3" TargetMode="External"/><Relationship Id="rId651" Type="http://schemas.openxmlformats.org/officeDocument/2006/relationships/hyperlink" Target="https://doi.org/10.52922/ti04855" TargetMode="External"/><Relationship Id="rId290" Type="http://schemas.openxmlformats.org/officeDocument/2006/relationships/hyperlink" Target="https://doi.org/10.1037/men0000222" TargetMode="External"/><Relationship Id="rId304" Type="http://schemas.openxmlformats.org/officeDocument/2006/relationships/hyperlink" Target="https://doi.org/10.1007/s10896-019-00096-6" TargetMode="External"/><Relationship Id="rId388" Type="http://schemas.openxmlformats.org/officeDocument/2006/relationships/hyperlink" Target="http://dx.doi.org/10.1080/13552600.2019.1676924" TargetMode="External"/><Relationship Id="rId511" Type="http://schemas.openxmlformats.org/officeDocument/2006/relationships/hyperlink" Target="https://doi.org/10.1177/1077801220985937" TargetMode="External"/><Relationship Id="rId609" Type="http://schemas.openxmlformats.org/officeDocument/2006/relationships/hyperlink" Target="http://dx.doi.org/10.1007/s10591-022-09633-w" TargetMode="External"/><Relationship Id="rId85" Type="http://schemas.openxmlformats.org/officeDocument/2006/relationships/hyperlink" Target="https://doi.org/10.1016/j.chiabu.2009.10.003" TargetMode="External"/><Relationship Id="rId150" Type="http://schemas.openxmlformats.org/officeDocument/2006/relationships/hyperlink" Target="https://doi.org/10.1093/bjc/azy068" TargetMode="External"/><Relationship Id="rId595" Type="http://schemas.openxmlformats.org/officeDocument/2006/relationships/hyperlink" Target="https://doi.org/10.1080/10538712.2020.1801936" TargetMode="External"/><Relationship Id="rId248" Type="http://schemas.openxmlformats.org/officeDocument/2006/relationships/hyperlink" Target="https://iris.who.int/bitstream/handle/10665/186463/9789240694811_eng.pdf?sequence=1" TargetMode="External"/><Relationship Id="rId455" Type="http://schemas.openxmlformats.org/officeDocument/2006/relationships/hyperlink" Target="https://doi.org/10.1016/S0140-6736(18)32612-6" TargetMode="External"/><Relationship Id="rId662" Type="http://schemas.openxmlformats.org/officeDocument/2006/relationships/hyperlink" Target="https://www.mdpi.com/1660-4601/16/16/2945" TargetMode="External"/><Relationship Id="rId12" Type="http://schemas.openxmlformats.org/officeDocument/2006/relationships/image" Target="media/image1.png"/><Relationship Id="rId108" Type="http://schemas.openxmlformats.org/officeDocument/2006/relationships/hyperlink" Target="https://doi.org/10.1016/j.childyouth.2017.06.008" TargetMode="External"/><Relationship Id="rId315" Type="http://schemas.openxmlformats.org/officeDocument/2006/relationships/hyperlink" Target="https://doi.org/10.1111/dar.12172" TargetMode="External"/><Relationship Id="rId522" Type="http://schemas.openxmlformats.org/officeDocument/2006/relationships/hyperlink" Target="https://www.aihw.gov.au/reports/domestic-violence/family-domestic-sexual-violence-data" TargetMode="External"/><Relationship Id="rId96" Type="http://schemas.openxmlformats.org/officeDocument/2006/relationships/hyperlink" Target="https://doi.org/10.52922/ti121953" TargetMode="External"/><Relationship Id="rId161" Type="http://schemas.openxmlformats.org/officeDocument/2006/relationships/hyperlink" Target="https://anrowsdev.wpenginepowered.com/wp-content/uploads/2022/07/4AP.3-Flynn-RR2-Interviews-TFA.pdf" TargetMode="External"/><Relationship Id="rId399" Type="http://schemas.openxmlformats.org/officeDocument/2006/relationships/hyperlink" Target="https://doi.org/10.1177/1524838012470031" TargetMode="External"/><Relationship Id="rId259" Type="http://schemas.openxmlformats.org/officeDocument/2006/relationships/hyperlink" Target="https://rainbowhealthaustralia.org.au/news/launch-pride-in-prevention-evidence-guide" TargetMode="External"/><Relationship Id="rId466" Type="http://schemas.openxmlformats.org/officeDocument/2006/relationships/hyperlink" Target="https://doi.org/10.1007/s10896-022-00386-6" TargetMode="External"/><Relationship Id="rId673" Type="http://schemas.openxmlformats.org/officeDocument/2006/relationships/hyperlink" Target="https://doi.org/10.1177/0886260519846851" TargetMode="External"/><Relationship Id="rId23" Type="http://schemas.openxmlformats.org/officeDocument/2006/relationships/hyperlink" Target="https://doi.org/10.1080/15374410802575396" TargetMode="External"/><Relationship Id="rId119" Type="http://schemas.openxmlformats.org/officeDocument/2006/relationships/hyperlink" Target="https://doi.org/10.1177/1524838019870917" TargetMode="External"/><Relationship Id="rId326" Type="http://schemas.openxmlformats.org/officeDocument/2006/relationships/hyperlink" Target="https://doi.org/10.1177/1077801219833820" TargetMode="External"/><Relationship Id="rId533" Type="http://schemas.openxmlformats.org/officeDocument/2006/relationships/hyperlink" Target="https://doi.org/10.1556/2006.7.2018.41" TargetMode="External"/><Relationship Id="rId172" Type="http://schemas.openxmlformats.org/officeDocument/2006/relationships/hyperlink" Target="https://www.rmit.edu.au/content/dam/rmit/documents/college-of-design-and-social-context/schools/global-urban-and-social-studies/revenge_porn_report_2017.pdf" TargetMode="External"/><Relationship Id="rId477" Type="http://schemas.openxmlformats.org/officeDocument/2006/relationships/hyperlink" Target="https://doi.org/10.1177/0886260516672055" TargetMode="External"/><Relationship Id="rId600" Type="http://schemas.openxmlformats.org/officeDocument/2006/relationships/hyperlink" Target="https://doi.org/10.1016/j.chb.2018.11.009" TargetMode="External"/><Relationship Id="rId684" Type="http://schemas.openxmlformats.org/officeDocument/2006/relationships/hyperlink" Target="https://doi.org/10.1080/13218719.2018.1510347" TargetMode="External"/><Relationship Id="rId337" Type="http://schemas.openxmlformats.org/officeDocument/2006/relationships/hyperlink" Target="https://doi.org/10.1037/a0039998" TargetMode="External"/><Relationship Id="rId34" Type="http://schemas.openxmlformats.org/officeDocument/2006/relationships/hyperlink" Target="https://doi.org/10.1007/978-981-16-1331-9_5" TargetMode="External"/><Relationship Id="rId544" Type="http://schemas.openxmlformats.org/officeDocument/2006/relationships/hyperlink" Target="https://doi.org/10.1111/jog.12413" TargetMode="External"/><Relationship Id="rId183" Type="http://schemas.openxmlformats.org/officeDocument/2006/relationships/hyperlink" Target="https://doi.org/10.1177/0886260520949149" TargetMode="External"/><Relationship Id="rId390" Type="http://schemas.openxmlformats.org/officeDocument/2006/relationships/hyperlink" Target="https://doi.org/10.1037/vio0000072" TargetMode="External"/><Relationship Id="rId404" Type="http://schemas.openxmlformats.org/officeDocument/2006/relationships/hyperlink" Target="https://doi.org/10.1177/0886260514556765" TargetMode="External"/><Relationship Id="rId611" Type="http://schemas.openxmlformats.org/officeDocument/2006/relationships/hyperlink" Target="https://doi.org/10.1002/pmh.1322" TargetMode="External"/><Relationship Id="rId250" Type="http://schemas.openxmlformats.org/officeDocument/2006/relationships/hyperlink" Target="https://doi.org/10.1080/08946566.2014.976895" TargetMode="External"/><Relationship Id="rId488" Type="http://schemas.openxmlformats.org/officeDocument/2006/relationships/hyperlink" Target="https://doi.org/10.1002/ajs4.209" TargetMode="External"/><Relationship Id="rId695" Type="http://schemas.openxmlformats.org/officeDocument/2006/relationships/hyperlink" Target="https://doi.org/10.3389/fpubh.2019.00017" TargetMode="External"/><Relationship Id="rId709" Type="http://schemas.openxmlformats.org/officeDocument/2006/relationships/hyperlink" Target="https://doi.org/10.1177/1524838017717744" TargetMode="External"/><Relationship Id="rId45" Type="http://schemas.openxmlformats.org/officeDocument/2006/relationships/hyperlink" Target="https://www.aihw.gov.au/reports/disability/autism-in-australia" TargetMode="External"/><Relationship Id="rId110" Type="http://schemas.openxmlformats.org/officeDocument/2006/relationships/hyperlink" Target="https://doi.org/10.1002/car.2574" TargetMode="External"/><Relationship Id="rId348" Type="http://schemas.openxmlformats.org/officeDocument/2006/relationships/hyperlink" Target="https://doi.org/10.1111/1753-6405.12498" TargetMode="External"/><Relationship Id="rId555" Type="http://schemas.openxmlformats.org/officeDocument/2006/relationships/hyperlink" Target="https://doi.org/10.1016/j.avb.2016.02.010" TargetMode="External"/><Relationship Id="rId194" Type="http://schemas.openxmlformats.org/officeDocument/2006/relationships/hyperlink" Target="https://www.respectvictoria.vic.gov.au/sites/default/files/documents/202110/Respect%20Vic_Research%20Report%20Template_Primary%20Prevention%20of%20Family%20Violence%20among%20older%20people%20living%20in%20Victoria_edit-October%205.pdf" TargetMode="External"/><Relationship Id="rId208" Type="http://schemas.openxmlformats.org/officeDocument/2006/relationships/hyperlink" Target="https://doi.org/10.1111/jgs.13454" TargetMode="External"/><Relationship Id="rId415" Type="http://schemas.openxmlformats.org/officeDocument/2006/relationships/hyperlink" Target="https://doi.org/10.1002/ab.21978" TargetMode="External"/><Relationship Id="rId622" Type="http://schemas.openxmlformats.org/officeDocument/2006/relationships/hyperlink" Target="https://doi.org/10.1111/1753-6405.12651" TargetMode="External"/><Relationship Id="rId261" Type="http://schemas.openxmlformats.org/officeDocument/2006/relationships/hyperlink" Target="https://doi.org/10.1080/10926771.2017.1382638" TargetMode="External"/><Relationship Id="rId499" Type="http://schemas.openxmlformats.org/officeDocument/2006/relationships/hyperlink" Target="https://apo.org.au/node/108181" TargetMode="External"/><Relationship Id="rId56" Type="http://schemas.openxmlformats.org/officeDocument/2006/relationships/hyperlink" Target="https://doi.org/10.1007/s10896-011-9367-3" TargetMode="External"/><Relationship Id="rId359" Type="http://schemas.openxmlformats.org/officeDocument/2006/relationships/hyperlink" Target="https://doi.org/10.1177/1524838021995975" TargetMode="External"/><Relationship Id="rId566" Type="http://schemas.openxmlformats.org/officeDocument/2006/relationships/hyperlink" Target="https://doi.org/10.1177/0022022117719497" TargetMode="External"/><Relationship Id="rId121" Type="http://schemas.openxmlformats.org/officeDocument/2006/relationships/hyperlink" Target="https://doi.org/10.1136/bmjopen-2020-047074" TargetMode="External"/><Relationship Id="rId219" Type="http://schemas.openxmlformats.org/officeDocument/2006/relationships/hyperlink" Target="https://apo.org.au/node/112716" TargetMode="External"/><Relationship Id="rId426" Type="http://schemas.openxmlformats.org/officeDocument/2006/relationships/hyperlink" Target="https://doi.org/10.1386/ajr.41.1.103_1" TargetMode="External"/><Relationship Id="rId633" Type="http://schemas.openxmlformats.org/officeDocument/2006/relationships/hyperlink" Target="http://dx.doi.org/10.1016/j.avb.2016.08.004" TargetMode="External"/><Relationship Id="rId67" Type="http://schemas.openxmlformats.org/officeDocument/2006/relationships/hyperlink" Target="https://doi.org/10.1177/0886260520960109" TargetMode="External"/><Relationship Id="rId272" Type="http://schemas.openxmlformats.org/officeDocument/2006/relationships/hyperlink" Target="https://doi.org/10.1177/1077801216662340" TargetMode="External"/><Relationship Id="rId577" Type="http://schemas.openxmlformats.org/officeDocument/2006/relationships/hyperlink" Target="https://www.mdpi.com/1660-4601/19/12/7336" TargetMode="External"/><Relationship Id="rId700" Type="http://schemas.openxmlformats.org/officeDocument/2006/relationships/hyperlink" Target="https://doi.org/10.1891/0886-6708.33.6.983" TargetMode="External"/><Relationship Id="rId132" Type="http://schemas.openxmlformats.org/officeDocument/2006/relationships/hyperlink" Target="https://doi.org/10.1016/j.ijlp.2014.02.029" TargetMode="External"/><Relationship Id="rId437" Type="http://schemas.openxmlformats.org/officeDocument/2006/relationships/hyperlink" Target="https://doi.org/10.1002/job.2585" TargetMode="External"/><Relationship Id="rId644" Type="http://schemas.openxmlformats.org/officeDocument/2006/relationships/hyperlink" Target="https://doi.org/10.1177/0093854818806031" TargetMode="External"/><Relationship Id="rId283" Type="http://schemas.openxmlformats.org/officeDocument/2006/relationships/hyperlink" Target="https://doi.org/10.1177/08862605211001475" TargetMode="External"/><Relationship Id="rId490" Type="http://schemas.openxmlformats.org/officeDocument/2006/relationships/hyperlink" Target="https://doi.org/10.1111/medu.13912" TargetMode="External"/><Relationship Id="rId504" Type="http://schemas.openxmlformats.org/officeDocument/2006/relationships/hyperlink" Target="https://doi.org/10.1177/0022185619834051" TargetMode="External"/><Relationship Id="rId711" Type="http://schemas.openxmlformats.org/officeDocument/2006/relationships/hyperlink" Target="https://doi.org/10.1177/0004865818757585" TargetMode="External"/><Relationship Id="rId78" Type="http://schemas.openxmlformats.org/officeDocument/2006/relationships/hyperlink" Target="https://doi.org/10.1017/sjp.2017.15" TargetMode="External"/><Relationship Id="rId143" Type="http://schemas.openxmlformats.org/officeDocument/2006/relationships/hyperlink" Target="https://anrowsdev.wpenginepowered.com/wp-content/uploads/2021/10/4AP10-Boxall-Morgan-IPV-During-Covid-ANROWS-RR.1.pdf" TargetMode="External"/><Relationship Id="rId350" Type="http://schemas.openxmlformats.org/officeDocument/2006/relationships/hyperlink" Target="https://www.unboundmedicine.com/medline/citation/26831853/Sexual_Victimization_and_Subsequent_Police_Reporting_by_Gender_Identity_Among_Lesbian_Gay_Bisexual_Transgender_and_Queer_Adults_" TargetMode="External"/><Relationship Id="rId588" Type="http://schemas.openxmlformats.org/officeDocument/2006/relationships/hyperlink" Target="https://doi.org/10.1177/1524838017692382" TargetMode="External"/><Relationship Id="rId9" Type="http://schemas.openxmlformats.org/officeDocument/2006/relationships/footnotes" Target="footnotes.xml"/><Relationship Id="rId210" Type="http://schemas.openxmlformats.org/officeDocument/2006/relationships/hyperlink" Target="https://doi.org/10.1080/08946566.2013.875970" TargetMode="External"/><Relationship Id="rId448" Type="http://schemas.openxmlformats.org/officeDocument/2006/relationships/hyperlink" Target="https://doi.org/10.1177/1037969X211002853" TargetMode="External"/><Relationship Id="rId655" Type="http://schemas.openxmlformats.org/officeDocument/2006/relationships/hyperlink" Target="https://doi.org/10.1007/s10896-015-9738-2" TargetMode="External"/><Relationship Id="rId294" Type="http://schemas.openxmlformats.org/officeDocument/2006/relationships/hyperlink" Target="https://doi.org/10.1177/1524838014521031" TargetMode="External"/><Relationship Id="rId308" Type="http://schemas.openxmlformats.org/officeDocument/2006/relationships/hyperlink" Target="https://doi.org/10.1177/0886260518780413" TargetMode="External"/><Relationship Id="rId515" Type="http://schemas.openxmlformats.org/officeDocument/2006/relationships/hyperlink" Target="https://doi.org/10.1177/0886260517730563" TargetMode="External"/><Relationship Id="rId722" Type="http://schemas.openxmlformats.org/officeDocument/2006/relationships/fontTable" Target="fontTable.xml"/><Relationship Id="rId89" Type="http://schemas.openxmlformats.org/officeDocument/2006/relationships/hyperlink" Target="https://www.complextrauma.org/wp-content/uploads/2019/03/Complex-Trauma-Resource-3-Joseph-Spinazzola.pdf" TargetMode="External"/><Relationship Id="rId154" Type="http://schemas.openxmlformats.org/officeDocument/2006/relationships/hyperlink" Target="https://www.esafety.gov.au/sites/default/files/2019-07/summary-report-for-women-from-cald-backgrounds.pdf" TargetMode="External"/><Relationship Id="rId361" Type="http://schemas.openxmlformats.org/officeDocument/2006/relationships/hyperlink" Target="https://doi.org/10.1002/ab.21960" TargetMode="External"/><Relationship Id="rId599" Type="http://schemas.openxmlformats.org/officeDocument/2006/relationships/hyperlink" Target="https://doi.org/10.1016/s2214-109x(15)00013-3" TargetMode="External"/><Relationship Id="rId459" Type="http://schemas.openxmlformats.org/officeDocument/2006/relationships/hyperlink" Target="https://doi.org/10.1017/lst.2020.24" TargetMode="External"/><Relationship Id="rId666" Type="http://schemas.openxmlformats.org/officeDocument/2006/relationships/hyperlink" Target="https://doi.org/10.1007/s11292-020-09441-y" TargetMode="External"/><Relationship Id="rId16" Type="http://schemas.openxmlformats.org/officeDocument/2006/relationships/hyperlink" Target="https://doi.org/10.1007/s00406-005-0624-4" TargetMode="External"/><Relationship Id="rId221" Type="http://schemas.openxmlformats.org/officeDocument/2006/relationships/hyperlink" Target="https://apps.who.int/iris/bitstream/handle/10665/42495/9241545615_eng.pdf" TargetMode="External"/><Relationship Id="rId319" Type="http://schemas.openxmlformats.org/officeDocument/2006/relationships/hyperlink" Target="https://doi.org/10.1177/1077801217724920" TargetMode="External"/><Relationship Id="rId526" Type="http://schemas.openxmlformats.org/officeDocument/2006/relationships/hyperlink" Target="https://doi.org/10.1177/0306624x15609558" TargetMode="External"/><Relationship Id="rId165" Type="http://schemas.openxmlformats.org/officeDocument/2006/relationships/hyperlink" Target="https://doi.org/10.1332/239868020x15986402363663" TargetMode="External"/><Relationship Id="rId372" Type="http://schemas.openxmlformats.org/officeDocument/2006/relationships/hyperlink" Target="https://doi.org/10.1016/j.amepre.2015.07.030" TargetMode="External"/><Relationship Id="rId677" Type="http://schemas.openxmlformats.org/officeDocument/2006/relationships/hyperlink" Target="https://doi.org/10.1177/1039856215579525" TargetMode="External"/><Relationship Id="rId232" Type="http://schemas.openxmlformats.org/officeDocument/2006/relationships/hyperlink" Target="https://doi.org/10.1080/08946566.2012.751828" TargetMode="External"/><Relationship Id="rId27" Type="http://schemas.openxmlformats.org/officeDocument/2006/relationships/hyperlink" Target="https://doi.org/10.1007/s10896-019-00106-7" TargetMode="External"/><Relationship Id="rId537" Type="http://schemas.openxmlformats.org/officeDocument/2006/relationships/hyperlink" Target="https://doi.org/10.1016/j.avb.2016.03.005" TargetMode="External"/><Relationship Id="rId80" Type="http://schemas.openxmlformats.org/officeDocument/2006/relationships/hyperlink" Target="https://doi.org/10.1177/1473325020940774" TargetMode="External"/><Relationship Id="rId176" Type="http://schemas.openxmlformats.org/officeDocument/2006/relationships/hyperlink" Target="https://anrowsdev.wpenginepowered.com/wp-content/uploads/2022/07/4AP.3-Flynn-TFa3-Survey-of-VS.pdf" TargetMode="External"/><Relationship Id="rId383" Type="http://schemas.openxmlformats.org/officeDocument/2006/relationships/hyperlink" Target="https://doi.org/10.1057/9781137356192_3" TargetMode="External"/><Relationship Id="rId590" Type="http://schemas.openxmlformats.org/officeDocument/2006/relationships/hyperlink" Target="https://doi.org/10.1177/1524838020953800" TargetMode="External"/><Relationship Id="rId604" Type="http://schemas.openxmlformats.org/officeDocument/2006/relationships/hyperlink" Target="https://doi.org/10.1016/j.jad.2018.11.076" TargetMode="External"/><Relationship Id="rId243" Type="http://schemas.openxmlformats.org/officeDocument/2006/relationships/hyperlink" Target="https://doi.org/10.1111/acem.12395" TargetMode="External"/><Relationship Id="rId450" Type="http://schemas.openxmlformats.org/officeDocument/2006/relationships/hyperlink" Target="https://doi.org/10.1177/1037969x1604100207" TargetMode="External"/><Relationship Id="rId688" Type="http://schemas.openxmlformats.org/officeDocument/2006/relationships/hyperlink" Target="https://doi.org/10.1111/acps.12066" TargetMode="External"/><Relationship Id="rId38" Type="http://schemas.openxmlformats.org/officeDocument/2006/relationships/hyperlink" Target="https://doi.org/10.1111/1468-4446.12712" TargetMode="External"/><Relationship Id="rId103" Type="http://schemas.openxmlformats.org/officeDocument/2006/relationships/hyperlink" Target="https://doi.org/10.1177/1524838021998655" TargetMode="External"/><Relationship Id="rId310" Type="http://schemas.openxmlformats.org/officeDocument/2006/relationships/hyperlink" Target="https://doi.org/10.1177/0886260519840405" TargetMode="External"/><Relationship Id="rId548" Type="http://schemas.openxmlformats.org/officeDocument/2006/relationships/hyperlink" Target="https://apo.org.au/node/58140" TargetMode="External"/><Relationship Id="rId91" Type="http://schemas.openxmlformats.org/officeDocument/2006/relationships/hyperlink" Target="https://apo.org.au/node/131736" TargetMode="External"/><Relationship Id="rId187" Type="http://schemas.openxmlformats.org/officeDocument/2006/relationships/hyperlink" Target="https://wesnet.org.au/wp-content/uploads/sites/3/2022/05/ReCharge-national-study-findings-2015.pdf" TargetMode="External"/><Relationship Id="rId394" Type="http://schemas.openxmlformats.org/officeDocument/2006/relationships/hyperlink" Target="https://doi.org/10.1016/S0140-6736(21)02626-X" TargetMode="External"/><Relationship Id="rId408" Type="http://schemas.openxmlformats.org/officeDocument/2006/relationships/hyperlink" Target="https://doi.org/10.9778/cmajo.20160140" TargetMode="External"/><Relationship Id="rId615" Type="http://schemas.openxmlformats.org/officeDocument/2006/relationships/hyperlink" Target="https://doi.org/10.1080/20008198.2017.1353383" TargetMode="External"/><Relationship Id="rId254" Type="http://schemas.openxmlformats.org/officeDocument/2006/relationships/hyperlink" Target="https://doi.org/10.1177/08862605211063015" TargetMode="External"/><Relationship Id="rId699" Type="http://schemas.openxmlformats.org/officeDocument/2006/relationships/hyperlink" Target="https://doi.org/10.1111/1753-6405.12685" TargetMode="External"/><Relationship Id="rId49" Type="http://schemas.openxmlformats.org/officeDocument/2006/relationships/hyperlink" Target="https://doi.org/10.1111/j.1365-2206.2012.00860.x" TargetMode="External"/><Relationship Id="rId114" Type="http://schemas.openxmlformats.org/officeDocument/2006/relationships/hyperlink" Target="https://doi.org/10.1002/ajs4.306" TargetMode="External"/><Relationship Id="rId461" Type="http://schemas.openxmlformats.org/officeDocument/2006/relationships/hyperlink" Target="https://doi.org/10.1111/j.1468-2370.2011.00300.x" TargetMode="External"/><Relationship Id="rId559" Type="http://schemas.openxmlformats.org/officeDocument/2006/relationships/hyperlink" Target="https://doi.org/10.1080/18374905.2015.1039752" TargetMode="External"/><Relationship Id="rId198" Type="http://schemas.openxmlformats.org/officeDocument/2006/relationships/hyperlink" Target="https://doi.org/10.1016/j.jagp.2020.12.026" TargetMode="External"/><Relationship Id="rId321" Type="http://schemas.openxmlformats.org/officeDocument/2006/relationships/hyperlink" Target="https://doi.org/10.1080/00224499.2017.1366411" TargetMode="External"/><Relationship Id="rId419" Type="http://schemas.openxmlformats.org/officeDocument/2006/relationships/hyperlink" Target="https://doi.org/10.1177/0886260520958720" TargetMode="External"/><Relationship Id="rId626" Type="http://schemas.openxmlformats.org/officeDocument/2006/relationships/hyperlink" Target="http://www.training.cochrane.org/handbook" TargetMode="External"/><Relationship Id="rId265" Type="http://schemas.openxmlformats.org/officeDocument/2006/relationships/hyperlink" Target="https://doi.org/10.1891/0886-6708.vv-d-12-00104" TargetMode="External"/><Relationship Id="rId472" Type="http://schemas.openxmlformats.org/officeDocument/2006/relationships/hyperlink" Target="https://doi.org/10.1080/13683500.2020.1722619" TargetMode="External"/><Relationship Id="rId125" Type="http://schemas.openxmlformats.org/officeDocument/2006/relationships/hyperlink" Target="https://doi.org/10.1111/hsc.12260" TargetMode="External"/><Relationship Id="rId332" Type="http://schemas.openxmlformats.org/officeDocument/2006/relationships/hyperlink" Target="https://doi.org/10.1007/s10508-019-01507-x" TargetMode="External"/><Relationship Id="rId637" Type="http://schemas.openxmlformats.org/officeDocument/2006/relationships/hyperlink" Target="https://doi.org/10.1016/j.socscimed.2016.06.008" TargetMode="External"/><Relationship Id="rId276" Type="http://schemas.openxmlformats.org/officeDocument/2006/relationships/hyperlink" Target="https://doi.org/10.1108/JFP-01-2013-0007" TargetMode="External"/><Relationship Id="rId483" Type="http://schemas.openxmlformats.org/officeDocument/2006/relationships/hyperlink" Target="https://doi.org/10.22454/fammed.2021.808187" TargetMode="External"/><Relationship Id="rId690" Type="http://schemas.openxmlformats.org/officeDocument/2006/relationships/hyperlink" Target="https://doi.org/10.1371/journal.pone.0171879" TargetMode="External"/><Relationship Id="rId704" Type="http://schemas.openxmlformats.org/officeDocument/2006/relationships/hyperlink" Target="https://www.unwomen.org/en/digital-library/publications/2015/11/prevention-framework" TargetMode="External"/><Relationship Id="rId40" Type="http://schemas.openxmlformats.org/officeDocument/2006/relationships/hyperlink" Target="https://doi.org/10.1177/1077559519874401" TargetMode="External"/><Relationship Id="rId136" Type="http://schemas.openxmlformats.org/officeDocument/2006/relationships/hyperlink" Target="https://doi.org/10.1177/1524838019835973" TargetMode="External"/><Relationship Id="rId343" Type="http://schemas.openxmlformats.org/officeDocument/2006/relationships/hyperlink" Target="https://doi.org/10.1016/j.amepre.2019.08.035" TargetMode="External"/><Relationship Id="rId550" Type="http://schemas.openxmlformats.org/officeDocument/2006/relationships/hyperlink" Target="https://doi.org/10.1177/0886260516633692"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2.xml><?xml version="1.0" encoding="utf-8"?>
<ds:datastoreItem xmlns:ds="http://schemas.openxmlformats.org/officeDocument/2006/customXml" ds:itemID="{E6B00F96-6C3A-4F32-8941-5D9B9FAC0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53345D0F-826A-4FF9-B38C-A6AC49BC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37343</Words>
  <Characters>212861</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249705</CharactersWithSpaces>
  <SharedDoc>false</SharedDoc>
  <HLinks>
    <vt:vector size="4230" baseType="variant">
      <vt:variant>
        <vt:i4>2031619</vt:i4>
      </vt:variant>
      <vt:variant>
        <vt:i4>2118</vt:i4>
      </vt:variant>
      <vt:variant>
        <vt:i4>0</vt:i4>
      </vt:variant>
      <vt:variant>
        <vt:i4>5</vt:i4>
      </vt:variant>
      <vt:variant>
        <vt:lpwstr>https://www.respectvictoria.vic.gov.au/what-we-know-about-drivers-of-violence</vt:lpwstr>
      </vt:variant>
      <vt:variant>
        <vt:lpwstr/>
      </vt:variant>
      <vt:variant>
        <vt:i4>2097273</vt:i4>
      </vt:variant>
      <vt:variant>
        <vt:i4>2115</vt:i4>
      </vt:variant>
      <vt:variant>
        <vt:i4>0</vt:i4>
      </vt:variant>
      <vt:variant>
        <vt:i4>5</vt:i4>
      </vt:variant>
      <vt:variant>
        <vt:lpwstr>https://doi.org/10.1016/j.forsciint.2017.08.001</vt:lpwstr>
      </vt:variant>
      <vt:variant>
        <vt:lpwstr/>
      </vt:variant>
      <vt:variant>
        <vt:i4>2687030</vt:i4>
      </vt:variant>
      <vt:variant>
        <vt:i4>2112</vt:i4>
      </vt:variant>
      <vt:variant>
        <vt:i4>0</vt:i4>
      </vt:variant>
      <vt:variant>
        <vt:i4>5</vt:i4>
      </vt:variant>
      <vt:variant>
        <vt:lpwstr>https://doi.org/10.1016/j.jflm.2016.06.005</vt:lpwstr>
      </vt:variant>
      <vt:variant>
        <vt:lpwstr/>
      </vt:variant>
      <vt:variant>
        <vt:i4>5308436</vt:i4>
      </vt:variant>
      <vt:variant>
        <vt:i4>2109</vt:i4>
      </vt:variant>
      <vt:variant>
        <vt:i4>0</vt:i4>
      </vt:variant>
      <vt:variant>
        <vt:i4>5</vt:i4>
      </vt:variant>
      <vt:variant>
        <vt:lpwstr>https://doi.org/10.1016/j.jad.2019.01.052</vt:lpwstr>
      </vt:variant>
      <vt:variant>
        <vt:lpwstr/>
      </vt:variant>
      <vt:variant>
        <vt:i4>6946871</vt:i4>
      </vt:variant>
      <vt:variant>
        <vt:i4>2106</vt:i4>
      </vt:variant>
      <vt:variant>
        <vt:i4>0</vt:i4>
      </vt:variant>
      <vt:variant>
        <vt:i4>5</vt:i4>
      </vt:variant>
      <vt:variant>
        <vt:lpwstr>https://doi.org/10.1093/geront/gnab068</vt:lpwstr>
      </vt:variant>
      <vt:variant>
        <vt:lpwstr/>
      </vt:variant>
      <vt:variant>
        <vt:i4>1835099</vt:i4>
      </vt:variant>
      <vt:variant>
        <vt:i4>2103</vt:i4>
      </vt:variant>
      <vt:variant>
        <vt:i4>0</vt:i4>
      </vt:variant>
      <vt:variant>
        <vt:i4>5</vt:i4>
      </vt:variant>
      <vt:variant>
        <vt:lpwstr>https://doi.org/10.1177/10778012211025993</vt:lpwstr>
      </vt:variant>
      <vt:variant>
        <vt:lpwstr/>
      </vt:variant>
      <vt:variant>
        <vt:i4>524318</vt:i4>
      </vt:variant>
      <vt:variant>
        <vt:i4>2100</vt:i4>
      </vt:variant>
      <vt:variant>
        <vt:i4>0</vt:i4>
      </vt:variant>
      <vt:variant>
        <vt:i4>5</vt:i4>
      </vt:variant>
      <vt:variant>
        <vt:lpwstr>https://doi.org/10.7895/ijadr.343</vt:lpwstr>
      </vt:variant>
      <vt:variant>
        <vt:lpwstr/>
      </vt:variant>
      <vt:variant>
        <vt:i4>1245272</vt:i4>
      </vt:variant>
      <vt:variant>
        <vt:i4>2097</vt:i4>
      </vt:variant>
      <vt:variant>
        <vt:i4>0</vt:i4>
      </vt:variant>
      <vt:variant>
        <vt:i4>5</vt:i4>
      </vt:variant>
      <vt:variant>
        <vt:lpwstr>https://doi.org/10.1177/0004865818757585</vt:lpwstr>
      </vt:variant>
      <vt:variant>
        <vt:lpwstr/>
      </vt:variant>
      <vt:variant>
        <vt:i4>3801188</vt:i4>
      </vt:variant>
      <vt:variant>
        <vt:i4>2094</vt:i4>
      </vt:variant>
      <vt:variant>
        <vt:i4>0</vt:i4>
      </vt:variant>
      <vt:variant>
        <vt:i4>5</vt:i4>
      </vt:variant>
      <vt:variant>
        <vt:lpwstr>https://doi.org/10.1111/birt.12024</vt:lpwstr>
      </vt:variant>
      <vt:variant>
        <vt:lpwstr/>
      </vt:variant>
      <vt:variant>
        <vt:i4>1245274</vt:i4>
      </vt:variant>
      <vt:variant>
        <vt:i4>2091</vt:i4>
      </vt:variant>
      <vt:variant>
        <vt:i4>0</vt:i4>
      </vt:variant>
      <vt:variant>
        <vt:i4>5</vt:i4>
      </vt:variant>
      <vt:variant>
        <vt:lpwstr>https://doi.org/10.1177/1524838017717744</vt:lpwstr>
      </vt:variant>
      <vt:variant>
        <vt:lpwstr/>
      </vt:variant>
      <vt:variant>
        <vt:i4>4587549</vt:i4>
      </vt:variant>
      <vt:variant>
        <vt:i4>2088</vt:i4>
      </vt:variant>
      <vt:variant>
        <vt:i4>0</vt:i4>
      </vt:variant>
      <vt:variant>
        <vt:i4>5</vt:i4>
      </vt:variant>
      <vt:variant>
        <vt:lpwstr>https://www.vichealth.vic.gov.au/programs-and-projects/vichealth-framework-for-preventing-violence-against-women</vt:lpwstr>
      </vt:variant>
      <vt:variant>
        <vt:lpwstr/>
      </vt:variant>
      <vt:variant>
        <vt:i4>1638481</vt:i4>
      </vt:variant>
      <vt:variant>
        <vt:i4>2085</vt:i4>
      </vt:variant>
      <vt:variant>
        <vt:i4>0</vt:i4>
      </vt:variant>
      <vt:variant>
        <vt:i4>5</vt:i4>
      </vt:variant>
      <vt:variant>
        <vt:lpwstr>https://doi.org/10.1177/1524838020933864</vt:lpwstr>
      </vt:variant>
      <vt:variant>
        <vt:lpwstr/>
      </vt:variant>
      <vt:variant>
        <vt:i4>65544</vt:i4>
      </vt:variant>
      <vt:variant>
        <vt:i4>2082</vt:i4>
      </vt:variant>
      <vt:variant>
        <vt:i4>0</vt:i4>
      </vt:variant>
      <vt:variant>
        <vt:i4>5</vt:i4>
      </vt:variant>
      <vt:variant>
        <vt:lpwstr>https://doi.org/10.3389/fpsyg.2018.01166</vt:lpwstr>
      </vt:variant>
      <vt:variant>
        <vt:lpwstr/>
      </vt:variant>
      <vt:variant>
        <vt:i4>2883684</vt:i4>
      </vt:variant>
      <vt:variant>
        <vt:i4>2079</vt:i4>
      </vt:variant>
      <vt:variant>
        <vt:i4>0</vt:i4>
      </vt:variant>
      <vt:variant>
        <vt:i4>5</vt:i4>
      </vt:variant>
      <vt:variant>
        <vt:lpwstr>https://doi.org/10.1016/j.socscimed.2012.05.027</vt:lpwstr>
      </vt:variant>
      <vt:variant>
        <vt:lpwstr/>
      </vt:variant>
      <vt:variant>
        <vt:i4>1966170</vt:i4>
      </vt:variant>
      <vt:variant>
        <vt:i4>2076</vt:i4>
      </vt:variant>
      <vt:variant>
        <vt:i4>0</vt:i4>
      </vt:variant>
      <vt:variant>
        <vt:i4>5</vt:i4>
      </vt:variant>
      <vt:variant>
        <vt:lpwstr>https://www.unwomen.org/en/digital-library/publications/2015/11/prevention-framework</vt:lpwstr>
      </vt:variant>
      <vt:variant>
        <vt:lpwstr/>
      </vt:variant>
      <vt:variant>
        <vt:i4>1507409</vt:i4>
      </vt:variant>
      <vt:variant>
        <vt:i4>2073</vt:i4>
      </vt:variant>
      <vt:variant>
        <vt:i4>0</vt:i4>
      </vt:variant>
      <vt:variant>
        <vt:i4>5</vt:i4>
      </vt:variant>
      <vt:variant>
        <vt:lpwstr>https://doi.org/10.1177/0025802420936081</vt:lpwstr>
      </vt:variant>
      <vt:variant>
        <vt:lpwstr/>
      </vt:variant>
      <vt:variant>
        <vt:i4>1638482</vt:i4>
      </vt:variant>
      <vt:variant>
        <vt:i4>2070</vt:i4>
      </vt:variant>
      <vt:variant>
        <vt:i4>0</vt:i4>
      </vt:variant>
      <vt:variant>
        <vt:i4>5</vt:i4>
      </vt:variant>
      <vt:variant>
        <vt:lpwstr>https://doi.org/10.1177/08862605211057267</vt:lpwstr>
      </vt:variant>
      <vt:variant>
        <vt:lpwstr/>
      </vt:variant>
      <vt:variant>
        <vt:i4>2949178</vt:i4>
      </vt:variant>
      <vt:variant>
        <vt:i4>2067</vt:i4>
      </vt:variant>
      <vt:variant>
        <vt:i4>0</vt:i4>
      </vt:variant>
      <vt:variant>
        <vt:i4>5</vt:i4>
      </vt:variant>
      <vt:variant>
        <vt:lpwstr>https://doi.org/10.1186/s12889-020-09684-4</vt:lpwstr>
      </vt:variant>
      <vt:variant>
        <vt:lpwstr/>
      </vt:variant>
      <vt:variant>
        <vt:i4>3342450</vt:i4>
      </vt:variant>
      <vt:variant>
        <vt:i4>2064</vt:i4>
      </vt:variant>
      <vt:variant>
        <vt:i4>0</vt:i4>
      </vt:variant>
      <vt:variant>
        <vt:i4>5</vt:i4>
      </vt:variant>
      <vt:variant>
        <vt:lpwstr>https://doi.org/10.1891/0886-6708.33.6.983</vt:lpwstr>
      </vt:variant>
      <vt:variant>
        <vt:lpwstr/>
      </vt:variant>
      <vt:variant>
        <vt:i4>3407989</vt:i4>
      </vt:variant>
      <vt:variant>
        <vt:i4>2061</vt:i4>
      </vt:variant>
      <vt:variant>
        <vt:i4>0</vt:i4>
      </vt:variant>
      <vt:variant>
        <vt:i4>5</vt:i4>
      </vt:variant>
      <vt:variant>
        <vt:lpwstr>https://doi.org/10.1111/1753-6405.12685</vt:lpwstr>
      </vt:variant>
      <vt:variant>
        <vt:lpwstr/>
      </vt:variant>
      <vt:variant>
        <vt:i4>655386</vt:i4>
      </vt:variant>
      <vt:variant>
        <vt:i4>2058</vt:i4>
      </vt:variant>
      <vt:variant>
        <vt:i4>0</vt:i4>
      </vt:variant>
      <vt:variant>
        <vt:i4>5</vt:i4>
      </vt:variant>
      <vt:variant>
        <vt:lpwstr>https://doi.org/10.1186/s12916-015-0375-7</vt:lpwstr>
      </vt:variant>
      <vt:variant>
        <vt:lpwstr/>
      </vt:variant>
      <vt:variant>
        <vt:i4>1441883</vt:i4>
      </vt:variant>
      <vt:variant>
        <vt:i4>2055</vt:i4>
      </vt:variant>
      <vt:variant>
        <vt:i4>0</vt:i4>
      </vt:variant>
      <vt:variant>
        <vt:i4>5</vt:i4>
      </vt:variant>
      <vt:variant>
        <vt:lpwstr>https://doi.org/10.1177/0020764019897286</vt:lpwstr>
      </vt:variant>
      <vt:variant>
        <vt:lpwstr/>
      </vt:variant>
      <vt:variant>
        <vt:i4>589849</vt:i4>
      </vt:variant>
      <vt:variant>
        <vt:i4>2052</vt:i4>
      </vt:variant>
      <vt:variant>
        <vt:i4>0</vt:i4>
      </vt:variant>
      <vt:variant>
        <vt:i4>5</vt:i4>
      </vt:variant>
      <vt:variant>
        <vt:lpwstr>https://doi.org/10.1007/s10899-018-9768-9</vt:lpwstr>
      </vt:variant>
      <vt:variant>
        <vt:lpwstr/>
      </vt:variant>
      <vt:variant>
        <vt:i4>1769479</vt:i4>
      </vt:variant>
      <vt:variant>
        <vt:i4>2049</vt:i4>
      </vt:variant>
      <vt:variant>
        <vt:i4>0</vt:i4>
      </vt:variant>
      <vt:variant>
        <vt:i4>5</vt:i4>
      </vt:variant>
      <vt:variant>
        <vt:lpwstr>https://doi.org/10.3389/fpubh.2019.00017</vt:lpwstr>
      </vt:variant>
      <vt:variant>
        <vt:lpwstr/>
      </vt:variant>
      <vt:variant>
        <vt:i4>5242908</vt:i4>
      </vt:variant>
      <vt:variant>
        <vt:i4>2046</vt:i4>
      </vt:variant>
      <vt:variant>
        <vt:i4>0</vt:i4>
      </vt:variant>
      <vt:variant>
        <vt:i4>5</vt:i4>
      </vt:variant>
      <vt:variant>
        <vt:lpwstr>https://doi.org/10.1016/j.avb.2022.101763</vt:lpwstr>
      </vt:variant>
      <vt:variant>
        <vt:lpwstr/>
      </vt:variant>
      <vt:variant>
        <vt:i4>3014716</vt:i4>
      </vt:variant>
      <vt:variant>
        <vt:i4>2043</vt:i4>
      </vt:variant>
      <vt:variant>
        <vt:i4>0</vt:i4>
      </vt:variant>
      <vt:variant>
        <vt:i4>5</vt:i4>
      </vt:variant>
      <vt:variant>
        <vt:lpwstr>https://doi.org/10.1016/j.ijgo.2015.08.012</vt:lpwstr>
      </vt:variant>
      <vt:variant>
        <vt:lpwstr/>
      </vt:variant>
      <vt:variant>
        <vt:i4>5963864</vt:i4>
      </vt:variant>
      <vt:variant>
        <vt:i4>2040</vt:i4>
      </vt:variant>
      <vt:variant>
        <vt:i4>0</vt:i4>
      </vt:variant>
      <vt:variant>
        <vt:i4>5</vt:i4>
      </vt:variant>
      <vt:variant>
        <vt:lpwstr>https://doi.org/10.1111/jan.12745</vt:lpwstr>
      </vt:variant>
      <vt:variant>
        <vt:lpwstr/>
      </vt:variant>
      <vt:variant>
        <vt:i4>3211374</vt:i4>
      </vt:variant>
      <vt:variant>
        <vt:i4>2037</vt:i4>
      </vt:variant>
      <vt:variant>
        <vt:i4>0</vt:i4>
      </vt:variant>
      <vt:variant>
        <vt:i4>5</vt:i4>
      </vt:variant>
      <vt:variant>
        <vt:lpwstr>https://doi.org/10.1016/j.wombi.2020.05.009</vt:lpwstr>
      </vt:variant>
      <vt:variant>
        <vt:lpwstr/>
      </vt:variant>
      <vt:variant>
        <vt:i4>4849730</vt:i4>
      </vt:variant>
      <vt:variant>
        <vt:i4>2034</vt:i4>
      </vt:variant>
      <vt:variant>
        <vt:i4>0</vt:i4>
      </vt:variant>
      <vt:variant>
        <vt:i4>5</vt:i4>
      </vt:variant>
      <vt:variant>
        <vt:lpwstr>https://doi.org/10.1371/journal.pone.0171879</vt:lpwstr>
      </vt:variant>
      <vt:variant>
        <vt:lpwstr/>
      </vt:variant>
      <vt:variant>
        <vt:i4>1507418</vt:i4>
      </vt:variant>
      <vt:variant>
        <vt:i4>2031</vt:i4>
      </vt:variant>
      <vt:variant>
        <vt:i4>0</vt:i4>
      </vt:variant>
      <vt:variant>
        <vt:i4>5</vt:i4>
      </vt:variant>
      <vt:variant>
        <vt:lpwstr>https://doi.org/10.1177/0886260520934439</vt:lpwstr>
      </vt:variant>
      <vt:variant>
        <vt:lpwstr/>
      </vt:variant>
      <vt:variant>
        <vt:i4>3473505</vt:i4>
      </vt:variant>
      <vt:variant>
        <vt:i4>2028</vt:i4>
      </vt:variant>
      <vt:variant>
        <vt:i4>0</vt:i4>
      </vt:variant>
      <vt:variant>
        <vt:i4>5</vt:i4>
      </vt:variant>
      <vt:variant>
        <vt:lpwstr>https://doi.org/10.1111/acps.12066</vt:lpwstr>
      </vt:variant>
      <vt:variant>
        <vt:lpwstr/>
      </vt:variant>
      <vt:variant>
        <vt:i4>6619190</vt:i4>
      </vt:variant>
      <vt:variant>
        <vt:i4>2025</vt:i4>
      </vt:variant>
      <vt:variant>
        <vt:i4>0</vt:i4>
      </vt:variant>
      <vt:variant>
        <vt:i4>5</vt:i4>
      </vt:variant>
      <vt:variant>
        <vt:lpwstr>https://doi.org/10.1007/s40429-021-00354-y</vt:lpwstr>
      </vt:variant>
      <vt:variant>
        <vt:lpwstr/>
      </vt:variant>
      <vt:variant>
        <vt:i4>4259862</vt:i4>
      </vt:variant>
      <vt:variant>
        <vt:i4>2022</vt:i4>
      </vt:variant>
      <vt:variant>
        <vt:i4>0</vt:i4>
      </vt:variant>
      <vt:variant>
        <vt:i4>5</vt:i4>
      </vt:variant>
      <vt:variant>
        <vt:lpwstr>https://doi.org/10.1002/ab.21604</vt:lpwstr>
      </vt:variant>
      <vt:variant>
        <vt:lpwstr/>
      </vt:variant>
      <vt:variant>
        <vt:i4>1966174</vt:i4>
      </vt:variant>
      <vt:variant>
        <vt:i4>2019</vt:i4>
      </vt:variant>
      <vt:variant>
        <vt:i4>0</vt:i4>
      </vt:variant>
      <vt:variant>
        <vt:i4>5</vt:i4>
      </vt:variant>
      <vt:variant>
        <vt:lpwstr>https://doi.org/10.1177/0886260519881006</vt:lpwstr>
      </vt:variant>
      <vt:variant>
        <vt:lpwstr/>
      </vt:variant>
      <vt:variant>
        <vt:i4>720965</vt:i4>
      </vt:variant>
      <vt:variant>
        <vt:i4>2016</vt:i4>
      </vt:variant>
      <vt:variant>
        <vt:i4>0</vt:i4>
      </vt:variant>
      <vt:variant>
        <vt:i4>5</vt:i4>
      </vt:variant>
      <vt:variant>
        <vt:lpwstr>https://doi.org/10.1080/13218719.2018.1510347</vt:lpwstr>
      </vt:variant>
      <vt:variant>
        <vt:lpwstr/>
      </vt:variant>
      <vt:variant>
        <vt:i4>589895</vt:i4>
      </vt:variant>
      <vt:variant>
        <vt:i4>2013</vt:i4>
      </vt:variant>
      <vt:variant>
        <vt:i4>0</vt:i4>
      </vt:variant>
      <vt:variant>
        <vt:i4>5</vt:i4>
      </vt:variant>
      <vt:variant>
        <vt:lpwstr>https://doi.org/10.1108/MHRJ-08-2017-0028</vt:lpwstr>
      </vt:variant>
      <vt:variant>
        <vt:lpwstr/>
      </vt:variant>
      <vt:variant>
        <vt:i4>1769564</vt:i4>
      </vt:variant>
      <vt:variant>
        <vt:i4>2010</vt:i4>
      </vt:variant>
      <vt:variant>
        <vt:i4>0</vt:i4>
      </vt:variant>
      <vt:variant>
        <vt:i4>5</vt:i4>
      </vt:variant>
      <vt:variant>
        <vt:lpwstr>https://doi.org/10.1177/0886260519897341</vt:lpwstr>
      </vt:variant>
      <vt:variant>
        <vt:lpwstr/>
      </vt:variant>
      <vt:variant>
        <vt:i4>4063351</vt:i4>
      </vt:variant>
      <vt:variant>
        <vt:i4>2007</vt:i4>
      </vt:variant>
      <vt:variant>
        <vt:i4>0</vt:i4>
      </vt:variant>
      <vt:variant>
        <vt:i4>5</vt:i4>
      </vt:variant>
      <vt:variant>
        <vt:lpwstr>https://doi.org/10.1016/j.forsciint.2020.110467</vt:lpwstr>
      </vt:variant>
      <vt:variant>
        <vt:lpwstr/>
      </vt:variant>
      <vt:variant>
        <vt:i4>1966164</vt:i4>
      </vt:variant>
      <vt:variant>
        <vt:i4>2004</vt:i4>
      </vt:variant>
      <vt:variant>
        <vt:i4>0</vt:i4>
      </vt:variant>
      <vt:variant>
        <vt:i4>5</vt:i4>
      </vt:variant>
      <vt:variant>
        <vt:lpwstr>https://doi.org/10.1177/18333583211060464</vt:lpwstr>
      </vt:variant>
      <vt:variant>
        <vt:lpwstr/>
      </vt:variant>
      <vt:variant>
        <vt:i4>5111876</vt:i4>
      </vt:variant>
      <vt:variant>
        <vt:i4>2001</vt:i4>
      </vt:variant>
      <vt:variant>
        <vt:i4>0</vt:i4>
      </vt:variant>
      <vt:variant>
        <vt:i4>5</vt:i4>
      </vt:variant>
      <vt:variant>
        <vt:lpwstr>https://doi.org/10.1016/j.drugalcdep.2015.03.011</vt:lpwstr>
      </vt:variant>
      <vt:variant>
        <vt:lpwstr/>
      </vt:variant>
      <vt:variant>
        <vt:i4>5111825</vt:i4>
      </vt:variant>
      <vt:variant>
        <vt:i4>1998</vt:i4>
      </vt:variant>
      <vt:variant>
        <vt:i4>0</vt:i4>
      </vt:variant>
      <vt:variant>
        <vt:i4>5</vt:i4>
      </vt:variant>
      <vt:variant>
        <vt:lpwstr>https://doi.org/10.1002/ab.21479</vt:lpwstr>
      </vt:variant>
      <vt:variant>
        <vt:lpwstr/>
      </vt:variant>
      <vt:variant>
        <vt:i4>1572959</vt:i4>
      </vt:variant>
      <vt:variant>
        <vt:i4>1995</vt:i4>
      </vt:variant>
      <vt:variant>
        <vt:i4>0</vt:i4>
      </vt:variant>
      <vt:variant>
        <vt:i4>5</vt:i4>
      </vt:variant>
      <vt:variant>
        <vt:lpwstr>https://doi.org/10.1177/1039856215579525</vt:lpwstr>
      </vt:variant>
      <vt:variant>
        <vt:lpwstr/>
      </vt:variant>
      <vt:variant>
        <vt:i4>131092</vt:i4>
      </vt:variant>
      <vt:variant>
        <vt:i4>1992</vt:i4>
      </vt:variant>
      <vt:variant>
        <vt:i4>0</vt:i4>
      </vt:variant>
      <vt:variant>
        <vt:i4>5</vt:i4>
      </vt:variant>
      <vt:variant>
        <vt:lpwstr>https://doi.org/10.1186/s12888-014-0312-x</vt:lpwstr>
      </vt:variant>
      <vt:variant>
        <vt:lpwstr/>
      </vt:variant>
      <vt:variant>
        <vt:i4>6422635</vt:i4>
      </vt:variant>
      <vt:variant>
        <vt:i4>1989</vt:i4>
      </vt:variant>
      <vt:variant>
        <vt:i4>0</vt:i4>
      </vt:variant>
      <vt:variant>
        <vt:i4>5</vt:i4>
      </vt:variant>
      <vt:variant>
        <vt:lpwstr>https://doi.org/10.1136/bmjopen-2021-051887</vt:lpwstr>
      </vt:variant>
      <vt:variant>
        <vt:lpwstr/>
      </vt:variant>
      <vt:variant>
        <vt:i4>5767243</vt:i4>
      </vt:variant>
      <vt:variant>
        <vt:i4>1986</vt:i4>
      </vt:variant>
      <vt:variant>
        <vt:i4>0</vt:i4>
      </vt:variant>
      <vt:variant>
        <vt:i4>5</vt:i4>
      </vt:variant>
      <vt:variant>
        <vt:lpwstr>https://doi.org/10.1097/LGT.0b013e3182480c2e</vt:lpwstr>
      </vt:variant>
      <vt:variant>
        <vt:lpwstr/>
      </vt:variant>
      <vt:variant>
        <vt:i4>1900636</vt:i4>
      </vt:variant>
      <vt:variant>
        <vt:i4>1983</vt:i4>
      </vt:variant>
      <vt:variant>
        <vt:i4>0</vt:i4>
      </vt:variant>
      <vt:variant>
        <vt:i4>5</vt:i4>
      </vt:variant>
      <vt:variant>
        <vt:lpwstr>https://doi.org/10.1177/0886260519846851</vt:lpwstr>
      </vt:variant>
      <vt:variant>
        <vt:lpwstr/>
      </vt:variant>
      <vt:variant>
        <vt:i4>1835088</vt:i4>
      </vt:variant>
      <vt:variant>
        <vt:i4>1980</vt:i4>
      </vt:variant>
      <vt:variant>
        <vt:i4>0</vt:i4>
      </vt:variant>
      <vt:variant>
        <vt:i4>5</vt:i4>
      </vt:variant>
      <vt:variant>
        <vt:lpwstr>https://doi.org/10.1177/08862605211072266</vt:lpwstr>
      </vt:variant>
      <vt:variant>
        <vt:lpwstr/>
      </vt:variant>
      <vt:variant>
        <vt:i4>4784159</vt:i4>
      </vt:variant>
      <vt:variant>
        <vt:i4>1977</vt:i4>
      </vt:variant>
      <vt:variant>
        <vt:i4>0</vt:i4>
      </vt:variant>
      <vt:variant>
        <vt:i4>5</vt:i4>
      </vt:variant>
      <vt:variant>
        <vt:lpwstr>https://doi.org/10.1016/j.avb.2013.07.005</vt:lpwstr>
      </vt:variant>
      <vt:variant>
        <vt:lpwstr/>
      </vt:variant>
      <vt:variant>
        <vt:i4>1704022</vt:i4>
      </vt:variant>
      <vt:variant>
        <vt:i4>1974</vt:i4>
      </vt:variant>
      <vt:variant>
        <vt:i4>0</vt:i4>
      </vt:variant>
      <vt:variant>
        <vt:i4>5</vt:i4>
      </vt:variant>
      <vt:variant>
        <vt:lpwstr>https://doi.org/10.1177/0265407518811673</vt:lpwstr>
      </vt:variant>
      <vt:variant>
        <vt:lpwstr/>
      </vt:variant>
      <vt:variant>
        <vt:i4>4194380</vt:i4>
      </vt:variant>
      <vt:variant>
        <vt:i4>1971</vt:i4>
      </vt:variant>
      <vt:variant>
        <vt:i4>0</vt:i4>
      </vt:variant>
      <vt:variant>
        <vt:i4>5</vt:i4>
      </vt:variant>
      <vt:variant>
        <vt:lpwstr>https://doi.org/10.1002/cpp.2558</vt:lpwstr>
      </vt:variant>
      <vt:variant>
        <vt:lpwstr/>
      </vt:variant>
      <vt:variant>
        <vt:i4>1900632</vt:i4>
      </vt:variant>
      <vt:variant>
        <vt:i4>1968</vt:i4>
      </vt:variant>
      <vt:variant>
        <vt:i4>0</vt:i4>
      </vt:variant>
      <vt:variant>
        <vt:i4>5</vt:i4>
      </vt:variant>
      <vt:variant>
        <vt:lpwstr>https://doi.org/10.1177/1524838018770410</vt:lpwstr>
      </vt:variant>
      <vt:variant>
        <vt:lpwstr/>
      </vt:variant>
      <vt:variant>
        <vt:i4>5636127</vt:i4>
      </vt:variant>
      <vt:variant>
        <vt:i4>1965</vt:i4>
      </vt:variant>
      <vt:variant>
        <vt:i4>0</vt:i4>
      </vt:variant>
      <vt:variant>
        <vt:i4>5</vt:i4>
      </vt:variant>
      <vt:variant>
        <vt:lpwstr>https://doi.org/10.1016/j.avb.2020.101423</vt:lpwstr>
      </vt:variant>
      <vt:variant>
        <vt:lpwstr/>
      </vt:variant>
      <vt:variant>
        <vt:i4>7209012</vt:i4>
      </vt:variant>
      <vt:variant>
        <vt:i4>1962</vt:i4>
      </vt:variant>
      <vt:variant>
        <vt:i4>0</vt:i4>
      </vt:variant>
      <vt:variant>
        <vt:i4>5</vt:i4>
      </vt:variant>
      <vt:variant>
        <vt:lpwstr>https://doi.org/10.1007/s11292-020-09441-y</vt:lpwstr>
      </vt:variant>
      <vt:variant>
        <vt:lpwstr/>
      </vt:variant>
      <vt:variant>
        <vt:i4>1179742</vt:i4>
      </vt:variant>
      <vt:variant>
        <vt:i4>1959</vt:i4>
      </vt:variant>
      <vt:variant>
        <vt:i4>0</vt:i4>
      </vt:variant>
      <vt:variant>
        <vt:i4>5</vt:i4>
      </vt:variant>
      <vt:variant>
        <vt:lpwstr>https://doi.org/10.1177/1077801220985932</vt:lpwstr>
      </vt:variant>
      <vt:variant>
        <vt:lpwstr/>
      </vt:variant>
      <vt:variant>
        <vt:i4>2031709</vt:i4>
      </vt:variant>
      <vt:variant>
        <vt:i4>1956</vt:i4>
      </vt:variant>
      <vt:variant>
        <vt:i4>0</vt:i4>
      </vt:variant>
      <vt:variant>
        <vt:i4>5</vt:i4>
      </vt:variant>
      <vt:variant>
        <vt:lpwstr>https://doi.org/10.1177/0886260519832905</vt:lpwstr>
      </vt:variant>
      <vt:variant>
        <vt:lpwstr/>
      </vt:variant>
      <vt:variant>
        <vt:i4>327709</vt:i4>
      </vt:variant>
      <vt:variant>
        <vt:i4>1953</vt:i4>
      </vt:variant>
      <vt:variant>
        <vt:i4>0</vt:i4>
      </vt:variant>
      <vt:variant>
        <vt:i4>5</vt:i4>
      </vt:variant>
      <vt:variant>
        <vt:lpwstr>https://doi.org/10.1007/s10896-018-9952-9</vt:lpwstr>
      </vt:variant>
      <vt:variant>
        <vt:lpwstr/>
      </vt:variant>
      <vt:variant>
        <vt:i4>4718607</vt:i4>
      </vt:variant>
      <vt:variant>
        <vt:i4>1950</vt:i4>
      </vt:variant>
      <vt:variant>
        <vt:i4>0</vt:i4>
      </vt:variant>
      <vt:variant>
        <vt:i4>5</vt:i4>
      </vt:variant>
      <vt:variant>
        <vt:lpwstr>https://www.mdpi.com/1660-4601/16/16/2945</vt:lpwstr>
      </vt:variant>
      <vt:variant>
        <vt:lpwstr/>
      </vt:variant>
      <vt:variant>
        <vt:i4>5242906</vt:i4>
      </vt:variant>
      <vt:variant>
        <vt:i4>1947</vt:i4>
      </vt:variant>
      <vt:variant>
        <vt:i4>0</vt:i4>
      </vt:variant>
      <vt:variant>
        <vt:i4>5</vt:i4>
      </vt:variant>
      <vt:variant>
        <vt:lpwstr>https://www.mdpi.com/2072-6643/11/7/1611</vt:lpwstr>
      </vt:variant>
      <vt:variant>
        <vt:lpwstr/>
      </vt:variant>
      <vt:variant>
        <vt:i4>458776</vt:i4>
      </vt:variant>
      <vt:variant>
        <vt:i4>1944</vt:i4>
      </vt:variant>
      <vt:variant>
        <vt:i4>0</vt:i4>
      </vt:variant>
      <vt:variant>
        <vt:i4>5</vt:i4>
      </vt:variant>
      <vt:variant>
        <vt:lpwstr>https://doi.org/10.1186/s12888-018-1598-x</vt:lpwstr>
      </vt:variant>
      <vt:variant>
        <vt:lpwstr/>
      </vt:variant>
      <vt:variant>
        <vt:i4>1638495</vt:i4>
      </vt:variant>
      <vt:variant>
        <vt:i4>1941</vt:i4>
      </vt:variant>
      <vt:variant>
        <vt:i4>0</vt:i4>
      </vt:variant>
      <vt:variant>
        <vt:i4>5</vt:i4>
      </vt:variant>
      <vt:variant>
        <vt:lpwstr>https://doi.org/10.1177/10398562221082434</vt:lpwstr>
      </vt:variant>
      <vt:variant>
        <vt:lpwstr/>
      </vt:variant>
      <vt:variant>
        <vt:i4>2162740</vt:i4>
      </vt:variant>
      <vt:variant>
        <vt:i4>1938</vt:i4>
      </vt:variant>
      <vt:variant>
        <vt:i4>0</vt:i4>
      </vt:variant>
      <vt:variant>
        <vt:i4>5</vt:i4>
      </vt:variant>
      <vt:variant>
        <vt:lpwstr>https://doi.org/10.1007/s10006-022-01041-6</vt:lpwstr>
      </vt:variant>
      <vt:variant>
        <vt:lpwstr/>
      </vt:variant>
      <vt:variant>
        <vt:i4>5111886</vt:i4>
      </vt:variant>
      <vt:variant>
        <vt:i4>1935</vt:i4>
      </vt:variant>
      <vt:variant>
        <vt:i4>0</vt:i4>
      </vt:variant>
      <vt:variant>
        <vt:i4>5</vt:i4>
      </vt:variant>
      <vt:variant>
        <vt:lpwstr>https://doi.org/10.1371/journal.pone.0211685</vt:lpwstr>
      </vt:variant>
      <vt:variant>
        <vt:lpwstr/>
      </vt:variant>
      <vt:variant>
        <vt:i4>4587585</vt:i4>
      </vt:variant>
      <vt:variant>
        <vt:i4>1932</vt:i4>
      </vt:variant>
      <vt:variant>
        <vt:i4>0</vt:i4>
      </vt:variant>
      <vt:variant>
        <vt:i4>5</vt:i4>
      </vt:variant>
      <vt:variant>
        <vt:lpwstr>https://doi.org/10.1080/1068316X.2020.1733568</vt:lpwstr>
      </vt:variant>
      <vt:variant>
        <vt:lpwstr/>
      </vt:variant>
      <vt:variant>
        <vt:i4>917529</vt:i4>
      </vt:variant>
      <vt:variant>
        <vt:i4>1929</vt:i4>
      </vt:variant>
      <vt:variant>
        <vt:i4>0</vt:i4>
      </vt:variant>
      <vt:variant>
        <vt:i4>5</vt:i4>
      </vt:variant>
      <vt:variant>
        <vt:lpwstr>https://doi.org/10.1007/s10896-015-9738-2</vt:lpwstr>
      </vt:variant>
      <vt:variant>
        <vt:lpwstr/>
      </vt:variant>
      <vt:variant>
        <vt:i4>5636115</vt:i4>
      </vt:variant>
      <vt:variant>
        <vt:i4>1926</vt:i4>
      </vt:variant>
      <vt:variant>
        <vt:i4>0</vt:i4>
      </vt:variant>
      <vt:variant>
        <vt:i4>5</vt:i4>
      </vt:variant>
      <vt:variant>
        <vt:lpwstr>https://www.mdpi.com/1660-4601/19/8/4485</vt:lpwstr>
      </vt:variant>
      <vt:variant>
        <vt:lpwstr/>
      </vt:variant>
      <vt:variant>
        <vt:i4>7667767</vt:i4>
      </vt:variant>
      <vt:variant>
        <vt:i4>1923</vt:i4>
      </vt:variant>
      <vt:variant>
        <vt:i4>0</vt:i4>
      </vt:variant>
      <vt:variant>
        <vt:i4>5</vt:i4>
      </vt:variant>
      <vt:variant>
        <vt:lpwstr>https://apo.org.au/node/275726</vt:lpwstr>
      </vt:variant>
      <vt:variant>
        <vt:lpwstr/>
      </vt:variant>
      <vt:variant>
        <vt:i4>1376336</vt:i4>
      </vt:variant>
      <vt:variant>
        <vt:i4>1920</vt:i4>
      </vt:variant>
      <vt:variant>
        <vt:i4>0</vt:i4>
      </vt:variant>
      <vt:variant>
        <vt:i4>5</vt:i4>
      </vt:variant>
      <vt:variant>
        <vt:lpwstr>https://doi.org/10.1177/26338076221094845</vt:lpwstr>
      </vt:variant>
      <vt:variant>
        <vt:lpwstr/>
      </vt:variant>
      <vt:variant>
        <vt:i4>4849693</vt:i4>
      </vt:variant>
      <vt:variant>
        <vt:i4>1917</vt:i4>
      </vt:variant>
      <vt:variant>
        <vt:i4>0</vt:i4>
      </vt:variant>
      <vt:variant>
        <vt:i4>5</vt:i4>
      </vt:variant>
      <vt:variant>
        <vt:lpwstr>https://doi.org/10.52922/ti04855</vt:lpwstr>
      </vt:variant>
      <vt:variant>
        <vt:lpwstr/>
      </vt:variant>
      <vt:variant>
        <vt:i4>3801204</vt:i4>
      </vt:variant>
      <vt:variant>
        <vt:i4>1914</vt:i4>
      </vt:variant>
      <vt:variant>
        <vt:i4>0</vt:i4>
      </vt:variant>
      <vt:variant>
        <vt:i4>5</vt:i4>
      </vt:variant>
      <vt:variant>
        <vt:lpwstr>https://doi.org/doi:10.1192/bjo.2019.82</vt:lpwstr>
      </vt:variant>
      <vt:variant>
        <vt:lpwstr/>
      </vt:variant>
      <vt:variant>
        <vt:i4>458777</vt:i4>
      </vt:variant>
      <vt:variant>
        <vt:i4>1911</vt:i4>
      </vt:variant>
      <vt:variant>
        <vt:i4>0</vt:i4>
      </vt:variant>
      <vt:variant>
        <vt:i4>5</vt:i4>
      </vt:variant>
      <vt:variant>
        <vt:lpwstr>https://doi.org/10.3389/fpsyt.2021.578150</vt:lpwstr>
      </vt:variant>
      <vt:variant>
        <vt:lpwstr/>
      </vt:variant>
      <vt:variant>
        <vt:i4>1310805</vt:i4>
      </vt:variant>
      <vt:variant>
        <vt:i4>1908</vt:i4>
      </vt:variant>
      <vt:variant>
        <vt:i4>0</vt:i4>
      </vt:variant>
      <vt:variant>
        <vt:i4>5</vt:i4>
      </vt:variant>
      <vt:variant>
        <vt:lpwstr>https://doi.org/10.1177/1077801212456755</vt:lpwstr>
      </vt:variant>
      <vt:variant>
        <vt:lpwstr/>
      </vt:variant>
      <vt:variant>
        <vt:i4>5505111</vt:i4>
      </vt:variant>
      <vt:variant>
        <vt:i4>1905</vt:i4>
      </vt:variant>
      <vt:variant>
        <vt:i4>0</vt:i4>
      </vt:variant>
      <vt:variant>
        <vt:i4>5</vt:i4>
      </vt:variant>
      <vt:variant>
        <vt:lpwstr>https://doi.org/10.1332/239868020x15924187662218</vt:lpwstr>
      </vt:variant>
      <vt:variant>
        <vt:lpwstr/>
      </vt:variant>
      <vt:variant>
        <vt:i4>7143525</vt:i4>
      </vt:variant>
      <vt:variant>
        <vt:i4>1902</vt:i4>
      </vt:variant>
      <vt:variant>
        <vt:i4>0</vt:i4>
      </vt:variant>
      <vt:variant>
        <vt:i4>5</vt:i4>
      </vt:variant>
      <vt:variant>
        <vt:lpwstr>https://doi.org/10.1136/bmjopen-2019-029276</vt:lpwstr>
      </vt:variant>
      <vt:variant>
        <vt:lpwstr/>
      </vt:variant>
      <vt:variant>
        <vt:i4>720912</vt:i4>
      </vt:variant>
      <vt:variant>
        <vt:i4>1899</vt:i4>
      </vt:variant>
      <vt:variant>
        <vt:i4>0</vt:i4>
      </vt:variant>
      <vt:variant>
        <vt:i4>5</vt:i4>
      </vt:variant>
      <vt:variant>
        <vt:lpwstr>https://doi.org/10.1186/s12905-018-0588-y</vt:lpwstr>
      </vt:variant>
      <vt:variant>
        <vt:lpwstr/>
      </vt:variant>
      <vt:variant>
        <vt:i4>1245269</vt:i4>
      </vt:variant>
      <vt:variant>
        <vt:i4>1896</vt:i4>
      </vt:variant>
      <vt:variant>
        <vt:i4>0</vt:i4>
      </vt:variant>
      <vt:variant>
        <vt:i4>5</vt:i4>
      </vt:variant>
      <vt:variant>
        <vt:lpwstr>https://doi.org/10.1177/0093854818806031</vt:lpwstr>
      </vt:variant>
      <vt:variant>
        <vt:lpwstr/>
      </vt:variant>
      <vt:variant>
        <vt:i4>7929974</vt:i4>
      </vt:variant>
      <vt:variant>
        <vt:i4>1893</vt:i4>
      </vt:variant>
      <vt:variant>
        <vt:i4>0</vt:i4>
      </vt:variant>
      <vt:variant>
        <vt:i4>5</vt:i4>
      </vt:variant>
      <vt:variant>
        <vt:lpwstr>http://dx.doi.org/10.1891/1946-6560.8.3.223</vt:lpwstr>
      </vt:variant>
      <vt:variant>
        <vt:lpwstr/>
      </vt:variant>
      <vt:variant>
        <vt:i4>589895</vt:i4>
      </vt:variant>
      <vt:variant>
        <vt:i4>1890</vt:i4>
      </vt:variant>
      <vt:variant>
        <vt:i4>0</vt:i4>
      </vt:variant>
      <vt:variant>
        <vt:i4>5</vt:i4>
      </vt:variant>
      <vt:variant>
        <vt:lpwstr>https://doi.org/10.1891/1946-6560.8.3.223</vt:lpwstr>
      </vt:variant>
      <vt:variant>
        <vt:lpwstr/>
      </vt:variant>
      <vt:variant>
        <vt:i4>458829</vt:i4>
      </vt:variant>
      <vt:variant>
        <vt:i4>1887</vt:i4>
      </vt:variant>
      <vt:variant>
        <vt:i4>0</vt:i4>
      </vt:variant>
      <vt:variant>
        <vt:i4>5</vt:i4>
      </vt:variant>
      <vt:variant>
        <vt:lpwstr>https://doi.org/10.1080/14789949.2016.1247188</vt:lpwstr>
      </vt:variant>
      <vt:variant>
        <vt:lpwstr/>
      </vt:variant>
      <vt:variant>
        <vt:i4>5046345</vt:i4>
      </vt:variant>
      <vt:variant>
        <vt:i4>1884</vt:i4>
      </vt:variant>
      <vt:variant>
        <vt:i4>0</vt:i4>
      </vt:variant>
      <vt:variant>
        <vt:i4>5</vt:i4>
      </vt:variant>
      <vt:variant>
        <vt:lpwstr>https://doi.org/10.1371/journal.pone.0207091</vt:lpwstr>
      </vt:variant>
      <vt:variant>
        <vt:lpwstr/>
      </vt:variant>
      <vt:variant>
        <vt:i4>3080249</vt:i4>
      </vt:variant>
      <vt:variant>
        <vt:i4>1881</vt:i4>
      </vt:variant>
      <vt:variant>
        <vt:i4>0</vt:i4>
      </vt:variant>
      <vt:variant>
        <vt:i4>5</vt:i4>
      </vt:variant>
      <vt:variant>
        <vt:lpwstr>https://doi.org/10.1016/j.paid.2020.110099</vt:lpwstr>
      </vt:variant>
      <vt:variant>
        <vt:lpwstr/>
      </vt:variant>
      <vt:variant>
        <vt:i4>1966166</vt:i4>
      </vt:variant>
      <vt:variant>
        <vt:i4>1878</vt:i4>
      </vt:variant>
      <vt:variant>
        <vt:i4>0</vt:i4>
      </vt:variant>
      <vt:variant>
        <vt:i4>5</vt:i4>
      </vt:variant>
      <vt:variant>
        <vt:lpwstr>https://doi.org/10.1177/0886260520928633</vt:lpwstr>
      </vt:variant>
      <vt:variant>
        <vt:lpwstr/>
      </vt:variant>
      <vt:variant>
        <vt:i4>2752615</vt:i4>
      </vt:variant>
      <vt:variant>
        <vt:i4>1875</vt:i4>
      </vt:variant>
      <vt:variant>
        <vt:i4>0</vt:i4>
      </vt:variant>
      <vt:variant>
        <vt:i4>5</vt:i4>
      </vt:variant>
      <vt:variant>
        <vt:lpwstr>https://doi.org/10.1016/j.socscimed.2016.06.008</vt:lpwstr>
      </vt:variant>
      <vt:variant>
        <vt:lpwstr/>
      </vt:variant>
      <vt:variant>
        <vt:i4>2228280</vt:i4>
      </vt:variant>
      <vt:variant>
        <vt:i4>1872</vt:i4>
      </vt:variant>
      <vt:variant>
        <vt:i4>0</vt:i4>
      </vt:variant>
      <vt:variant>
        <vt:i4>5</vt:i4>
      </vt:variant>
      <vt:variant>
        <vt:lpwstr>https://doi.org/10.1016/j.paid.2020.110084</vt:lpwstr>
      </vt:variant>
      <vt:variant>
        <vt:lpwstr/>
      </vt:variant>
      <vt:variant>
        <vt:i4>2162744</vt:i4>
      </vt:variant>
      <vt:variant>
        <vt:i4>1869</vt:i4>
      </vt:variant>
      <vt:variant>
        <vt:i4>0</vt:i4>
      </vt:variant>
      <vt:variant>
        <vt:i4>5</vt:i4>
      </vt:variant>
      <vt:variant>
        <vt:lpwstr>https://doi.org/10.1089/cyber.2020.0687</vt:lpwstr>
      </vt:variant>
      <vt:variant>
        <vt:lpwstr/>
      </vt:variant>
      <vt:variant>
        <vt:i4>7143467</vt:i4>
      </vt:variant>
      <vt:variant>
        <vt:i4>1866</vt:i4>
      </vt:variant>
      <vt:variant>
        <vt:i4>0</vt:i4>
      </vt:variant>
      <vt:variant>
        <vt:i4>5</vt:i4>
      </vt:variant>
      <vt:variant>
        <vt:lpwstr>https://doi.org/10.1071/PY17174</vt:lpwstr>
      </vt:variant>
      <vt:variant>
        <vt:lpwstr/>
      </vt:variant>
      <vt:variant>
        <vt:i4>3932193</vt:i4>
      </vt:variant>
      <vt:variant>
        <vt:i4>1863</vt:i4>
      </vt:variant>
      <vt:variant>
        <vt:i4>0</vt:i4>
      </vt:variant>
      <vt:variant>
        <vt:i4>5</vt:i4>
      </vt:variant>
      <vt:variant>
        <vt:lpwstr>http://dx.doi.org/10.1016/j.avb.2016.08.004</vt:lpwstr>
      </vt:variant>
      <vt:variant>
        <vt:lpwstr/>
      </vt:variant>
      <vt:variant>
        <vt:i4>1179732</vt:i4>
      </vt:variant>
      <vt:variant>
        <vt:i4>1860</vt:i4>
      </vt:variant>
      <vt:variant>
        <vt:i4>0</vt:i4>
      </vt:variant>
      <vt:variant>
        <vt:i4>5</vt:i4>
      </vt:variant>
      <vt:variant>
        <vt:lpwstr>https://doi.org/10.1177/1010539517743615</vt:lpwstr>
      </vt:variant>
      <vt:variant>
        <vt:lpwstr/>
      </vt:variant>
      <vt:variant>
        <vt:i4>65559</vt:i4>
      </vt:variant>
      <vt:variant>
        <vt:i4>1857</vt:i4>
      </vt:variant>
      <vt:variant>
        <vt:i4>0</vt:i4>
      </vt:variant>
      <vt:variant>
        <vt:i4>5</vt:i4>
      </vt:variant>
      <vt:variant>
        <vt:lpwstr>https://doi.org/10.1186/s12874-019-0835-4</vt:lpwstr>
      </vt:variant>
      <vt:variant>
        <vt:lpwstr/>
      </vt:variant>
      <vt:variant>
        <vt:i4>1835092</vt:i4>
      </vt:variant>
      <vt:variant>
        <vt:i4>1854</vt:i4>
      </vt:variant>
      <vt:variant>
        <vt:i4>0</vt:i4>
      </vt:variant>
      <vt:variant>
        <vt:i4>5</vt:i4>
      </vt:variant>
      <vt:variant>
        <vt:lpwstr>https://doi.org/10.1177/1524838018801331</vt:lpwstr>
      </vt:variant>
      <vt:variant>
        <vt:lpwstr/>
      </vt:variant>
      <vt:variant>
        <vt:i4>2818090</vt:i4>
      </vt:variant>
      <vt:variant>
        <vt:i4>1851</vt:i4>
      </vt:variant>
      <vt:variant>
        <vt:i4>0</vt:i4>
      </vt:variant>
      <vt:variant>
        <vt:i4>5</vt:i4>
      </vt:variant>
      <vt:variant>
        <vt:lpwstr>http://dx.doi.org/10.1016/j.avb.2019.101362</vt:lpwstr>
      </vt:variant>
      <vt:variant>
        <vt:lpwstr/>
      </vt:variant>
      <vt:variant>
        <vt:i4>1376351</vt:i4>
      </vt:variant>
      <vt:variant>
        <vt:i4>1848</vt:i4>
      </vt:variant>
      <vt:variant>
        <vt:i4>0</vt:i4>
      </vt:variant>
      <vt:variant>
        <vt:i4>5</vt:i4>
      </vt:variant>
      <vt:variant>
        <vt:lpwstr>https://doi.org/10.1177/15248380231173427</vt:lpwstr>
      </vt:variant>
      <vt:variant>
        <vt:lpwstr/>
      </vt:variant>
      <vt:variant>
        <vt:i4>3997732</vt:i4>
      </vt:variant>
      <vt:variant>
        <vt:i4>1845</vt:i4>
      </vt:variant>
      <vt:variant>
        <vt:i4>0</vt:i4>
      </vt:variant>
      <vt:variant>
        <vt:i4>5</vt:i4>
      </vt:variant>
      <vt:variant>
        <vt:lpwstr>https://doi.org/10.1016/s2215-0366(20)30435- 1</vt:lpwstr>
      </vt:variant>
      <vt:variant>
        <vt:lpwstr/>
      </vt:variant>
      <vt:variant>
        <vt:i4>1048640</vt:i4>
      </vt:variant>
      <vt:variant>
        <vt:i4>1842</vt:i4>
      </vt:variant>
      <vt:variant>
        <vt:i4>0</vt:i4>
      </vt:variant>
      <vt:variant>
        <vt:i4>5</vt:i4>
      </vt:variant>
      <vt:variant>
        <vt:lpwstr>http://www.training.cochrane.org/handbook</vt:lpwstr>
      </vt:variant>
      <vt:variant>
        <vt:lpwstr/>
      </vt:variant>
      <vt:variant>
        <vt:i4>1835103</vt:i4>
      </vt:variant>
      <vt:variant>
        <vt:i4>1839</vt:i4>
      </vt:variant>
      <vt:variant>
        <vt:i4>0</vt:i4>
      </vt:variant>
      <vt:variant>
        <vt:i4>5</vt:i4>
      </vt:variant>
      <vt:variant>
        <vt:lpwstr>https://doi.org/10.1177/0093854817738280</vt:lpwstr>
      </vt:variant>
      <vt:variant>
        <vt:lpwstr/>
      </vt:variant>
      <vt:variant>
        <vt:i4>6029385</vt:i4>
      </vt:variant>
      <vt:variant>
        <vt:i4>1836</vt:i4>
      </vt:variant>
      <vt:variant>
        <vt:i4>0</vt:i4>
      </vt:variant>
      <vt:variant>
        <vt:i4>5</vt:i4>
      </vt:variant>
      <vt:variant>
        <vt:lpwstr>https://doi.org/10.1111/dar.12435</vt:lpwstr>
      </vt:variant>
      <vt:variant>
        <vt:lpwstr/>
      </vt:variant>
      <vt:variant>
        <vt:i4>4718617</vt:i4>
      </vt:variant>
      <vt:variant>
        <vt:i4>1833</vt:i4>
      </vt:variant>
      <vt:variant>
        <vt:i4>0</vt:i4>
      </vt:variant>
      <vt:variant>
        <vt:i4>5</vt:i4>
      </vt:variant>
      <vt:variant>
        <vt:lpwstr>https://doi.org/10.1016/j.avb.2012.11.013</vt:lpwstr>
      </vt:variant>
      <vt:variant>
        <vt:lpwstr/>
      </vt:variant>
      <vt:variant>
        <vt:i4>3735669</vt:i4>
      </vt:variant>
      <vt:variant>
        <vt:i4>1830</vt:i4>
      </vt:variant>
      <vt:variant>
        <vt:i4>0</vt:i4>
      </vt:variant>
      <vt:variant>
        <vt:i4>5</vt:i4>
      </vt:variant>
      <vt:variant>
        <vt:lpwstr>https://doi.org/10.1111/1753-6405.12651</vt:lpwstr>
      </vt:variant>
      <vt:variant>
        <vt:lpwstr/>
      </vt:variant>
      <vt:variant>
        <vt:i4>6619248</vt:i4>
      </vt:variant>
      <vt:variant>
        <vt:i4>1827</vt:i4>
      </vt:variant>
      <vt:variant>
        <vt:i4>0</vt:i4>
      </vt:variant>
      <vt:variant>
        <vt:i4>5</vt:i4>
      </vt:variant>
      <vt:variant>
        <vt:lpwstr>https://doi.org/10.4073/cmg.2016.1</vt:lpwstr>
      </vt:variant>
      <vt:variant>
        <vt:lpwstr/>
      </vt:variant>
      <vt:variant>
        <vt:i4>3473527</vt:i4>
      </vt:variant>
      <vt:variant>
        <vt:i4>1824</vt:i4>
      </vt:variant>
      <vt:variant>
        <vt:i4>0</vt:i4>
      </vt:variant>
      <vt:variant>
        <vt:i4>5</vt:i4>
      </vt:variant>
      <vt:variant>
        <vt:lpwstr>https://doi.org/10.1111/1753-6405.12498</vt:lpwstr>
      </vt:variant>
      <vt:variant>
        <vt:lpwstr/>
      </vt:variant>
      <vt:variant>
        <vt:i4>4456520</vt:i4>
      </vt:variant>
      <vt:variant>
        <vt:i4>1821</vt:i4>
      </vt:variant>
      <vt:variant>
        <vt:i4>0</vt:i4>
      </vt:variant>
      <vt:variant>
        <vt:i4>5</vt:i4>
      </vt:variant>
      <vt:variant>
        <vt:lpwstr>https://doi.org/10.1080/1350178X.2015.1069372</vt:lpwstr>
      </vt:variant>
      <vt:variant>
        <vt:lpwstr/>
      </vt:variant>
      <vt:variant>
        <vt:i4>5963864</vt:i4>
      </vt:variant>
      <vt:variant>
        <vt:i4>1818</vt:i4>
      </vt:variant>
      <vt:variant>
        <vt:i4>0</vt:i4>
      </vt:variant>
      <vt:variant>
        <vt:i4>5</vt:i4>
      </vt:variant>
      <vt:variant>
        <vt:lpwstr>https://doi.org/10.1016/j.chiabu.2017.11.007</vt:lpwstr>
      </vt:variant>
      <vt:variant>
        <vt:lpwstr/>
      </vt:variant>
      <vt:variant>
        <vt:i4>1376336</vt:i4>
      </vt:variant>
      <vt:variant>
        <vt:i4>1815</vt:i4>
      </vt:variant>
      <vt:variant>
        <vt:i4>0</vt:i4>
      </vt:variant>
      <vt:variant>
        <vt:i4>5</vt:i4>
      </vt:variant>
      <vt:variant>
        <vt:lpwstr>https://doi.org/10.1177/15248380211043812</vt:lpwstr>
      </vt:variant>
      <vt:variant>
        <vt:lpwstr/>
      </vt:variant>
      <vt:variant>
        <vt:i4>1245269</vt:i4>
      </vt:variant>
      <vt:variant>
        <vt:i4>1812</vt:i4>
      </vt:variant>
      <vt:variant>
        <vt:i4>0</vt:i4>
      </vt:variant>
      <vt:variant>
        <vt:i4>5</vt:i4>
      </vt:variant>
      <vt:variant>
        <vt:lpwstr>https://doi.org/10.1177/15248380221082154</vt:lpwstr>
      </vt:variant>
      <vt:variant>
        <vt:lpwstr/>
      </vt:variant>
      <vt:variant>
        <vt:i4>458823</vt:i4>
      </vt:variant>
      <vt:variant>
        <vt:i4>1809</vt:i4>
      </vt:variant>
      <vt:variant>
        <vt:i4>0</vt:i4>
      </vt:variant>
      <vt:variant>
        <vt:i4>5</vt:i4>
      </vt:variant>
      <vt:variant>
        <vt:lpwstr>https://doi.org/10.1080/20008198.2017.1353383</vt:lpwstr>
      </vt:variant>
      <vt:variant>
        <vt:lpwstr/>
      </vt:variant>
      <vt:variant>
        <vt:i4>1441795</vt:i4>
      </vt:variant>
      <vt:variant>
        <vt:i4>1806</vt:i4>
      </vt:variant>
      <vt:variant>
        <vt:i4>0</vt:i4>
      </vt:variant>
      <vt:variant>
        <vt:i4>5</vt:i4>
      </vt:variant>
      <vt:variant>
        <vt:lpwstr>http://dx.doi.org/10.1007/s10591-022-09633-w</vt:lpwstr>
      </vt:variant>
      <vt:variant>
        <vt:lpwstr/>
      </vt:variant>
      <vt:variant>
        <vt:i4>4915229</vt:i4>
      </vt:variant>
      <vt:variant>
        <vt:i4>1803</vt:i4>
      </vt:variant>
      <vt:variant>
        <vt:i4>0</vt:i4>
      </vt:variant>
      <vt:variant>
        <vt:i4>5</vt:i4>
      </vt:variant>
      <vt:variant>
        <vt:lpwstr>https://aifs.gov.au/sites/default/files/efva-esps_0_0.pdf</vt:lpwstr>
      </vt:variant>
      <vt:variant>
        <vt:lpwstr/>
      </vt:variant>
      <vt:variant>
        <vt:i4>393232</vt:i4>
      </vt:variant>
      <vt:variant>
        <vt:i4>1800</vt:i4>
      </vt:variant>
      <vt:variant>
        <vt:i4>0</vt:i4>
      </vt:variant>
      <vt:variant>
        <vt:i4>5</vt:i4>
      </vt:variant>
      <vt:variant>
        <vt:lpwstr>https://doi.org/10.3389/fpsyt.2021.787792</vt:lpwstr>
      </vt:variant>
      <vt:variant>
        <vt:lpwstr/>
      </vt:variant>
      <vt:variant>
        <vt:i4>5308483</vt:i4>
      </vt:variant>
      <vt:variant>
        <vt:i4>1797</vt:i4>
      </vt:variant>
      <vt:variant>
        <vt:i4>0</vt:i4>
      </vt:variant>
      <vt:variant>
        <vt:i4>5</vt:i4>
      </vt:variant>
      <vt:variant>
        <vt:lpwstr>https://doi.org/10.1002/pmh.1322</vt:lpwstr>
      </vt:variant>
      <vt:variant>
        <vt:lpwstr/>
      </vt:variant>
      <vt:variant>
        <vt:i4>1638489</vt:i4>
      </vt:variant>
      <vt:variant>
        <vt:i4>1794</vt:i4>
      </vt:variant>
      <vt:variant>
        <vt:i4>0</vt:i4>
      </vt:variant>
      <vt:variant>
        <vt:i4>5</vt:i4>
      </vt:variant>
      <vt:variant>
        <vt:lpwstr>https://doi.org/10.1177/14747049211040751</vt:lpwstr>
      </vt:variant>
      <vt:variant>
        <vt:lpwstr/>
      </vt:variant>
      <vt:variant>
        <vt:i4>1441795</vt:i4>
      </vt:variant>
      <vt:variant>
        <vt:i4>1791</vt:i4>
      </vt:variant>
      <vt:variant>
        <vt:i4>0</vt:i4>
      </vt:variant>
      <vt:variant>
        <vt:i4>5</vt:i4>
      </vt:variant>
      <vt:variant>
        <vt:lpwstr>http://dx.doi.org/10.1007/s10591-022-09633-w</vt:lpwstr>
      </vt:variant>
      <vt:variant>
        <vt:lpwstr/>
      </vt:variant>
      <vt:variant>
        <vt:i4>5111836</vt:i4>
      </vt:variant>
      <vt:variant>
        <vt:i4>1788</vt:i4>
      </vt:variant>
      <vt:variant>
        <vt:i4>0</vt:i4>
      </vt:variant>
      <vt:variant>
        <vt:i4>5</vt:i4>
      </vt:variant>
      <vt:variant>
        <vt:lpwstr>https://doi.org/10.1016/j.avb.2015.04.015</vt:lpwstr>
      </vt:variant>
      <vt:variant>
        <vt:lpwstr/>
      </vt:variant>
      <vt:variant>
        <vt:i4>5505055</vt:i4>
      </vt:variant>
      <vt:variant>
        <vt:i4>1785</vt:i4>
      </vt:variant>
      <vt:variant>
        <vt:i4>0</vt:i4>
      </vt:variant>
      <vt:variant>
        <vt:i4>5</vt:i4>
      </vt:variant>
      <vt:variant>
        <vt:lpwstr>https://doi.org/10.1016/j.avb.2020.101407</vt:lpwstr>
      </vt:variant>
      <vt:variant>
        <vt:lpwstr/>
      </vt:variant>
      <vt:variant>
        <vt:i4>2621496</vt:i4>
      </vt:variant>
      <vt:variant>
        <vt:i4>1782</vt:i4>
      </vt:variant>
      <vt:variant>
        <vt:i4>0</vt:i4>
      </vt:variant>
      <vt:variant>
        <vt:i4>5</vt:i4>
      </vt:variant>
      <vt:variant>
        <vt:lpwstr>https://doi.org/10.1007/s10995-021-03136-0</vt:lpwstr>
      </vt:variant>
      <vt:variant>
        <vt:lpwstr/>
      </vt:variant>
      <vt:variant>
        <vt:i4>3932218</vt:i4>
      </vt:variant>
      <vt:variant>
        <vt:i4>1779</vt:i4>
      </vt:variant>
      <vt:variant>
        <vt:i4>0</vt:i4>
      </vt:variant>
      <vt:variant>
        <vt:i4>5</vt:i4>
      </vt:variant>
      <vt:variant>
        <vt:lpwstr>https://doi.org/10.1016/j.midw.2015.12.011</vt:lpwstr>
      </vt:variant>
      <vt:variant>
        <vt:lpwstr/>
      </vt:variant>
      <vt:variant>
        <vt:i4>5439508</vt:i4>
      </vt:variant>
      <vt:variant>
        <vt:i4>1776</vt:i4>
      </vt:variant>
      <vt:variant>
        <vt:i4>0</vt:i4>
      </vt:variant>
      <vt:variant>
        <vt:i4>5</vt:i4>
      </vt:variant>
      <vt:variant>
        <vt:lpwstr>https://doi.org/10.1016/j.jad.2018.11.076</vt:lpwstr>
      </vt:variant>
      <vt:variant>
        <vt:lpwstr/>
      </vt:variant>
      <vt:variant>
        <vt:i4>1376350</vt:i4>
      </vt:variant>
      <vt:variant>
        <vt:i4>1773</vt:i4>
      </vt:variant>
      <vt:variant>
        <vt:i4>0</vt:i4>
      </vt:variant>
      <vt:variant>
        <vt:i4>5</vt:i4>
      </vt:variant>
      <vt:variant>
        <vt:lpwstr>https://doi.org/10.1177/10778012211060857</vt:lpwstr>
      </vt:variant>
      <vt:variant>
        <vt:lpwstr/>
      </vt:variant>
      <vt:variant>
        <vt:i4>4653150</vt:i4>
      </vt:variant>
      <vt:variant>
        <vt:i4>1770</vt:i4>
      </vt:variant>
      <vt:variant>
        <vt:i4>0</vt:i4>
      </vt:variant>
      <vt:variant>
        <vt:i4>5</vt:i4>
      </vt:variant>
      <vt:variant>
        <vt:lpwstr>https://doi.org/10.1016/j.childyouth.2020.105772</vt:lpwstr>
      </vt:variant>
      <vt:variant>
        <vt:lpwstr/>
      </vt:variant>
      <vt:variant>
        <vt:i4>5046338</vt:i4>
      </vt:variant>
      <vt:variant>
        <vt:i4>1767</vt:i4>
      </vt:variant>
      <vt:variant>
        <vt:i4>0</vt:i4>
      </vt:variant>
      <vt:variant>
        <vt:i4>5</vt:i4>
      </vt:variant>
      <vt:variant>
        <vt:lpwstr>https://doi.org/10.1371/journal.pone.0255105</vt:lpwstr>
      </vt:variant>
      <vt:variant>
        <vt:lpwstr/>
      </vt:variant>
      <vt:variant>
        <vt:i4>6094875</vt:i4>
      </vt:variant>
      <vt:variant>
        <vt:i4>1764</vt:i4>
      </vt:variant>
      <vt:variant>
        <vt:i4>0</vt:i4>
      </vt:variant>
      <vt:variant>
        <vt:i4>5</vt:i4>
      </vt:variant>
      <vt:variant>
        <vt:lpwstr>https://doi.org/10.1016/j.chb.2018.11.009</vt:lpwstr>
      </vt:variant>
      <vt:variant>
        <vt:lpwstr/>
      </vt:variant>
      <vt:variant>
        <vt:i4>4194319</vt:i4>
      </vt:variant>
      <vt:variant>
        <vt:i4>1761</vt:i4>
      </vt:variant>
      <vt:variant>
        <vt:i4>0</vt:i4>
      </vt:variant>
      <vt:variant>
        <vt:i4>5</vt:i4>
      </vt:variant>
      <vt:variant>
        <vt:lpwstr>https://doi.org/10.1016/s2214-109x(15)00013-3</vt:lpwstr>
      </vt:variant>
      <vt:variant>
        <vt:lpwstr/>
      </vt:variant>
      <vt:variant>
        <vt:i4>131083</vt:i4>
      </vt:variant>
      <vt:variant>
        <vt:i4>1758</vt:i4>
      </vt:variant>
      <vt:variant>
        <vt:i4>0</vt:i4>
      </vt:variant>
      <vt:variant>
        <vt:i4>5</vt:i4>
      </vt:variant>
      <vt:variant>
        <vt:lpwstr>https://journals.sagepub.com/doi/10.1177/1077801298004003002</vt:lpwstr>
      </vt:variant>
      <vt:variant>
        <vt:lpwstr/>
      </vt:variant>
      <vt:variant>
        <vt:i4>1769557</vt:i4>
      </vt:variant>
      <vt:variant>
        <vt:i4>1755</vt:i4>
      </vt:variant>
      <vt:variant>
        <vt:i4>0</vt:i4>
      </vt:variant>
      <vt:variant>
        <vt:i4>5</vt:i4>
      </vt:variant>
      <vt:variant>
        <vt:lpwstr>https://doi.org/10.1177/0886260512454722</vt:lpwstr>
      </vt:variant>
      <vt:variant>
        <vt:lpwstr/>
      </vt:variant>
      <vt:variant>
        <vt:i4>6619186</vt:i4>
      </vt:variant>
      <vt:variant>
        <vt:i4>1752</vt:i4>
      </vt:variant>
      <vt:variant>
        <vt:i4>0</vt:i4>
      </vt:variant>
      <vt:variant>
        <vt:i4>5</vt:i4>
      </vt:variant>
      <vt:variant>
        <vt:lpwstr>https://doi.org/10.1186/s12889-021-11781-x</vt:lpwstr>
      </vt:variant>
      <vt:variant>
        <vt:lpwstr/>
      </vt:variant>
      <vt:variant>
        <vt:i4>589889</vt:i4>
      </vt:variant>
      <vt:variant>
        <vt:i4>1749</vt:i4>
      </vt:variant>
      <vt:variant>
        <vt:i4>0</vt:i4>
      </vt:variant>
      <vt:variant>
        <vt:i4>5</vt:i4>
      </vt:variant>
      <vt:variant>
        <vt:lpwstr>https://doi.org/10.1080/10538712.2020.1801936</vt:lpwstr>
      </vt:variant>
      <vt:variant>
        <vt:lpwstr/>
      </vt:variant>
      <vt:variant>
        <vt:i4>7667763</vt:i4>
      </vt:variant>
      <vt:variant>
        <vt:i4>1746</vt:i4>
      </vt:variant>
      <vt:variant>
        <vt:i4>0</vt:i4>
      </vt:variant>
      <vt:variant>
        <vt:i4>5</vt:i4>
      </vt:variant>
      <vt:variant>
        <vt:lpwstr>https://doi.org/10.1071/HE15113</vt:lpwstr>
      </vt:variant>
      <vt:variant>
        <vt:lpwstr/>
      </vt:variant>
      <vt:variant>
        <vt:i4>458819</vt:i4>
      </vt:variant>
      <vt:variant>
        <vt:i4>1743</vt:i4>
      </vt:variant>
      <vt:variant>
        <vt:i4>0</vt:i4>
      </vt:variant>
      <vt:variant>
        <vt:i4>5</vt:i4>
      </vt:variant>
      <vt:variant>
        <vt:lpwstr>https://doi.org/10.1080/19361653.2021.1990817</vt:lpwstr>
      </vt:variant>
      <vt:variant>
        <vt:lpwstr/>
      </vt:variant>
      <vt:variant>
        <vt:i4>1114196</vt:i4>
      </vt:variant>
      <vt:variant>
        <vt:i4>1740</vt:i4>
      </vt:variant>
      <vt:variant>
        <vt:i4>0</vt:i4>
      </vt:variant>
      <vt:variant>
        <vt:i4>5</vt:i4>
      </vt:variant>
      <vt:variant>
        <vt:lpwstr>https://doi.org/10.1177/0886260518774304</vt:lpwstr>
      </vt:variant>
      <vt:variant>
        <vt:lpwstr/>
      </vt:variant>
      <vt:variant>
        <vt:i4>983109</vt:i4>
      </vt:variant>
      <vt:variant>
        <vt:i4>1737</vt:i4>
      </vt:variant>
      <vt:variant>
        <vt:i4>0</vt:i4>
      </vt:variant>
      <vt:variant>
        <vt:i4>5</vt:i4>
      </vt:variant>
      <vt:variant>
        <vt:lpwstr>https://doi.org/10.1080/10926771.2018.1508106</vt:lpwstr>
      </vt:variant>
      <vt:variant>
        <vt:lpwstr/>
      </vt:variant>
      <vt:variant>
        <vt:i4>1769559</vt:i4>
      </vt:variant>
      <vt:variant>
        <vt:i4>1734</vt:i4>
      </vt:variant>
      <vt:variant>
        <vt:i4>0</vt:i4>
      </vt:variant>
      <vt:variant>
        <vt:i4>5</vt:i4>
      </vt:variant>
      <vt:variant>
        <vt:lpwstr>https://doi.org/10.1177/1524838020953800</vt:lpwstr>
      </vt:variant>
      <vt:variant>
        <vt:lpwstr/>
      </vt:variant>
      <vt:variant>
        <vt:i4>1179731</vt:i4>
      </vt:variant>
      <vt:variant>
        <vt:i4>1731</vt:i4>
      </vt:variant>
      <vt:variant>
        <vt:i4>0</vt:i4>
      </vt:variant>
      <vt:variant>
        <vt:i4>5</vt:i4>
      </vt:variant>
      <vt:variant>
        <vt:lpwstr>https://doi.org/10.1177/0886260518804182</vt:lpwstr>
      </vt:variant>
      <vt:variant>
        <vt:lpwstr/>
      </vt:variant>
      <vt:variant>
        <vt:i4>1638482</vt:i4>
      </vt:variant>
      <vt:variant>
        <vt:i4>1728</vt:i4>
      </vt:variant>
      <vt:variant>
        <vt:i4>0</vt:i4>
      </vt:variant>
      <vt:variant>
        <vt:i4>5</vt:i4>
      </vt:variant>
      <vt:variant>
        <vt:lpwstr>https://doi.org/10.1177/1524838017692382</vt:lpwstr>
      </vt:variant>
      <vt:variant>
        <vt:lpwstr/>
      </vt:variant>
      <vt:variant>
        <vt:i4>6225998</vt:i4>
      </vt:variant>
      <vt:variant>
        <vt:i4>1725</vt:i4>
      </vt:variant>
      <vt:variant>
        <vt:i4>0</vt:i4>
      </vt:variant>
      <vt:variant>
        <vt:i4>5</vt:i4>
      </vt:variant>
      <vt:variant>
        <vt:lpwstr>https://doi.org/10.1111/dar.12304</vt:lpwstr>
      </vt:variant>
      <vt:variant>
        <vt:lpwstr/>
      </vt:variant>
      <vt:variant>
        <vt:i4>5636170</vt:i4>
      </vt:variant>
      <vt:variant>
        <vt:i4>1722</vt:i4>
      </vt:variant>
      <vt:variant>
        <vt:i4>0</vt:i4>
      </vt:variant>
      <vt:variant>
        <vt:i4>5</vt:i4>
      </vt:variant>
      <vt:variant>
        <vt:lpwstr>https://doi.org/10.1111/ajr.12228</vt:lpwstr>
      </vt:variant>
      <vt:variant>
        <vt:lpwstr/>
      </vt:variant>
      <vt:variant>
        <vt:i4>5242974</vt:i4>
      </vt:variant>
      <vt:variant>
        <vt:i4>1719</vt:i4>
      </vt:variant>
      <vt:variant>
        <vt:i4>0</vt:i4>
      </vt:variant>
      <vt:variant>
        <vt:i4>5</vt:i4>
      </vt:variant>
      <vt:variant>
        <vt:lpwstr>https://doi.org/10.1016/j.drugpo.2018.12.009</vt:lpwstr>
      </vt:variant>
      <vt:variant>
        <vt:lpwstr/>
      </vt:variant>
      <vt:variant>
        <vt:i4>5898305</vt:i4>
      </vt:variant>
      <vt:variant>
        <vt:i4>1716</vt:i4>
      </vt:variant>
      <vt:variant>
        <vt:i4>0</vt:i4>
      </vt:variant>
      <vt:variant>
        <vt:i4>5</vt:i4>
      </vt:variant>
      <vt:variant>
        <vt:lpwstr>https://doi.org/10.1016/j.chiabu.2021.105440</vt:lpwstr>
      </vt:variant>
      <vt:variant>
        <vt:lpwstr/>
      </vt:variant>
      <vt:variant>
        <vt:i4>1441881</vt:i4>
      </vt:variant>
      <vt:variant>
        <vt:i4>1713</vt:i4>
      </vt:variant>
      <vt:variant>
        <vt:i4>0</vt:i4>
      </vt:variant>
      <vt:variant>
        <vt:i4>5</vt:i4>
      </vt:variant>
      <vt:variant>
        <vt:lpwstr>https://doi.org/10.1177/0886260520967138</vt:lpwstr>
      </vt:variant>
      <vt:variant>
        <vt:lpwstr/>
      </vt:variant>
      <vt:variant>
        <vt:i4>2687024</vt:i4>
      </vt:variant>
      <vt:variant>
        <vt:i4>1710</vt:i4>
      </vt:variant>
      <vt:variant>
        <vt:i4>0</vt:i4>
      </vt:variant>
      <vt:variant>
        <vt:i4>5</vt:i4>
      </vt:variant>
      <vt:variant>
        <vt:lpwstr>https://doi.org/10.1007/s10803-022-05647-3</vt:lpwstr>
      </vt:variant>
      <vt:variant>
        <vt:lpwstr/>
      </vt:variant>
      <vt:variant>
        <vt:i4>786498</vt:i4>
      </vt:variant>
      <vt:variant>
        <vt:i4>1707</vt:i4>
      </vt:variant>
      <vt:variant>
        <vt:i4>0</vt:i4>
      </vt:variant>
      <vt:variant>
        <vt:i4>5</vt:i4>
      </vt:variant>
      <vt:variant>
        <vt:lpwstr>https://doi.org/10.1080/16549716.2020.1739845</vt:lpwstr>
      </vt:variant>
      <vt:variant>
        <vt:lpwstr/>
      </vt:variant>
      <vt:variant>
        <vt:i4>7602276</vt:i4>
      </vt:variant>
      <vt:variant>
        <vt:i4>1704</vt:i4>
      </vt:variant>
      <vt:variant>
        <vt:i4>0</vt:i4>
      </vt:variant>
      <vt:variant>
        <vt:i4>5</vt:i4>
      </vt:variant>
      <vt:variant>
        <vt:lpwstr>https://doi.org/10.1037/fam0000623</vt:lpwstr>
      </vt:variant>
      <vt:variant>
        <vt:lpwstr/>
      </vt:variant>
      <vt:variant>
        <vt:i4>3211386</vt:i4>
      </vt:variant>
      <vt:variant>
        <vt:i4>1701</vt:i4>
      </vt:variant>
      <vt:variant>
        <vt:i4>0</vt:i4>
      </vt:variant>
      <vt:variant>
        <vt:i4>5</vt:i4>
      </vt:variant>
      <vt:variant>
        <vt:lpwstr>https://doi.org/10.1111/famp.12073</vt:lpwstr>
      </vt:variant>
      <vt:variant>
        <vt:lpwstr/>
      </vt:variant>
      <vt:variant>
        <vt:i4>851987</vt:i4>
      </vt:variant>
      <vt:variant>
        <vt:i4>1698</vt:i4>
      </vt:variant>
      <vt:variant>
        <vt:i4>0</vt:i4>
      </vt:variant>
      <vt:variant>
        <vt:i4>5</vt:i4>
      </vt:variant>
      <vt:variant>
        <vt:lpwstr>https://doi.org/10.1007/s00737-016-0659-8</vt:lpwstr>
      </vt:variant>
      <vt:variant>
        <vt:lpwstr/>
      </vt:variant>
      <vt:variant>
        <vt:i4>5111818</vt:i4>
      </vt:variant>
      <vt:variant>
        <vt:i4>1695</vt:i4>
      </vt:variant>
      <vt:variant>
        <vt:i4>0</vt:i4>
      </vt:variant>
      <vt:variant>
        <vt:i4>5</vt:i4>
      </vt:variant>
      <vt:variant>
        <vt:lpwstr>https://www.mdpi.com/1660-4601/19/12/7336</vt:lpwstr>
      </vt:variant>
      <vt:variant>
        <vt:lpwstr/>
      </vt:variant>
      <vt:variant>
        <vt:i4>5505034</vt:i4>
      </vt:variant>
      <vt:variant>
        <vt:i4>1692</vt:i4>
      </vt:variant>
      <vt:variant>
        <vt:i4>0</vt:i4>
      </vt:variant>
      <vt:variant>
        <vt:i4>5</vt:i4>
      </vt:variant>
      <vt:variant>
        <vt:lpwstr>https://doi.org/10.1016/j.ajp.2013.10.008</vt:lpwstr>
      </vt:variant>
      <vt:variant>
        <vt:lpwstr/>
      </vt:variant>
      <vt:variant>
        <vt:i4>5701659</vt:i4>
      </vt:variant>
      <vt:variant>
        <vt:i4>1689</vt:i4>
      </vt:variant>
      <vt:variant>
        <vt:i4>0</vt:i4>
      </vt:variant>
      <vt:variant>
        <vt:i4>5</vt:i4>
      </vt:variant>
      <vt:variant>
        <vt:lpwstr>https://doi.org/10.4088/JCP.13m08374</vt:lpwstr>
      </vt:variant>
      <vt:variant>
        <vt:lpwstr/>
      </vt:variant>
      <vt:variant>
        <vt:i4>2031696</vt:i4>
      </vt:variant>
      <vt:variant>
        <vt:i4>1686</vt:i4>
      </vt:variant>
      <vt:variant>
        <vt:i4>0</vt:i4>
      </vt:variant>
      <vt:variant>
        <vt:i4>5</vt:i4>
      </vt:variant>
      <vt:variant>
        <vt:lpwstr>https://doi.org/10.1177/08862605221104518</vt:lpwstr>
      </vt:variant>
      <vt:variant>
        <vt:lpwstr/>
      </vt:variant>
      <vt:variant>
        <vt:i4>1572955</vt:i4>
      </vt:variant>
      <vt:variant>
        <vt:i4>1683</vt:i4>
      </vt:variant>
      <vt:variant>
        <vt:i4>0</vt:i4>
      </vt:variant>
      <vt:variant>
        <vt:i4>5</vt:i4>
      </vt:variant>
      <vt:variant>
        <vt:lpwstr>https://doi.org/10.1177/0886260520934426</vt:lpwstr>
      </vt:variant>
      <vt:variant>
        <vt:lpwstr/>
      </vt:variant>
      <vt:variant>
        <vt:i4>1114203</vt:i4>
      </vt:variant>
      <vt:variant>
        <vt:i4>1680</vt:i4>
      </vt:variant>
      <vt:variant>
        <vt:i4>0</vt:i4>
      </vt:variant>
      <vt:variant>
        <vt:i4>5</vt:i4>
      </vt:variant>
      <vt:variant>
        <vt:lpwstr>https://doi.org/10.1177/1745506520952285</vt:lpwstr>
      </vt:variant>
      <vt:variant>
        <vt:lpwstr/>
      </vt:variant>
      <vt:variant>
        <vt:i4>6094876</vt:i4>
      </vt:variant>
      <vt:variant>
        <vt:i4>1677</vt:i4>
      </vt:variant>
      <vt:variant>
        <vt:i4>0</vt:i4>
      </vt:variant>
      <vt:variant>
        <vt:i4>5</vt:i4>
      </vt:variant>
      <vt:variant>
        <vt:lpwstr>https://doi.org/10.1016/j.chb.2019.06.005</vt:lpwstr>
      </vt:variant>
      <vt:variant>
        <vt:lpwstr/>
      </vt:variant>
      <vt:variant>
        <vt:i4>1572953</vt:i4>
      </vt:variant>
      <vt:variant>
        <vt:i4>1674</vt:i4>
      </vt:variant>
      <vt:variant>
        <vt:i4>0</vt:i4>
      </vt:variant>
      <vt:variant>
        <vt:i4>5</vt:i4>
      </vt:variant>
      <vt:variant>
        <vt:lpwstr>https://doi.org/10.1177/10887679221079801</vt:lpwstr>
      </vt:variant>
      <vt:variant>
        <vt:lpwstr/>
      </vt:variant>
      <vt:variant>
        <vt:i4>3342385</vt:i4>
      </vt:variant>
      <vt:variant>
        <vt:i4>1671</vt:i4>
      </vt:variant>
      <vt:variant>
        <vt:i4>0</vt:i4>
      </vt:variant>
      <vt:variant>
        <vt:i4>5</vt:i4>
      </vt:variant>
      <vt:variant>
        <vt:lpwstr>https://doi.org/10.1108/JACPR-10-2021-0647</vt:lpwstr>
      </vt:variant>
      <vt:variant>
        <vt:lpwstr/>
      </vt:variant>
      <vt:variant>
        <vt:i4>8323189</vt:i4>
      </vt:variant>
      <vt:variant>
        <vt:i4>1668</vt:i4>
      </vt:variant>
      <vt:variant>
        <vt:i4>0</vt:i4>
      </vt:variant>
      <vt:variant>
        <vt:i4>5</vt:i4>
      </vt:variant>
      <vt:variant>
        <vt:lpwstr>https://doi.org/10.1037/vio0000214</vt:lpwstr>
      </vt:variant>
      <vt:variant>
        <vt:lpwstr/>
      </vt:variant>
      <vt:variant>
        <vt:i4>5963871</vt:i4>
      </vt:variant>
      <vt:variant>
        <vt:i4>1665</vt:i4>
      </vt:variant>
      <vt:variant>
        <vt:i4>0</vt:i4>
      </vt:variant>
      <vt:variant>
        <vt:i4>5</vt:i4>
      </vt:variant>
      <vt:variant>
        <vt:lpwstr>https://doi.org/10.1111/add.15169</vt:lpwstr>
      </vt:variant>
      <vt:variant>
        <vt:lpwstr/>
      </vt:variant>
      <vt:variant>
        <vt:i4>1048666</vt:i4>
      </vt:variant>
      <vt:variant>
        <vt:i4>1662</vt:i4>
      </vt:variant>
      <vt:variant>
        <vt:i4>0</vt:i4>
      </vt:variant>
      <vt:variant>
        <vt:i4>5</vt:i4>
      </vt:variant>
      <vt:variant>
        <vt:lpwstr>https://doi.org/10.1177/0022022117719497</vt:lpwstr>
      </vt:variant>
      <vt:variant>
        <vt:lpwstr/>
      </vt:variant>
      <vt:variant>
        <vt:i4>3014781</vt:i4>
      </vt:variant>
      <vt:variant>
        <vt:i4>1659</vt:i4>
      </vt:variant>
      <vt:variant>
        <vt:i4>0</vt:i4>
      </vt:variant>
      <vt:variant>
        <vt:i4>5</vt:i4>
      </vt:variant>
      <vt:variant>
        <vt:lpwstr>https://doi.org/10.1002/j.1839-4655.2016.tb01235.x</vt:lpwstr>
      </vt:variant>
      <vt:variant>
        <vt:lpwstr/>
      </vt:variant>
      <vt:variant>
        <vt:i4>1835101</vt:i4>
      </vt:variant>
      <vt:variant>
        <vt:i4>1656</vt:i4>
      </vt:variant>
      <vt:variant>
        <vt:i4>0</vt:i4>
      </vt:variant>
      <vt:variant>
        <vt:i4>5</vt:i4>
      </vt:variant>
      <vt:variant>
        <vt:lpwstr>https://doi.org/10.1177/0886260519835877</vt:lpwstr>
      </vt:variant>
      <vt:variant>
        <vt:lpwstr/>
      </vt:variant>
      <vt:variant>
        <vt:i4>4063332</vt:i4>
      </vt:variant>
      <vt:variant>
        <vt:i4>1653</vt:i4>
      </vt:variant>
      <vt:variant>
        <vt:i4>0</vt:i4>
      </vt:variant>
      <vt:variant>
        <vt:i4>5</vt:i4>
      </vt:variant>
      <vt:variant>
        <vt:lpwstr>https://doi.org/10.1556/2006.7.2018.74</vt:lpwstr>
      </vt:variant>
      <vt:variant>
        <vt:lpwstr/>
      </vt:variant>
      <vt:variant>
        <vt:i4>2031708</vt:i4>
      </vt:variant>
      <vt:variant>
        <vt:i4>1650</vt:i4>
      </vt:variant>
      <vt:variant>
        <vt:i4>0</vt:i4>
      </vt:variant>
      <vt:variant>
        <vt:i4>5</vt:i4>
      </vt:variant>
      <vt:variant>
        <vt:lpwstr>https://doi.org/10.1177/1524838014561269</vt:lpwstr>
      </vt:variant>
      <vt:variant>
        <vt:lpwstr/>
      </vt:variant>
      <vt:variant>
        <vt:i4>7536696</vt:i4>
      </vt:variant>
      <vt:variant>
        <vt:i4>1647</vt:i4>
      </vt:variant>
      <vt:variant>
        <vt:i4>0</vt:i4>
      </vt:variant>
      <vt:variant>
        <vt:i4>5</vt:i4>
      </vt:variant>
      <vt:variant>
        <vt:lpwstr>https://apo.org.au/node/311786</vt:lpwstr>
      </vt:variant>
      <vt:variant>
        <vt:lpwstr/>
      </vt:variant>
      <vt:variant>
        <vt:i4>4784132</vt:i4>
      </vt:variant>
      <vt:variant>
        <vt:i4>1644</vt:i4>
      </vt:variant>
      <vt:variant>
        <vt:i4>0</vt:i4>
      </vt:variant>
      <vt:variant>
        <vt:i4>5</vt:i4>
      </vt:variant>
      <vt:variant>
        <vt:lpwstr>https://apo.org.au/node/53392</vt:lpwstr>
      </vt:variant>
      <vt:variant>
        <vt:lpwstr/>
      </vt:variant>
      <vt:variant>
        <vt:i4>589890</vt:i4>
      </vt:variant>
      <vt:variant>
        <vt:i4>1641</vt:i4>
      </vt:variant>
      <vt:variant>
        <vt:i4>0</vt:i4>
      </vt:variant>
      <vt:variant>
        <vt:i4>5</vt:i4>
      </vt:variant>
      <vt:variant>
        <vt:lpwstr>https://doi.org/10.1080/18374905.2015.1039752</vt:lpwstr>
      </vt:variant>
      <vt:variant>
        <vt:lpwstr/>
      </vt:variant>
      <vt:variant>
        <vt:i4>2818098</vt:i4>
      </vt:variant>
      <vt:variant>
        <vt:i4>1638</vt:i4>
      </vt:variant>
      <vt:variant>
        <vt:i4>0</vt:i4>
      </vt:variant>
      <vt:variant>
        <vt:i4>5</vt:i4>
      </vt:variant>
      <vt:variant>
        <vt:lpwstr>https://doi.org/10.1186/s12991-022-00388-0</vt:lpwstr>
      </vt:variant>
      <vt:variant>
        <vt:lpwstr/>
      </vt:variant>
      <vt:variant>
        <vt:i4>4390988</vt:i4>
      </vt:variant>
      <vt:variant>
        <vt:i4>1635</vt:i4>
      </vt:variant>
      <vt:variant>
        <vt:i4>0</vt:i4>
      </vt:variant>
      <vt:variant>
        <vt:i4>5</vt:i4>
      </vt:variant>
      <vt:variant>
        <vt:lpwstr>https://doi.org/10.1371/journal.pmed.1001439</vt:lpwstr>
      </vt:variant>
      <vt:variant>
        <vt:lpwstr/>
      </vt:variant>
      <vt:variant>
        <vt:i4>5439504</vt:i4>
      </vt:variant>
      <vt:variant>
        <vt:i4>1632</vt:i4>
      </vt:variant>
      <vt:variant>
        <vt:i4>0</vt:i4>
      </vt:variant>
      <vt:variant>
        <vt:i4>5</vt:i4>
      </vt:variant>
      <vt:variant>
        <vt:lpwstr>https://www.dss.gov.au/sites/default/files/documents/11_2015/dss_violence_against_women_public_report.pdf</vt:lpwstr>
      </vt:variant>
      <vt:variant>
        <vt:lpwstr/>
      </vt:variant>
      <vt:variant>
        <vt:i4>5046298</vt:i4>
      </vt:variant>
      <vt:variant>
        <vt:i4>1629</vt:i4>
      </vt:variant>
      <vt:variant>
        <vt:i4>0</vt:i4>
      </vt:variant>
      <vt:variant>
        <vt:i4>5</vt:i4>
      </vt:variant>
      <vt:variant>
        <vt:lpwstr>https://doi.org/10.1016/j.avb.2016.02.010</vt:lpwstr>
      </vt:variant>
      <vt:variant>
        <vt:lpwstr/>
      </vt:variant>
      <vt:variant>
        <vt:i4>5963799</vt:i4>
      </vt:variant>
      <vt:variant>
        <vt:i4>1626</vt:i4>
      </vt:variant>
      <vt:variant>
        <vt:i4>0</vt:i4>
      </vt:variant>
      <vt:variant>
        <vt:i4>5</vt:i4>
      </vt:variant>
      <vt:variant>
        <vt:lpwstr>https://doi.org/10.1016/j.jad.2015.12.025</vt:lpwstr>
      </vt:variant>
      <vt:variant>
        <vt:lpwstr/>
      </vt:variant>
      <vt:variant>
        <vt:i4>6422625</vt:i4>
      </vt:variant>
      <vt:variant>
        <vt:i4>1623</vt:i4>
      </vt:variant>
      <vt:variant>
        <vt:i4>0</vt:i4>
      </vt:variant>
      <vt:variant>
        <vt:i4>5</vt:i4>
      </vt:variant>
      <vt:variant>
        <vt:lpwstr>https://doi.org/10.1136/bmjopen-2017-019566</vt:lpwstr>
      </vt:variant>
      <vt:variant>
        <vt:lpwstr/>
      </vt:variant>
      <vt:variant>
        <vt:i4>393234</vt:i4>
      </vt:variant>
      <vt:variant>
        <vt:i4>1620</vt:i4>
      </vt:variant>
      <vt:variant>
        <vt:i4>0</vt:i4>
      </vt:variant>
      <vt:variant>
        <vt:i4>5</vt:i4>
      </vt:variant>
      <vt:variant>
        <vt:lpwstr>https://doi.org/10.1186/s12884-015-0681-2</vt:lpwstr>
      </vt:variant>
      <vt:variant>
        <vt:lpwstr/>
      </vt:variant>
      <vt:variant>
        <vt:i4>6094916</vt:i4>
      </vt:variant>
      <vt:variant>
        <vt:i4>1617</vt:i4>
      </vt:variant>
      <vt:variant>
        <vt:i4>0</vt:i4>
      </vt:variant>
      <vt:variant>
        <vt:i4>5</vt:i4>
      </vt:variant>
      <vt:variant>
        <vt:lpwstr>https://doi.org/10.1111/dar.12925</vt:lpwstr>
      </vt:variant>
      <vt:variant>
        <vt:lpwstr/>
      </vt:variant>
      <vt:variant>
        <vt:i4>1572955</vt:i4>
      </vt:variant>
      <vt:variant>
        <vt:i4>1614</vt:i4>
      </vt:variant>
      <vt:variant>
        <vt:i4>0</vt:i4>
      </vt:variant>
      <vt:variant>
        <vt:i4>5</vt:i4>
      </vt:variant>
      <vt:variant>
        <vt:lpwstr>https://doi.org/10.1177/0886260516633692</vt:lpwstr>
      </vt:variant>
      <vt:variant>
        <vt:lpwstr/>
      </vt:variant>
      <vt:variant>
        <vt:i4>3735662</vt:i4>
      </vt:variant>
      <vt:variant>
        <vt:i4>1611</vt:i4>
      </vt:variant>
      <vt:variant>
        <vt:i4>0</vt:i4>
      </vt:variant>
      <vt:variant>
        <vt:i4>5</vt:i4>
      </vt:variant>
      <vt:variant>
        <vt:lpwstr>https://doi.org/10.1016/j.wombi.2019.06.018</vt:lpwstr>
      </vt:variant>
      <vt:variant>
        <vt:lpwstr/>
      </vt:variant>
      <vt:variant>
        <vt:i4>5177350</vt:i4>
      </vt:variant>
      <vt:variant>
        <vt:i4>1608</vt:i4>
      </vt:variant>
      <vt:variant>
        <vt:i4>0</vt:i4>
      </vt:variant>
      <vt:variant>
        <vt:i4>5</vt:i4>
      </vt:variant>
      <vt:variant>
        <vt:lpwstr>https://apo.org.au/node/58140</vt:lpwstr>
      </vt:variant>
      <vt:variant>
        <vt:lpwstr/>
      </vt:variant>
      <vt:variant>
        <vt:i4>5177374</vt:i4>
      </vt:variant>
      <vt:variant>
        <vt:i4>1605</vt:i4>
      </vt:variant>
      <vt:variant>
        <vt:i4>0</vt:i4>
      </vt:variant>
      <vt:variant>
        <vt:i4>5</vt:i4>
      </vt:variant>
      <vt:variant>
        <vt:lpwstr>https://doi.org/10.1016/j.avb.2015.06.001</vt:lpwstr>
      </vt:variant>
      <vt:variant>
        <vt:lpwstr/>
      </vt:variant>
      <vt:variant>
        <vt:i4>5374026</vt:i4>
      </vt:variant>
      <vt:variant>
        <vt:i4>1602</vt:i4>
      </vt:variant>
      <vt:variant>
        <vt:i4>0</vt:i4>
      </vt:variant>
      <vt:variant>
        <vt:i4>5</vt:i4>
      </vt:variant>
      <vt:variant>
        <vt:lpwstr>https://doi.org/10.1097/dbp.0000000000000733</vt:lpwstr>
      </vt:variant>
      <vt:variant>
        <vt:lpwstr/>
      </vt:variant>
      <vt:variant>
        <vt:i4>2359352</vt:i4>
      </vt:variant>
      <vt:variant>
        <vt:i4>1599</vt:i4>
      </vt:variant>
      <vt:variant>
        <vt:i4>0</vt:i4>
      </vt:variant>
      <vt:variant>
        <vt:i4>5</vt:i4>
      </vt:variant>
      <vt:variant>
        <vt:lpwstr>http://dx.doi.org/10.1016/j.cpr.2021.102047</vt:lpwstr>
      </vt:variant>
      <vt:variant>
        <vt:lpwstr/>
      </vt:variant>
      <vt:variant>
        <vt:i4>5242962</vt:i4>
      </vt:variant>
      <vt:variant>
        <vt:i4>1596</vt:i4>
      </vt:variant>
      <vt:variant>
        <vt:i4>0</vt:i4>
      </vt:variant>
      <vt:variant>
        <vt:i4>5</vt:i4>
      </vt:variant>
      <vt:variant>
        <vt:lpwstr>https://doi.org/10.1111/jog.12413</vt:lpwstr>
      </vt:variant>
      <vt:variant>
        <vt:lpwstr/>
      </vt:variant>
      <vt:variant>
        <vt:i4>1114192</vt:i4>
      </vt:variant>
      <vt:variant>
        <vt:i4>1593</vt:i4>
      </vt:variant>
      <vt:variant>
        <vt:i4>0</vt:i4>
      </vt:variant>
      <vt:variant>
        <vt:i4>5</vt:i4>
      </vt:variant>
      <vt:variant>
        <vt:lpwstr>https://doi.org/10.1177/0886260515614559</vt:lpwstr>
      </vt:variant>
      <vt:variant>
        <vt:lpwstr/>
      </vt:variant>
      <vt:variant>
        <vt:i4>1245276</vt:i4>
      </vt:variant>
      <vt:variant>
        <vt:i4>1590</vt:i4>
      </vt:variant>
      <vt:variant>
        <vt:i4>0</vt:i4>
      </vt:variant>
      <vt:variant>
        <vt:i4>5</vt:i4>
      </vt:variant>
      <vt:variant>
        <vt:lpwstr>https://doi.org/10.1177/0886260520986270</vt:lpwstr>
      </vt:variant>
      <vt:variant>
        <vt:lpwstr/>
      </vt:variant>
      <vt:variant>
        <vt:i4>7405640</vt:i4>
      </vt:variant>
      <vt:variant>
        <vt:i4>1587</vt:i4>
      </vt:variant>
      <vt:variant>
        <vt:i4>0</vt:i4>
      </vt:variant>
      <vt:variant>
        <vt:i4>5</vt:i4>
      </vt:variant>
      <vt:variant>
        <vt:lpwstr>https://doi.org/10.1521/pedi_2021_35_503</vt:lpwstr>
      </vt:variant>
      <vt:variant>
        <vt:lpwstr/>
      </vt:variant>
      <vt:variant>
        <vt:i4>3604536</vt:i4>
      </vt:variant>
      <vt:variant>
        <vt:i4>1584</vt:i4>
      </vt:variant>
      <vt:variant>
        <vt:i4>0</vt:i4>
      </vt:variant>
      <vt:variant>
        <vt:i4>5</vt:i4>
      </vt:variant>
      <vt:variant>
        <vt:lpwstr>https://doi.org/10.1016/j.jagp.2020.12.026</vt:lpwstr>
      </vt:variant>
      <vt:variant>
        <vt:lpwstr/>
      </vt:variant>
      <vt:variant>
        <vt:i4>6160449</vt:i4>
      </vt:variant>
      <vt:variant>
        <vt:i4>1581</vt:i4>
      </vt:variant>
      <vt:variant>
        <vt:i4>0</vt:i4>
      </vt:variant>
      <vt:variant>
        <vt:i4>5</vt:i4>
      </vt:variant>
      <vt:variant>
        <vt:lpwstr>https://doi.org/10.1111/jep.13042</vt:lpwstr>
      </vt:variant>
      <vt:variant>
        <vt:lpwstr/>
      </vt:variant>
      <vt:variant>
        <vt:i4>524365</vt:i4>
      </vt:variant>
      <vt:variant>
        <vt:i4>1578</vt:i4>
      </vt:variant>
      <vt:variant>
        <vt:i4>0</vt:i4>
      </vt:variant>
      <vt:variant>
        <vt:i4>5</vt:i4>
      </vt:variant>
      <vt:variant>
        <vt:lpwstr>https://doi.org/10.1891/1946-6560.3.2.231</vt:lpwstr>
      </vt:variant>
      <vt:variant>
        <vt:lpwstr/>
      </vt:variant>
      <vt:variant>
        <vt:i4>4980763</vt:i4>
      </vt:variant>
      <vt:variant>
        <vt:i4>1575</vt:i4>
      </vt:variant>
      <vt:variant>
        <vt:i4>0</vt:i4>
      </vt:variant>
      <vt:variant>
        <vt:i4>5</vt:i4>
      </vt:variant>
      <vt:variant>
        <vt:lpwstr>https://doi.org/10.1016/j.avb.2016.03.005</vt:lpwstr>
      </vt:variant>
      <vt:variant>
        <vt:lpwstr/>
      </vt:variant>
      <vt:variant>
        <vt:i4>1900625</vt:i4>
      </vt:variant>
      <vt:variant>
        <vt:i4>1572</vt:i4>
      </vt:variant>
      <vt:variant>
        <vt:i4>0</vt:i4>
      </vt:variant>
      <vt:variant>
        <vt:i4>5</vt:i4>
      </vt:variant>
      <vt:variant>
        <vt:lpwstr>https://doi.org/10.1177/0004865816666615</vt:lpwstr>
      </vt:variant>
      <vt:variant>
        <vt:lpwstr/>
      </vt:variant>
      <vt:variant>
        <vt:i4>8192115</vt:i4>
      </vt:variant>
      <vt:variant>
        <vt:i4>1569</vt:i4>
      </vt:variant>
      <vt:variant>
        <vt:i4>0</vt:i4>
      </vt:variant>
      <vt:variant>
        <vt:i4>5</vt:i4>
      </vt:variant>
      <vt:variant>
        <vt:lpwstr>https://doi.org/10.1037/vio0000074</vt:lpwstr>
      </vt:variant>
      <vt:variant>
        <vt:lpwstr/>
      </vt:variant>
      <vt:variant>
        <vt:i4>1441875</vt:i4>
      </vt:variant>
      <vt:variant>
        <vt:i4>1566</vt:i4>
      </vt:variant>
      <vt:variant>
        <vt:i4>0</vt:i4>
      </vt:variant>
      <vt:variant>
        <vt:i4>5</vt:i4>
      </vt:variant>
      <vt:variant>
        <vt:lpwstr>https://doi.org/10.1177/0886260518760332</vt:lpwstr>
      </vt:variant>
      <vt:variant>
        <vt:lpwstr/>
      </vt:variant>
      <vt:variant>
        <vt:i4>3866727</vt:i4>
      </vt:variant>
      <vt:variant>
        <vt:i4>1563</vt:i4>
      </vt:variant>
      <vt:variant>
        <vt:i4>0</vt:i4>
      </vt:variant>
      <vt:variant>
        <vt:i4>5</vt:i4>
      </vt:variant>
      <vt:variant>
        <vt:lpwstr>https://doi.org/10.1556/2006.7.2018.41</vt:lpwstr>
      </vt:variant>
      <vt:variant>
        <vt:lpwstr/>
      </vt:variant>
      <vt:variant>
        <vt:i4>5505044</vt:i4>
      </vt:variant>
      <vt:variant>
        <vt:i4>1560</vt:i4>
      </vt:variant>
      <vt:variant>
        <vt:i4>0</vt:i4>
      </vt:variant>
      <vt:variant>
        <vt:i4>5</vt:i4>
      </vt:variant>
      <vt:variant>
        <vt:lpwstr>https://doi.org/10.1016/j.jad.2019.11.015</vt:lpwstr>
      </vt:variant>
      <vt:variant>
        <vt:lpwstr/>
      </vt:variant>
      <vt:variant>
        <vt:i4>7733302</vt:i4>
      </vt:variant>
      <vt:variant>
        <vt:i4>1557</vt:i4>
      </vt:variant>
      <vt:variant>
        <vt:i4>0</vt:i4>
      </vt:variant>
      <vt:variant>
        <vt:i4>5</vt:i4>
      </vt:variant>
      <vt:variant>
        <vt:lpwstr>https://apo.org.au/node/315521</vt:lpwstr>
      </vt:variant>
      <vt:variant>
        <vt:lpwstr/>
      </vt:variant>
      <vt:variant>
        <vt:i4>2162736</vt:i4>
      </vt:variant>
      <vt:variant>
        <vt:i4>1554</vt:i4>
      </vt:variant>
      <vt:variant>
        <vt:i4>0</vt:i4>
      </vt:variant>
      <vt:variant>
        <vt:i4>5</vt:i4>
      </vt:variant>
      <vt:variant>
        <vt:lpwstr>https://doi.org/10.1186/s12889-020-09926-5</vt:lpwstr>
      </vt:variant>
      <vt:variant>
        <vt:lpwstr/>
      </vt:variant>
      <vt:variant>
        <vt:i4>4784194</vt:i4>
      </vt:variant>
      <vt:variant>
        <vt:i4>1551</vt:i4>
      </vt:variant>
      <vt:variant>
        <vt:i4>0</vt:i4>
      </vt:variant>
      <vt:variant>
        <vt:i4>5</vt:i4>
      </vt:variant>
      <vt:variant>
        <vt:lpwstr>https://doi.org/10.1002/jts.22129</vt:lpwstr>
      </vt:variant>
      <vt:variant>
        <vt:lpwstr/>
      </vt:variant>
      <vt:variant>
        <vt:i4>1769563</vt:i4>
      </vt:variant>
      <vt:variant>
        <vt:i4>1548</vt:i4>
      </vt:variant>
      <vt:variant>
        <vt:i4>0</vt:i4>
      </vt:variant>
      <vt:variant>
        <vt:i4>5</vt:i4>
      </vt:variant>
      <vt:variant>
        <vt:lpwstr>https://doi.org/10.1177/1524838013515758</vt:lpwstr>
      </vt:variant>
      <vt:variant>
        <vt:lpwstr/>
      </vt:variant>
      <vt:variant>
        <vt:i4>720918</vt:i4>
      </vt:variant>
      <vt:variant>
        <vt:i4>1545</vt:i4>
      </vt:variant>
      <vt:variant>
        <vt:i4>0</vt:i4>
      </vt:variant>
      <vt:variant>
        <vt:i4>5</vt:i4>
      </vt:variant>
      <vt:variant>
        <vt:lpwstr>https://doi.org/10.1007/s10896-013-9505-1</vt:lpwstr>
      </vt:variant>
      <vt:variant>
        <vt:lpwstr/>
      </vt:variant>
      <vt:variant>
        <vt:i4>5439573</vt:i4>
      </vt:variant>
      <vt:variant>
        <vt:i4>1542</vt:i4>
      </vt:variant>
      <vt:variant>
        <vt:i4>0</vt:i4>
      </vt:variant>
      <vt:variant>
        <vt:i4>5</vt:i4>
      </vt:variant>
      <vt:variant>
        <vt:lpwstr>https://doi.org/10.1177/0306624x15609558</vt:lpwstr>
      </vt:variant>
      <vt:variant>
        <vt:lpwstr/>
      </vt:variant>
      <vt:variant>
        <vt:i4>1376351</vt:i4>
      </vt:variant>
      <vt:variant>
        <vt:i4>1539</vt:i4>
      </vt:variant>
      <vt:variant>
        <vt:i4>0</vt:i4>
      </vt:variant>
      <vt:variant>
        <vt:i4>5</vt:i4>
      </vt:variant>
      <vt:variant>
        <vt:lpwstr>https://doi.org/10.1177/0886260519847776</vt:lpwstr>
      </vt:variant>
      <vt:variant>
        <vt:lpwstr/>
      </vt:variant>
      <vt:variant>
        <vt:i4>1900628</vt:i4>
      </vt:variant>
      <vt:variant>
        <vt:i4>1536</vt:i4>
      </vt:variant>
      <vt:variant>
        <vt:i4>0</vt:i4>
      </vt:variant>
      <vt:variant>
        <vt:i4>5</vt:i4>
      </vt:variant>
      <vt:variant>
        <vt:lpwstr>https://doi.org/10.1177/0093854819843973</vt:lpwstr>
      </vt:variant>
      <vt:variant>
        <vt:lpwstr/>
      </vt:variant>
      <vt:variant>
        <vt:i4>720921</vt:i4>
      </vt:variant>
      <vt:variant>
        <vt:i4>1533</vt:i4>
      </vt:variant>
      <vt:variant>
        <vt:i4>0</vt:i4>
      </vt:variant>
      <vt:variant>
        <vt:i4>5</vt:i4>
      </vt:variant>
      <vt:variant>
        <vt:lpwstr>https://www.aihw.gov.au/reports/homelessness-services/specialist-homelessness-services-annual-report</vt:lpwstr>
      </vt:variant>
      <vt:variant>
        <vt:lpwstr/>
      </vt:variant>
      <vt:variant>
        <vt:i4>7602286</vt:i4>
      </vt:variant>
      <vt:variant>
        <vt:i4>1530</vt:i4>
      </vt:variant>
      <vt:variant>
        <vt:i4>0</vt:i4>
      </vt:variant>
      <vt:variant>
        <vt:i4>5</vt:i4>
      </vt:variant>
      <vt:variant>
        <vt:lpwstr>https://www.aihw.gov.au/reports/domestic-violence/family-domestic-sexual-violence-data</vt:lpwstr>
      </vt:variant>
      <vt:variant>
        <vt:lpwstr/>
      </vt:variant>
      <vt:variant>
        <vt:i4>1114119</vt:i4>
      </vt:variant>
      <vt:variant>
        <vt:i4>1527</vt:i4>
      </vt:variant>
      <vt:variant>
        <vt:i4>0</vt:i4>
      </vt:variant>
      <vt:variant>
        <vt:i4>5</vt:i4>
      </vt:variant>
      <vt:variant>
        <vt:lpwstr>https://www.aihw.gov.au/reports/domestic-violence/examination-of-hospital-stays-due-to-family-and-do</vt:lpwstr>
      </vt:variant>
      <vt:variant>
        <vt:lpwstr/>
      </vt:variant>
      <vt:variant>
        <vt:i4>1835039</vt:i4>
      </vt:variant>
      <vt:variant>
        <vt:i4>1524</vt:i4>
      </vt:variant>
      <vt:variant>
        <vt:i4>0</vt:i4>
      </vt:variant>
      <vt:variant>
        <vt:i4>5</vt:i4>
      </vt:variant>
      <vt:variant>
        <vt:lpwstr>https://www.aihw.gov.au/reports/illicit-use-of-drugs/national-drug-strategy-household-survey-2019</vt:lpwstr>
      </vt:variant>
      <vt:variant>
        <vt:lpwstr/>
      </vt:variant>
      <vt:variant>
        <vt:i4>7864437</vt:i4>
      </vt:variant>
      <vt:variant>
        <vt:i4>1521</vt:i4>
      </vt:variant>
      <vt:variant>
        <vt:i4>0</vt:i4>
      </vt:variant>
      <vt:variant>
        <vt:i4>5</vt:i4>
      </vt:variant>
      <vt:variant>
        <vt:lpwstr>https://www.abs.gov.au/statistics/people/crime-and-justice/personal-safety-australia/latest-release</vt:lpwstr>
      </vt:variant>
      <vt:variant>
        <vt:lpwstr/>
      </vt:variant>
      <vt:variant>
        <vt:i4>4784153</vt:i4>
      </vt:variant>
      <vt:variant>
        <vt:i4>1518</vt:i4>
      </vt:variant>
      <vt:variant>
        <vt:i4>0</vt:i4>
      </vt:variant>
      <vt:variant>
        <vt:i4>5</vt:i4>
      </vt:variant>
      <vt:variant>
        <vt:lpwstr>https://doi.org/10.1016/j.avb.2013.01.003</vt:lpwstr>
      </vt:variant>
      <vt:variant>
        <vt:lpwstr/>
      </vt:variant>
      <vt:variant>
        <vt:i4>917572</vt:i4>
      </vt:variant>
      <vt:variant>
        <vt:i4>1515</vt:i4>
      </vt:variant>
      <vt:variant>
        <vt:i4>0</vt:i4>
      </vt:variant>
      <vt:variant>
        <vt:i4>5</vt:i4>
      </vt:variant>
      <vt:variant>
        <vt:lpwstr>https://doi.org/10.1080/15426432.2022.2049433</vt:lpwstr>
      </vt:variant>
      <vt:variant>
        <vt:lpwstr/>
      </vt:variant>
      <vt:variant>
        <vt:i4>524310</vt:i4>
      </vt:variant>
      <vt:variant>
        <vt:i4>1512</vt:i4>
      </vt:variant>
      <vt:variant>
        <vt:i4>0</vt:i4>
      </vt:variant>
      <vt:variant>
        <vt:i4>5</vt:i4>
      </vt:variant>
      <vt:variant>
        <vt:lpwstr>https://doi.org/10.1186/s12889-018-5330-z</vt:lpwstr>
      </vt:variant>
      <vt:variant>
        <vt:lpwstr/>
      </vt:variant>
      <vt:variant>
        <vt:i4>1769558</vt:i4>
      </vt:variant>
      <vt:variant>
        <vt:i4>1509</vt:i4>
      </vt:variant>
      <vt:variant>
        <vt:i4>0</vt:i4>
      </vt:variant>
      <vt:variant>
        <vt:i4>5</vt:i4>
      </vt:variant>
      <vt:variant>
        <vt:lpwstr>https://doi.org/10.1177/0886260517730563</vt:lpwstr>
      </vt:variant>
      <vt:variant>
        <vt:lpwstr/>
      </vt:variant>
      <vt:variant>
        <vt:i4>524310</vt:i4>
      </vt:variant>
      <vt:variant>
        <vt:i4>1506</vt:i4>
      </vt:variant>
      <vt:variant>
        <vt:i4>0</vt:i4>
      </vt:variant>
      <vt:variant>
        <vt:i4>5</vt:i4>
      </vt:variant>
      <vt:variant>
        <vt:lpwstr>https://doi.org/10.1186/s12889-018-5330-z</vt:lpwstr>
      </vt:variant>
      <vt:variant>
        <vt:lpwstr/>
      </vt:variant>
      <vt:variant>
        <vt:i4>524310</vt:i4>
      </vt:variant>
      <vt:variant>
        <vt:i4>1503</vt:i4>
      </vt:variant>
      <vt:variant>
        <vt:i4>0</vt:i4>
      </vt:variant>
      <vt:variant>
        <vt:i4>5</vt:i4>
      </vt:variant>
      <vt:variant>
        <vt:lpwstr>https://doi.org/10.1186/s12889-018-5330-z</vt:lpwstr>
      </vt:variant>
      <vt:variant>
        <vt:lpwstr/>
      </vt:variant>
      <vt:variant>
        <vt:i4>1769565</vt:i4>
      </vt:variant>
      <vt:variant>
        <vt:i4>1500</vt:i4>
      </vt:variant>
      <vt:variant>
        <vt:i4>0</vt:i4>
      </vt:variant>
      <vt:variant>
        <vt:i4>5</vt:i4>
      </vt:variant>
      <vt:variant>
        <vt:lpwstr>https://doi.org/10.1177/0886260517719541</vt:lpwstr>
      </vt:variant>
      <vt:variant>
        <vt:lpwstr/>
      </vt:variant>
      <vt:variant>
        <vt:i4>1507422</vt:i4>
      </vt:variant>
      <vt:variant>
        <vt:i4>1497</vt:i4>
      </vt:variant>
      <vt:variant>
        <vt:i4>0</vt:i4>
      </vt:variant>
      <vt:variant>
        <vt:i4>5</vt:i4>
      </vt:variant>
      <vt:variant>
        <vt:lpwstr>https://doi.org/10.1177/1077801220985937</vt:lpwstr>
      </vt:variant>
      <vt:variant>
        <vt:lpwstr/>
      </vt:variant>
      <vt:variant>
        <vt:i4>1310815</vt:i4>
      </vt:variant>
      <vt:variant>
        <vt:i4>1494</vt:i4>
      </vt:variant>
      <vt:variant>
        <vt:i4>0</vt:i4>
      </vt:variant>
      <vt:variant>
        <vt:i4>5</vt:i4>
      </vt:variant>
      <vt:variant>
        <vt:lpwstr>https://doi.org/10.1177/15248380211046752</vt:lpwstr>
      </vt:variant>
      <vt:variant>
        <vt:lpwstr/>
      </vt:variant>
      <vt:variant>
        <vt:i4>7471162</vt:i4>
      </vt:variant>
      <vt:variant>
        <vt:i4>1491</vt:i4>
      </vt:variant>
      <vt:variant>
        <vt:i4>0</vt:i4>
      </vt:variant>
      <vt:variant>
        <vt:i4>5</vt:i4>
      </vt:variant>
      <vt:variant>
        <vt:lpwstr>https://apo.org.au/node/313181</vt:lpwstr>
      </vt:variant>
      <vt:variant>
        <vt:lpwstr/>
      </vt:variant>
      <vt:variant>
        <vt:i4>5046298</vt:i4>
      </vt:variant>
      <vt:variant>
        <vt:i4>1488</vt:i4>
      </vt:variant>
      <vt:variant>
        <vt:i4>0</vt:i4>
      </vt:variant>
      <vt:variant>
        <vt:i4>5</vt:i4>
      </vt:variant>
      <vt:variant>
        <vt:lpwstr>https://doi.org/10.52922/ti04923</vt:lpwstr>
      </vt:variant>
      <vt:variant>
        <vt:lpwstr/>
      </vt:variant>
      <vt:variant>
        <vt:i4>65556</vt:i4>
      </vt:variant>
      <vt:variant>
        <vt:i4>1485</vt:i4>
      </vt:variant>
      <vt:variant>
        <vt:i4>0</vt:i4>
      </vt:variant>
      <vt:variant>
        <vt:i4>5</vt:i4>
      </vt:variant>
      <vt:variant>
        <vt:lpwstr>https://doi.org/10.1007/s10964-016-0558-3</vt:lpwstr>
      </vt:variant>
      <vt:variant>
        <vt:lpwstr/>
      </vt:variant>
      <vt:variant>
        <vt:i4>6815847</vt:i4>
      </vt:variant>
      <vt:variant>
        <vt:i4>1482</vt:i4>
      </vt:variant>
      <vt:variant>
        <vt:i4>0</vt:i4>
      </vt:variant>
      <vt:variant>
        <vt:i4>5</vt:i4>
      </vt:variant>
      <vt:variant>
        <vt:lpwstr>https://doi.org/10.1177/1037969x1303800207</vt:lpwstr>
      </vt:variant>
      <vt:variant>
        <vt:lpwstr/>
      </vt:variant>
      <vt:variant>
        <vt:i4>4063285</vt:i4>
      </vt:variant>
      <vt:variant>
        <vt:i4>1479</vt:i4>
      </vt:variant>
      <vt:variant>
        <vt:i4>0</vt:i4>
      </vt:variant>
      <vt:variant>
        <vt:i4>5</vt:i4>
      </vt:variant>
      <vt:variant>
        <vt:lpwstr>https://content.api.worksafe.vic.gov.au/sites/default/files/2020-03/ISBN-Work-related-gendered-violence-including-sexual-harassment-2020-03.pdf</vt:lpwstr>
      </vt:variant>
      <vt:variant>
        <vt:lpwstr/>
      </vt:variant>
      <vt:variant>
        <vt:i4>1245266</vt:i4>
      </vt:variant>
      <vt:variant>
        <vt:i4>1476</vt:i4>
      </vt:variant>
      <vt:variant>
        <vt:i4>0</vt:i4>
      </vt:variant>
      <vt:variant>
        <vt:i4>5</vt:i4>
      </vt:variant>
      <vt:variant>
        <vt:lpwstr>https://doi.org/10.1177/0022185619834051</vt:lpwstr>
      </vt:variant>
      <vt:variant>
        <vt:lpwstr/>
      </vt:variant>
      <vt:variant>
        <vt:i4>5636181</vt:i4>
      </vt:variant>
      <vt:variant>
        <vt:i4>1473</vt:i4>
      </vt:variant>
      <vt:variant>
        <vt:i4>0</vt:i4>
      </vt:variant>
      <vt:variant>
        <vt:i4>5</vt:i4>
      </vt:variant>
      <vt:variant>
        <vt:lpwstr>https://doi.org/10.1177/1037969x18803211</vt:lpwstr>
      </vt:variant>
      <vt:variant>
        <vt:lpwstr/>
      </vt:variant>
      <vt:variant>
        <vt:i4>7798905</vt:i4>
      </vt:variant>
      <vt:variant>
        <vt:i4>1470</vt:i4>
      </vt:variant>
      <vt:variant>
        <vt:i4>0</vt:i4>
      </vt:variant>
      <vt:variant>
        <vt:i4>5</vt:i4>
      </vt:variant>
      <vt:variant>
        <vt:lpwstr>https://lsbc.vic.gov.au/sites/default/files/2020-03/Sexual Harassment in the Victorian Legal Sector Report.pdf</vt:lpwstr>
      </vt:variant>
      <vt:variant>
        <vt:lpwstr/>
      </vt:variant>
      <vt:variant>
        <vt:i4>7471158</vt:i4>
      </vt:variant>
      <vt:variant>
        <vt:i4>1467</vt:i4>
      </vt:variant>
      <vt:variant>
        <vt:i4>0</vt:i4>
      </vt:variant>
      <vt:variant>
        <vt:i4>5</vt:i4>
      </vt:variant>
      <vt:variant>
        <vt:lpwstr>https://apo.org.au/node/315323</vt:lpwstr>
      </vt:variant>
      <vt:variant>
        <vt:lpwstr/>
      </vt:variant>
      <vt:variant>
        <vt:i4>7667773</vt:i4>
      </vt:variant>
      <vt:variant>
        <vt:i4>1464</vt:i4>
      </vt:variant>
      <vt:variant>
        <vt:i4>0</vt:i4>
      </vt:variant>
      <vt:variant>
        <vt:i4>5</vt:i4>
      </vt:variant>
      <vt:variant>
        <vt:lpwstr>https://apo.org.au/node/255281</vt:lpwstr>
      </vt:variant>
      <vt:variant>
        <vt:lpwstr/>
      </vt:variant>
      <vt:variant>
        <vt:i4>7536691</vt:i4>
      </vt:variant>
      <vt:variant>
        <vt:i4>1461</vt:i4>
      </vt:variant>
      <vt:variant>
        <vt:i4>0</vt:i4>
      </vt:variant>
      <vt:variant>
        <vt:i4>5</vt:i4>
      </vt:variant>
      <vt:variant>
        <vt:lpwstr>https://apo.org.au/node/108181</vt:lpwstr>
      </vt:variant>
      <vt:variant>
        <vt:lpwstr/>
      </vt:variant>
      <vt:variant>
        <vt:i4>1507399</vt:i4>
      </vt:variant>
      <vt:variant>
        <vt:i4>1458</vt:i4>
      </vt:variant>
      <vt:variant>
        <vt:i4>0</vt:i4>
      </vt:variant>
      <vt:variant>
        <vt:i4>5</vt:i4>
      </vt:variant>
      <vt:variant>
        <vt:lpwstr>https://content.vic.gov.au/sites/default/files/2022-08/CGE 2207009_CGEPS Baseline Audit Report_v7.pdf</vt:lpwstr>
      </vt:variant>
      <vt:variant>
        <vt:lpwstr/>
      </vt:variant>
      <vt:variant>
        <vt:i4>5636165</vt:i4>
      </vt:variant>
      <vt:variant>
        <vt:i4>1455</vt:i4>
      </vt:variant>
      <vt:variant>
        <vt:i4>0</vt:i4>
      </vt:variant>
      <vt:variant>
        <vt:i4>5</vt:i4>
      </vt:variant>
      <vt:variant>
        <vt:lpwstr>https://search.informit.com.au/documentSummary;res=IELHEA;dn=515237365457343</vt:lpwstr>
      </vt:variant>
      <vt:variant>
        <vt:lpwstr/>
      </vt:variant>
      <vt:variant>
        <vt:i4>196679</vt:i4>
      </vt:variant>
      <vt:variant>
        <vt:i4>1452</vt:i4>
      </vt:variant>
      <vt:variant>
        <vt:i4>0</vt:i4>
      </vt:variant>
      <vt:variant>
        <vt:i4>5</vt:i4>
      </vt:variant>
      <vt:variant>
        <vt:lpwstr>https://doi.org/10.1080/09540253.2021.1962516</vt:lpwstr>
      </vt:variant>
      <vt:variant>
        <vt:lpwstr/>
      </vt:variant>
      <vt:variant>
        <vt:i4>2359358</vt:i4>
      </vt:variant>
      <vt:variant>
        <vt:i4>1449</vt:i4>
      </vt:variant>
      <vt:variant>
        <vt:i4>0</vt:i4>
      </vt:variant>
      <vt:variant>
        <vt:i4>5</vt:i4>
      </vt:variant>
      <vt:variant>
        <vt:lpwstr>https://doi.org/10.1108/IJWHM-05-2012-0013</vt:lpwstr>
      </vt:variant>
      <vt:variant>
        <vt:lpwstr/>
      </vt:variant>
      <vt:variant>
        <vt:i4>1376336</vt:i4>
      </vt:variant>
      <vt:variant>
        <vt:i4>1446</vt:i4>
      </vt:variant>
      <vt:variant>
        <vt:i4>0</vt:i4>
      </vt:variant>
      <vt:variant>
        <vt:i4>5</vt:i4>
      </vt:variant>
      <vt:variant>
        <vt:lpwstr>https://doi.org/10.1177/0886260520949149</vt:lpwstr>
      </vt:variant>
      <vt:variant>
        <vt:lpwstr/>
      </vt:variant>
      <vt:variant>
        <vt:i4>1179737</vt:i4>
      </vt:variant>
      <vt:variant>
        <vt:i4>1443</vt:i4>
      </vt:variant>
      <vt:variant>
        <vt:i4>0</vt:i4>
      </vt:variant>
      <vt:variant>
        <vt:i4>5</vt:i4>
      </vt:variant>
      <vt:variant>
        <vt:lpwstr>https://doi.org/10.1177/00221856221101082</vt:lpwstr>
      </vt:variant>
      <vt:variant>
        <vt:lpwstr/>
      </vt:variant>
      <vt:variant>
        <vt:i4>4980740</vt:i4>
      </vt:variant>
      <vt:variant>
        <vt:i4>1437</vt:i4>
      </vt:variant>
      <vt:variant>
        <vt:i4>0</vt:i4>
      </vt:variant>
      <vt:variant>
        <vt:i4>5</vt:i4>
      </vt:variant>
      <vt:variant>
        <vt:lpwstr>https://courts.vic.gov.au/publications/review-sexual-harassment-victorian-courts-and-vcat-report-and-recommendations</vt:lpwstr>
      </vt:variant>
      <vt:variant>
        <vt:lpwstr/>
      </vt:variant>
      <vt:variant>
        <vt:i4>2228281</vt:i4>
      </vt:variant>
      <vt:variant>
        <vt:i4>1434</vt:i4>
      </vt:variant>
      <vt:variant>
        <vt:i4>0</vt:i4>
      </vt:variant>
      <vt:variant>
        <vt:i4>5</vt:i4>
      </vt:variant>
      <vt:variant>
        <vt:lpwstr>https://doi.org/doi:10.1061/(ASCE)CO.1943-7862.0001387</vt:lpwstr>
      </vt:variant>
      <vt:variant>
        <vt:lpwstr/>
      </vt:variant>
      <vt:variant>
        <vt:i4>3670143</vt:i4>
      </vt:variant>
      <vt:variant>
        <vt:i4>1431</vt:i4>
      </vt:variant>
      <vt:variant>
        <vt:i4>0</vt:i4>
      </vt:variant>
      <vt:variant>
        <vt:i4>5</vt:i4>
      </vt:variant>
      <vt:variant>
        <vt:lpwstr>https://doi.org/10.1111/medu.13912</vt:lpwstr>
      </vt:variant>
      <vt:variant>
        <vt:lpwstr/>
      </vt:variant>
      <vt:variant>
        <vt:i4>5963858</vt:i4>
      </vt:variant>
      <vt:variant>
        <vt:i4>1428</vt:i4>
      </vt:variant>
      <vt:variant>
        <vt:i4>0</vt:i4>
      </vt:variant>
      <vt:variant>
        <vt:i4>5</vt:i4>
      </vt:variant>
      <vt:variant>
        <vt:lpwstr>https://doi.org/10.1177/1037969x221095616</vt:lpwstr>
      </vt:variant>
      <vt:variant>
        <vt:lpwstr/>
      </vt:variant>
      <vt:variant>
        <vt:i4>4587604</vt:i4>
      </vt:variant>
      <vt:variant>
        <vt:i4>1425</vt:i4>
      </vt:variant>
      <vt:variant>
        <vt:i4>0</vt:i4>
      </vt:variant>
      <vt:variant>
        <vt:i4>5</vt:i4>
      </vt:variant>
      <vt:variant>
        <vt:lpwstr>https://doi.org/10.1002/ajs4.209</vt:lpwstr>
      </vt:variant>
      <vt:variant>
        <vt:lpwstr/>
      </vt:variant>
      <vt:variant>
        <vt:i4>1310801</vt:i4>
      </vt:variant>
      <vt:variant>
        <vt:i4>1422</vt:i4>
      </vt:variant>
      <vt:variant>
        <vt:i4>0</vt:i4>
      </vt:variant>
      <vt:variant>
        <vt:i4>5</vt:i4>
      </vt:variant>
      <vt:variant>
        <vt:lpwstr>https://doi.org/10.1177/0361684315599346</vt:lpwstr>
      </vt:variant>
      <vt:variant>
        <vt:lpwstr/>
      </vt:variant>
      <vt:variant>
        <vt:i4>7536688</vt:i4>
      </vt:variant>
      <vt:variant>
        <vt:i4>1419</vt:i4>
      </vt:variant>
      <vt:variant>
        <vt:i4>0</vt:i4>
      </vt:variant>
      <vt:variant>
        <vt:i4>5</vt:i4>
      </vt:variant>
      <vt:variant>
        <vt:lpwstr>https://psycnet.apa.org/doi/10.1146/annurev-psych-010418-102803</vt:lpwstr>
      </vt:variant>
      <vt:variant>
        <vt:lpwstr/>
      </vt:variant>
      <vt:variant>
        <vt:i4>3407982</vt:i4>
      </vt:variant>
      <vt:variant>
        <vt:i4>1416</vt:i4>
      </vt:variant>
      <vt:variant>
        <vt:i4>0</vt:i4>
      </vt:variant>
      <vt:variant>
        <vt:i4>5</vt:i4>
      </vt:variant>
      <vt:variant>
        <vt:lpwstr>https://doi.org/10.1016/j.wombi.2017.06.020</vt:lpwstr>
      </vt:variant>
      <vt:variant>
        <vt:lpwstr/>
      </vt:variant>
      <vt:variant>
        <vt:i4>3276842</vt:i4>
      </vt:variant>
      <vt:variant>
        <vt:i4>1413</vt:i4>
      </vt:variant>
      <vt:variant>
        <vt:i4>0</vt:i4>
      </vt:variant>
      <vt:variant>
        <vt:i4>5</vt:i4>
      </vt:variant>
      <vt:variant>
        <vt:lpwstr>https://doi.org/10.1016/j.wsif.2013.05.013</vt:lpwstr>
      </vt:variant>
      <vt:variant>
        <vt:lpwstr/>
      </vt:variant>
      <vt:variant>
        <vt:i4>7733301</vt:i4>
      </vt:variant>
      <vt:variant>
        <vt:i4>1410</vt:i4>
      </vt:variant>
      <vt:variant>
        <vt:i4>0</vt:i4>
      </vt:variant>
      <vt:variant>
        <vt:i4>5</vt:i4>
      </vt:variant>
      <vt:variant>
        <vt:lpwstr>https://doi.org/10.22454/fammed.2021.808187</vt:lpwstr>
      </vt:variant>
      <vt:variant>
        <vt:lpwstr/>
      </vt:variant>
      <vt:variant>
        <vt:i4>2752546</vt:i4>
      </vt:variant>
      <vt:variant>
        <vt:i4>1407</vt:i4>
      </vt:variant>
      <vt:variant>
        <vt:i4>0</vt:i4>
      </vt:variant>
      <vt:variant>
        <vt:i4>5</vt:i4>
      </vt:variant>
      <vt:variant>
        <vt:lpwstr>https://doi.org/10.1016/j.riob.2018.12.002</vt:lpwstr>
      </vt:variant>
      <vt:variant>
        <vt:lpwstr/>
      </vt:variant>
      <vt:variant>
        <vt:i4>5832790</vt:i4>
      </vt:variant>
      <vt:variant>
        <vt:i4>1404</vt:i4>
      </vt:variant>
      <vt:variant>
        <vt:i4>0</vt:i4>
      </vt:variant>
      <vt:variant>
        <vt:i4>5</vt:i4>
      </vt:variant>
      <vt:variant>
        <vt:lpwstr>https://doi.org/10.1097/nna.0000000000000043</vt:lpwstr>
      </vt:variant>
      <vt:variant>
        <vt:lpwstr/>
      </vt:variant>
      <vt:variant>
        <vt:i4>3276900</vt:i4>
      </vt:variant>
      <vt:variant>
        <vt:i4>1401</vt:i4>
      </vt:variant>
      <vt:variant>
        <vt:i4>0</vt:i4>
      </vt:variant>
      <vt:variant>
        <vt:i4>5</vt:i4>
      </vt:variant>
      <vt:variant>
        <vt:lpwstr>https://www.riotinto.com/-/media/Content/Documents/Sustainability/People/RT-Everyday-respect-report.pdf</vt:lpwstr>
      </vt:variant>
      <vt:variant>
        <vt:lpwstr/>
      </vt:variant>
      <vt:variant>
        <vt:i4>3735677</vt:i4>
      </vt:variant>
      <vt:variant>
        <vt:i4>1398</vt:i4>
      </vt:variant>
      <vt:variant>
        <vt:i4>0</vt:i4>
      </vt:variant>
      <vt:variant>
        <vt:i4>5</vt:i4>
      </vt:variant>
      <vt:variant>
        <vt:lpwstr>http://doi.org/10.1136/bmjopen-2019-033652</vt:lpwstr>
      </vt:variant>
      <vt:variant>
        <vt:lpwstr/>
      </vt:variant>
      <vt:variant>
        <vt:i4>4784221</vt:i4>
      </vt:variant>
      <vt:variant>
        <vt:i4>1395</vt:i4>
      </vt:variant>
      <vt:variant>
        <vt:i4>0</vt:i4>
      </vt:variant>
      <vt:variant>
        <vt:i4>5</vt:i4>
      </vt:variant>
      <vt:variant>
        <vt:lpwstr>https://doi.org/10.1353/hrq.2021.0024</vt:lpwstr>
      </vt:variant>
      <vt:variant>
        <vt:lpwstr/>
      </vt:variant>
      <vt:variant>
        <vt:i4>1900630</vt:i4>
      </vt:variant>
      <vt:variant>
        <vt:i4>1392</vt:i4>
      </vt:variant>
      <vt:variant>
        <vt:i4>0</vt:i4>
      </vt:variant>
      <vt:variant>
        <vt:i4>5</vt:i4>
      </vt:variant>
      <vt:variant>
        <vt:lpwstr>https://doi.org/10.1177/0886260516672055</vt:lpwstr>
      </vt:variant>
      <vt:variant>
        <vt:lpwstr/>
      </vt:variant>
      <vt:variant>
        <vt:i4>6160410</vt:i4>
      </vt:variant>
      <vt:variant>
        <vt:i4>1389</vt:i4>
      </vt:variant>
      <vt:variant>
        <vt:i4>0</vt:i4>
      </vt:variant>
      <vt:variant>
        <vt:i4>5</vt:i4>
      </vt:variant>
      <vt:variant>
        <vt:lpwstr>https://doi.org/10.1111/j.1467-8543.2011.00852.x</vt:lpwstr>
      </vt:variant>
      <vt:variant>
        <vt:lpwstr/>
      </vt:variant>
      <vt:variant>
        <vt:i4>2555964</vt:i4>
      </vt:variant>
      <vt:variant>
        <vt:i4>1386</vt:i4>
      </vt:variant>
      <vt:variant>
        <vt:i4>0</vt:i4>
      </vt:variant>
      <vt:variant>
        <vt:i4>5</vt:i4>
      </vt:variant>
      <vt:variant>
        <vt:lpwstr>https://doi.org/10.1007/s12109-020-09763-9</vt:lpwstr>
      </vt:variant>
      <vt:variant>
        <vt:lpwstr/>
      </vt:variant>
      <vt:variant>
        <vt:i4>589890</vt:i4>
      </vt:variant>
      <vt:variant>
        <vt:i4>1383</vt:i4>
      </vt:variant>
      <vt:variant>
        <vt:i4>0</vt:i4>
      </vt:variant>
      <vt:variant>
        <vt:i4>5</vt:i4>
      </vt:variant>
      <vt:variant>
        <vt:lpwstr>https://doi.org/10.1080/14680777.2015.1105275</vt:lpwstr>
      </vt:variant>
      <vt:variant>
        <vt:lpwstr/>
      </vt:variant>
      <vt:variant>
        <vt:i4>5505117</vt:i4>
      </vt:variant>
      <vt:variant>
        <vt:i4>1380</vt:i4>
      </vt:variant>
      <vt:variant>
        <vt:i4>0</vt:i4>
      </vt:variant>
      <vt:variant>
        <vt:i4>5</vt:i4>
      </vt:variant>
      <vt:variant>
        <vt:lpwstr>https://doi.org/10.1177/1329878x16646235</vt:lpwstr>
      </vt:variant>
      <vt:variant>
        <vt:lpwstr/>
      </vt:variant>
      <vt:variant>
        <vt:i4>983109</vt:i4>
      </vt:variant>
      <vt:variant>
        <vt:i4>1377</vt:i4>
      </vt:variant>
      <vt:variant>
        <vt:i4>0</vt:i4>
      </vt:variant>
      <vt:variant>
        <vt:i4>5</vt:i4>
      </vt:variant>
      <vt:variant>
        <vt:lpwstr>https://doi.org/10.1080/13683500.2020.1722619</vt:lpwstr>
      </vt:variant>
      <vt:variant>
        <vt:lpwstr/>
      </vt:variant>
      <vt:variant>
        <vt:i4>4587590</vt:i4>
      </vt:variant>
      <vt:variant>
        <vt:i4>1374</vt:i4>
      </vt:variant>
      <vt:variant>
        <vt:i4>0</vt:i4>
      </vt:variant>
      <vt:variant>
        <vt:i4>5</vt:i4>
      </vt:variant>
      <vt:variant>
        <vt:lpwstr>https://doi.org/10.1371/journal.pone.0209983</vt:lpwstr>
      </vt:variant>
      <vt:variant>
        <vt:lpwstr/>
      </vt:variant>
      <vt:variant>
        <vt:i4>65611</vt:i4>
      </vt:variant>
      <vt:variant>
        <vt:i4>1371</vt:i4>
      </vt:variant>
      <vt:variant>
        <vt:i4>0</vt:i4>
      </vt:variant>
      <vt:variant>
        <vt:i4>5</vt:i4>
      </vt:variant>
      <vt:variant>
        <vt:lpwstr>https://doi.org/10.1080/08164649.2020.1774864</vt:lpwstr>
      </vt:variant>
      <vt:variant>
        <vt:lpwstr/>
      </vt:variant>
      <vt:variant>
        <vt:i4>458822</vt:i4>
      </vt:variant>
      <vt:variant>
        <vt:i4>1368</vt:i4>
      </vt:variant>
      <vt:variant>
        <vt:i4>0</vt:i4>
      </vt:variant>
      <vt:variant>
        <vt:i4>5</vt:i4>
      </vt:variant>
      <vt:variant>
        <vt:lpwstr>https://doi.org/10.1002/hpja.227</vt:lpwstr>
      </vt:variant>
      <vt:variant>
        <vt:lpwstr/>
      </vt:variant>
      <vt:variant>
        <vt:i4>5570642</vt:i4>
      </vt:variant>
      <vt:variant>
        <vt:i4>1365</vt:i4>
      </vt:variant>
      <vt:variant>
        <vt:i4>0</vt:i4>
      </vt:variant>
      <vt:variant>
        <vt:i4>5</vt:i4>
      </vt:variant>
      <vt:variant>
        <vt:lpwstr>https://doi.org/10.1177/1037969x211068915</vt:lpwstr>
      </vt:variant>
      <vt:variant>
        <vt:lpwstr/>
      </vt:variant>
      <vt:variant>
        <vt:i4>524355</vt:i4>
      </vt:variant>
      <vt:variant>
        <vt:i4>1362</vt:i4>
      </vt:variant>
      <vt:variant>
        <vt:i4>0</vt:i4>
      </vt:variant>
      <vt:variant>
        <vt:i4>5</vt:i4>
      </vt:variant>
      <vt:variant>
        <vt:lpwstr>https://doi.org/10.1080/13528165.2019.1718444</vt:lpwstr>
      </vt:variant>
      <vt:variant>
        <vt:lpwstr/>
      </vt:variant>
      <vt:variant>
        <vt:i4>2949168</vt:i4>
      </vt:variant>
      <vt:variant>
        <vt:i4>1359</vt:i4>
      </vt:variant>
      <vt:variant>
        <vt:i4>0</vt:i4>
      </vt:variant>
      <vt:variant>
        <vt:i4>5</vt:i4>
      </vt:variant>
      <vt:variant>
        <vt:lpwstr>https://doi.org/10.1007/s10896-022-00386-6</vt:lpwstr>
      </vt:variant>
      <vt:variant>
        <vt:lpwstr/>
      </vt:variant>
      <vt:variant>
        <vt:i4>3342380</vt:i4>
      </vt:variant>
      <vt:variant>
        <vt:i4>1356</vt:i4>
      </vt:variant>
      <vt:variant>
        <vt:i4>0</vt:i4>
      </vt:variant>
      <vt:variant>
        <vt:i4>5</vt:i4>
      </vt:variant>
      <vt:variant>
        <vt:lpwstr>https://doi.org/10.1016/j.nepr.2015.11.004</vt:lpwstr>
      </vt:variant>
      <vt:variant>
        <vt:lpwstr/>
      </vt:variant>
      <vt:variant>
        <vt:i4>262216</vt:i4>
      </vt:variant>
      <vt:variant>
        <vt:i4>1353</vt:i4>
      </vt:variant>
      <vt:variant>
        <vt:i4>0</vt:i4>
      </vt:variant>
      <vt:variant>
        <vt:i4>5</vt:i4>
      </vt:variant>
      <vt:variant>
        <vt:lpwstr>https://doi.org/10.1080/09585192.2015.1023331</vt:lpwstr>
      </vt:variant>
      <vt:variant>
        <vt:lpwstr/>
      </vt:variant>
      <vt:variant>
        <vt:i4>3801211</vt:i4>
      </vt:variant>
      <vt:variant>
        <vt:i4>1350</vt:i4>
      </vt:variant>
      <vt:variant>
        <vt:i4>0</vt:i4>
      </vt:variant>
      <vt:variant>
        <vt:i4>5</vt:i4>
      </vt:variant>
      <vt:variant>
        <vt:lpwstr>https://doi.org/10.1111/1744-7941.12046</vt:lpwstr>
      </vt:variant>
      <vt:variant>
        <vt:lpwstr/>
      </vt:variant>
      <vt:variant>
        <vt:i4>1900639</vt:i4>
      </vt:variant>
      <vt:variant>
        <vt:i4>1347</vt:i4>
      </vt:variant>
      <vt:variant>
        <vt:i4>0</vt:i4>
      </vt:variant>
      <vt:variant>
        <vt:i4>5</vt:i4>
      </vt:variant>
      <vt:variant>
        <vt:lpwstr>https://doi.org/10.1177/0950017014564615</vt:lpwstr>
      </vt:variant>
      <vt:variant>
        <vt:lpwstr/>
      </vt:variant>
      <vt:variant>
        <vt:i4>5308442</vt:i4>
      </vt:variant>
      <vt:variant>
        <vt:i4>1344</vt:i4>
      </vt:variant>
      <vt:variant>
        <vt:i4>0</vt:i4>
      </vt:variant>
      <vt:variant>
        <vt:i4>5</vt:i4>
      </vt:variant>
      <vt:variant>
        <vt:lpwstr>https://doi.org/10.1111/j.1468-2370.2011.00300.x</vt:lpwstr>
      </vt:variant>
      <vt:variant>
        <vt:lpwstr/>
      </vt:variant>
      <vt:variant>
        <vt:i4>1835098</vt:i4>
      </vt:variant>
      <vt:variant>
        <vt:i4>1341</vt:i4>
      </vt:variant>
      <vt:variant>
        <vt:i4>0</vt:i4>
      </vt:variant>
      <vt:variant>
        <vt:i4>5</vt:i4>
      </vt:variant>
      <vt:variant>
        <vt:lpwstr>https://doi.org/10.1177/00221856221100372</vt:lpwstr>
      </vt:variant>
      <vt:variant>
        <vt:lpwstr/>
      </vt:variant>
      <vt:variant>
        <vt:i4>8192107</vt:i4>
      </vt:variant>
      <vt:variant>
        <vt:i4>1338</vt:i4>
      </vt:variant>
      <vt:variant>
        <vt:i4>0</vt:i4>
      </vt:variant>
      <vt:variant>
        <vt:i4>5</vt:i4>
      </vt:variant>
      <vt:variant>
        <vt:lpwstr>https://doi.org/10.1017/lst.2020.24</vt:lpwstr>
      </vt:variant>
      <vt:variant>
        <vt:lpwstr/>
      </vt:variant>
      <vt:variant>
        <vt:i4>4980817</vt:i4>
      </vt:variant>
      <vt:variant>
        <vt:i4>1335</vt:i4>
      </vt:variant>
      <vt:variant>
        <vt:i4>0</vt:i4>
      </vt:variant>
      <vt:variant>
        <vt:i4>5</vt:i4>
      </vt:variant>
      <vt:variant>
        <vt:lpwstr>http://dx.doi.org/10.1145/3491102.3517524</vt:lpwstr>
      </vt:variant>
      <vt:variant>
        <vt:lpwstr/>
      </vt:variant>
      <vt:variant>
        <vt:i4>7929913</vt:i4>
      </vt:variant>
      <vt:variant>
        <vt:i4>1332</vt:i4>
      </vt:variant>
      <vt:variant>
        <vt:i4>0</vt:i4>
      </vt:variant>
      <vt:variant>
        <vt:i4>5</vt:i4>
      </vt:variant>
      <vt:variant>
        <vt:lpwstr>https://doi.org/10.1071/AH17224</vt:lpwstr>
      </vt:variant>
      <vt:variant>
        <vt:lpwstr/>
      </vt:variant>
      <vt:variant>
        <vt:i4>262173</vt:i4>
      </vt:variant>
      <vt:variant>
        <vt:i4>1329</vt:i4>
      </vt:variant>
      <vt:variant>
        <vt:i4>0</vt:i4>
      </vt:variant>
      <vt:variant>
        <vt:i4>5</vt:i4>
      </vt:variant>
      <vt:variant>
        <vt:lpwstr>https://doi.org/10.1136/oemed-2019-105849</vt:lpwstr>
      </vt:variant>
      <vt:variant>
        <vt:lpwstr/>
      </vt:variant>
      <vt:variant>
        <vt:i4>786444</vt:i4>
      </vt:variant>
      <vt:variant>
        <vt:i4>1326</vt:i4>
      </vt:variant>
      <vt:variant>
        <vt:i4>0</vt:i4>
      </vt:variant>
      <vt:variant>
        <vt:i4>5</vt:i4>
      </vt:variant>
      <vt:variant>
        <vt:lpwstr>https://doi.org/10.1016/S0140-6736(18)32612-6</vt:lpwstr>
      </vt:variant>
      <vt:variant>
        <vt:lpwstr/>
      </vt:variant>
      <vt:variant>
        <vt:i4>4063261</vt:i4>
      </vt:variant>
      <vt:variant>
        <vt:i4>1323</vt:i4>
      </vt:variant>
      <vt:variant>
        <vt:i4>0</vt:i4>
      </vt:variant>
      <vt:variant>
        <vt:i4>5</vt:i4>
      </vt:variant>
      <vt:variant>
        <vt:lpwstr>https://apps.who.int/iris/bitstream/handle/10665/42495/9241545615_eng.pdf</vt:lpwstr>
      </vt:variant>
      <vt:variant>
        <vt:lpwstr/>
      </vt:variant>
      <vt:variant>
        <vt:i4>4128886</vt:i4>
      </vt:variant>
      <vt:variant>
        <vt:i4>1320</vt:i4>
      </vt:variant>
      <vt:variant>
        <vt:i4>0</vt:i4>
      </vt:variant>
      <vt:variant>
        <vt:i4>5</vt:i4>
      </vt:variant>
      <vt:variant>
        <vt:lpwstr>https://doi.org/10.1111/gwao.12064</vt:lpwstr>
      </vt:variant>
      <vt:variant>
        <vt:lpwstr/>
      </vt:variant>
      <vt:variant>
        <vt:i4>3735667</vt:i4>
      </vt:variant>
      <vt:variant>
        <vt:i4>1317</vt:i4>
      </vt:variant>
      <vt:variant>
        <vt:i4>0</vt:i4>
      </vt:variant>
      <vt:variant>
        <vt:i4>5</vt:i4>
      </vt:variant>
      <vt:variant>
        <vt:lpwstr>https://doi.org/10.1111/1742-6723.12465</vt:lpwstr>
      </vt:variant>
      <vt:variant>
        <vt:lpwstr/>
      </vt:variant>
      <vt:variant>
        <vt:i4>2883635</vt:i4>
      </vt:variant>
      <vt:variant>
        <vt:i4>1314</vt:i4>
      </vt:variant>
      <vt:variant>
        <vt:i4>0</vt:i4>
      </vt:variant>
      <vt:variant>
        <vt:i4>5</vt:i4>
      </vt:variant>
      <vt:variant>
        <vt:lpwstr>https://doi.org/10.1186/s12998-021-00394-1</vt:lpwstr>
      </vt:variant>
      <vt:variant>
        <vt:lpwstr/>
      </vt:variant>
      <vt:variant>
        <vt:i4>6946926</vt:i4>
      </vt:variant>
      <vt:variant>
        <vt:i4>1311</vt:i4>
      </vt:variant>
      <vt:variant>
        <vt:i4>0</vt:i4>
      </vt:variant>
      <vt:variant>
        <vt:i4>5</vt:i4>
      </vt:variant>
      <vt:variant>
        <vt:lpwstr>https://doi.org/10.1177/1037969x1604100207</vt:lpwstr>
      </vt:variant>
      <vt:variant>
        <vt:lpwstr/>
      </vt:variant>
      <vt:variant>
        <vt:i4>4718623</vt:i4>
      </vt:variant>
      <vt:variant>
        <vt:i4>1308</vt:i4>
      </vt:variant>
      <vt:variant>
        <vt:i4>0</vt:i4>
      </vt:variant>
      <vt:variant>
        <vt:i4>5</vt:i4>
      </vt:variant>
      <vt:variant>
        <vt:lpwstr>https://doi.org/10.1016/j.avb.2013.07.014</vt:lpwstr>
      </vt:variant>
      <vt:variant>
        <vt:lpwstr/>
      </vt:variant>
      <vt:variant>
        <vt:i4>5963861</vt:i4>
      </vt:variant>
      <vt:variant>
        <vt:i4>1305</vt:i4>
      </vt:variant>
      <vt:variant>
        <vt:i4>0</vt:i4>
      </vt:variant>
      <vt:variant>
        <vt:i4>5</vt:i4>
      </vt:variant>
      <vt:variant>
        <vt:lpwstr>https://doi.org/10.1177/1037969X211002853</vt:lpwstr>
      </vt:variant>
      <vt:variant>
        <vt:lpwstr/>
      </vt:variant>
      <vt:variant>
        <vt:i4>2883626</vt:i4>
      </vt:variant>
      <vt:variant>
        <vt:i4>1302</vt:i4>
      </vt:variant>
      <vt:variant>
        <vt:i4>0</vt:i4>
      </vt:variant>
      <vt:variant>
        <vt:i4>5</vt:i4>
      </vt:variant>
      <vt:variant>
        <vt:lpwstr>https://doi.org/10.1016/j.jclinepi.2020.09.041</vt:lpwstr>
      </vt:variant>
      <vt:variant>
        <vt:lpwstr/>
      </vt:variant>
      <vt:variant>
        <vt:i4>6422578</vt:i4>
      </vt:variant>
      <vt:variant>
        <vt:i4>1299</vt:i4>
      </vt:variant>
      <vt:variant>
        <vt:i4>0</vt:i4>
      </vt:variant>
      <vt:variant>
        <vt:i4>5</vt:i4>
      </vt:variant>
      <vt:variant>
        <vt:lpwstr>https://doi.org/10.1007/s10551-020-04724-w</vt:lpwstr>
      </vt:variant>
      <vt:variant>
        <vt:lpwstr/>
      </vt:variant>
      <vt:variant>
        <vt:i4>5767246</vt:i4>
      </vt:variant>
      <vt:variant>
        <vt:i4>1296</vt:i4>
      </vt:variant>
      <vt:variant>
        <vt:i4>0</vt:i4>
      </vt:variant>
      <vt:variant>
        <vt:i4>5</vt:i4>
      </vt:variant>
      <vt:variant>
        <vt:lpwstr>https://doi.org/10.1097/sla.0000000000002434</vt:lpwstr>
      </vt:variant>
      <vt:variant>
        <vt:lpwstr/>
      </vt:variant>
      <vt:variant>
        <vt:i4>196634</vt:i4>
      </vt:variant>
      <vt:variant>
        <vt:i4>1293</vt:i4>
      </vt:variant>
      <vt:variant>
        <vt:i4>0</vt:i4>
      </vt:variant>
      <vt:variant>
        <vt:i4>5</vt:i4>
      </vt:variant>
      <vt:variant>
        <vt:lpwstr>https://doi.org/10.1007/s12207-016-9265-3</vt:lpwstr>
      </vt:variant>
      <vt:variant>
        <vt:lpwstr/>
      </vt:variant>
      <vt:variant>
        <vt:i4>3997809</vt:i4>
      </vt:variant>
      <vt:variant>
        <vt:i4>1290</vt:i4>
      </vt:variant>
      <vt:variant>
        <vt:i4>0</vt:i4>
      </vt:variant>
      <vt:variant>
        <vt:i4>5</vt:i4>
      </vt:variant>
      <vt:variant>
        <vt:lpwstr>https://doi.org/10.1111/gwao.12117</vt:lpwstr>
      </vt:variant>
      <vt:variant>
        <vt:lpwstr/>
      </vt:variant>
      <vt:variant>
        <vt:i4>1507416</vt:i4>
      </vt:variant>
      <vt:variant>
        <vt:i4>1287</vt:i4>
      </vt:variant>
      <vt:variant>
        <vt:i4>0</vt:i4>
      </vt:variant>
      <vt:variant>
        <vt:i4>5</vt:i4>
      </vt:variant>
      <vt:variant>
        <vt:lpwstr>https://doi.org/10.1177/00221856221094890</vt:lpwstr>
      </vt:variant>
      <vt:variant>
        <vt:lpwstr/>
      </vt:variant>
      <vt:variant>
        <vt:i4>983119</vt:i4>
      </vt:variant>
      <vt:variant>
        <vt:i4>1284</vt:i4>
      </vt:variant>
      <vt:variant>
        <vt:i4>0</vt:i4>
      </vt:variant>
      <vt:variant>
        <vt:i4>5</vt:i4>
      </vt:variant>
      <vt:variant>
        <vt:lpwstr>https://doi.org/10.1080/09669582.2021.1942892</vt:lpwstr>
      </vt:variant>
      <vt:variant>
        <vt:lpwstr/>
      </vt:variant>
      <vt:variant>
        <vt:i4>1245271</vt:i4>
      </vt:variant>
      <vt:variant>
        <vt:i4>1281</vt:i4>
      </vt:variant>
      <vt:variant>
        <vt:i4>0</vt:i4>
      </vt:variant>
      <vt:variant>
        <vt:i4>5</vt:i4>
      </vt:variant>
      <vt:variant>
        <vt:lpwstr>https://doi.org/10.1177/0022185621996407</vt:lpwstr>
      </vt:variant>
      <vt:variant>
        <vt:lpwstr/>
      </vt:variant>
      <vt:variant>
        <vt:i4>2818146</vt:i4>
      </vt:variant>
      <vt:variant>
        <vt:i4>1278</vt:i4>
      </vt:variant>
      <vt:variant>
        <vt:i4>0</vt:i4>
      </vt:variant>
      <vt:variant>
        <vt:i4>5</vt:i4>
      </vt:variant>
      <vt:variant>
        <vt:lpwstr>https://doi.org/10.1558/prbt.39800</vt:lpwstr>
      </vt:variant>
      <vt:variant>
        <vt:lpwstr/>
      </vt:variant>
      <vt:variant>
        <vt:i4>6225940</vt:i4>
      </vt:variant>
      <vt:variant>
        <vt:i4>1275</vt:i4>
      </vt:variant>
      <vt:variant>
        <vt:i4>0</vt:i4>
      </vt:variant>
      <vt:variant>
        <vt:i4>5</vt:i4>
      </vt:variant>
      <vt:variant>
        <vt:lpwstr>https://doi.org/10.1111/j.1547-5069.2012.01472.x</vt:lpwstr>
      </vt:variant>
      <vt:variant>
        <vt:lpwstr/>
      </vt:variant>
      <vt:variant>
        <vt:i4>5374042</vt:i4>
      </vt:variant>
      <vt:variant>
        <vt:i4>1272</vt:i4>
      </vt:variant>
      <vt:variant>
        <vt:i4>0</vt:i4>
      </vt:variant>
      <vt:variant>
        <vt:i4>5</vt:i4>
      </vt:variant>
      <vt:variant>
        <vt:lpwstr>https://doi.org/10.1002/job.2585</vt:lpwstr>
      </vt:variant>
      <vt:variant>
        <vt:lpwstr/>
      </vt:variant>
      <vt:variant>
        <vt:i4>8323171</vt:i4>
      </vt:variant>
      <vt:variant>
        <vt:i4>1269</vt:i4>
      </vt:variant>
      <vt:variant>
        <vt:i4>0</vt:i4>
      </vt:variant>
      <vt:variant>
        <vt:i4>5</vt:i4>
      </vt:variant>
      <vt:variant>
        <vt:lpwstr>https://doi.org/10.1146/annurev-orgpsych-012420-055606</vt:lpwstr>
      </vt:variant>
      <vt:variant>
        <vt:lpwstr/>
      </vt:variant>
      <vt:variant>
        <vt:i4>7602237</vt:i4>
      </vt:variant>
      <vt:variant>
        <vt:i4>1266</vt:i4>
      </vt:variant>
      <vt:variant>
        <vt:i4>0</vt:i4>
      </vt:variant>
      <vt:variant>
        <vt:i4>5</vt:i4>
      </vt:variant>
      <vt:variant>
        <vt:lpwstr>https://apo.org.au/node/318345</vt:lpwstr>
      </vt:variant>
      <vt:variant>
        <vt:lpwstr/>
      </vt:variant>
      <vt:variant>
        <vt:i4>4915277</vt:i4>
      </vt:variant>
      <vt:variant>
        <vt:i4>1263</vt:i4>
      </vt:variant>
      <vt:variant>
        <vt:i4>0</vt:i4>
      </vt:variant>
      <vt:variant>
        <vt:i4>5</vt:i4>
      </vt:variant>
      <vt:variant>
        <vt:lpwstr>https://doi.org/10.1093/sp/jxy024</vt:lpwstr>
      </vt:variant>
      <vt:variant>
        <vt:lpwstr/>
      </vt:variant>
      <vt:variant>
        <vt:i4>1638482</vt:i4>
      </vt:variant>
      <vt:variant>
        <vt:i4>1260</vt:i4>
      </vt:variant>
      <vt:variant>
        <vt:i4>0</vt:i4>
      </vt:variant>
      <vt:variant>
        <vt:i4>5</vt:i4>
      </vt:variant>
      <vt:variant>
        <vt:lpwstr>https://doi.org/10.1177/1035304615598072</vt:lpwstr>
      </vt:variant>
      <vt:variant>
        <vt:lpwstr/>
      </vt:variant>
      <vt:variant>
        <vt:i4>3801134</vt:i4>
      </vt:variant>
      <vt:variant>
        <vt:i4>1257</vt:i4>
      </vt:variant>
      <vt:variant>
        <vt:i4>0</vt:i4>
      </vt:variant>
      <vt:variant>
        <vt:i4>5</vt:i4>
      </vt:variant>
      <vt:variant>
        <vt:lpwstr>https://doi.org/10.1108/HRMID-03-2015-0042</vt:lpwstr>
      </vt:variant>
      <vt:variant>
        <vt:lpwstr/>
      </vt:variant>
      <vt:variant>
        <vt:i4>1179739</vt:i4>
      </vt:variant>
      <vt:variant>
        <vt:i4>1254</vt:i4>
      </vt:variant>
      <vt:variant>
        <vt:i4>0</vt:i4>
      </vt:variant>
      <vt:variant>
        <vt:i4>5</vt:i4>
      </vt:variant>
      <vt:variant>
        <vt:lpwstr>https://doi.org/10.1177/0022185613480746</vt:lpwstr>
      </vt:variant>
      <vt:variant>
        <vt:lpwstr/>
      </vt:variant>
      <vt:variant>
        <vt:i4>5177430</vt:i4>
      </vt:variant>
      <vt:variant>
        <vt:i4>1251</vt:i4>
      </vt:variant>
      <vt:variant>
        <vt:i4>0</vt:i4>
      </vt:variant>
      <vt:variant>
        <vt:i4>5</vt:i4>
      </vt:variant>
      <vt:variant>
        <vt:lpwstr>https://doi.org/10.1108/LHS-03-2016-0014</vt:lpwstr>
      </vt:variant>
      <vt:variant>
        <vt:lpwstr/>
      </vt:variant>
      <vt:variant>
        <vt:i4>5505105</vt:i4>
      </vt:variant>
      <vt:variant>
        <vt:i4>1248</vt:i4>
      </vt:variant>
      <vt:variant>
        <vt:i4>0</vt:i4>
      </vt:variant>
      <vt:variant>
        <vt:i4>5</vt:i4>
      </vt:variant>
      <vt:variant>
        <vt:lpwstr>https://doi.org/10.1177/0067205x21993146</vt:lpwstr>
      </vt:variant>
      <vt:variant>
        <vt:lpwstr/>
      </vt:variant>
      <vt:variant>
        <vt:i4>983112</vt:i4>
      </vt:variant>
      <vt:variant>
        <vt:i4>1245</vt:i4>
      </vt:variant>
      <vt:variant>
        <vt:i4>0</vt:i4>
      </vt:variant>
      <vt:variant>
        <vt:i4>5</vt:i4>
      </vt:variant>
      <vt:variant>
        <vt:lpwstr>https://doi.org/10.1080/13636820.2022.2084768</vt:lpwstr>
      </vt:variant>
      <vt:variant>
        <vt:lpwstr/>
      </vt:variant>
      <vt:variant>
        <vt:i4>3538991</vt:i4>
      </vt:variant>
      <vt:variant>
        <vt:i4>1242</vt:i4>
      </vt:variant>
      <vt:variant>
        <vt:i4>0</vt:i4>
      </vt:variant>
      <vt:variant>
        <vt:i4>5</vt:i4>
      </vt:variant>
      <vt:variant>
        <vt:lpwstr>https://doi.org/10.1016/j.nepr.2017.01.001</vt:lpwstr>
      </vt:variant>
      <vt:variant>
        <vt:lpwstr/>
      </vt:variant>
      <vt:variant>
        <vt:i4>7077911</vt:i4>
      </vt:variant>
      <vt:variant>
        <vt:i4>1239</vt:i4>
      </vt:variant>
      <vt:variant>
        <vt:i4>0</vt:i4>
      </vt:variant>
      <vt:variant>
        <vt:i4>5</vt:i4>
      </vt:variant>
      <vt:variant>
        <vt:lpwstr>https://doi.org/10.1386/ajr.41.1.103_1</vt:lpwstr>
      </vt:variant>
      <vt:variant>
        <vt:lpwstr/>
      </vt:variant>
      <vt:variant>
        <vt:i4>4194382</vt:i4>
      </vt:variant>
      <vt:variant>
        <vt:i4>1236</vt:i4>
      </vt:variant>
      <vt:variant>
        <vt:i4>0</vt:i4>
      </vt:variant>
      <vt:variant>
        <vt:i4>5</vt:i4>
      </vt:variant>
      <vt:variant>
        <vt:lpwstr>https://humanrights.gov.au/sites/default/files/document/publication/ahrc_respectwork_community_guide_2020.pdf</vt:lpwstr>
      </vt:variant>
      <vt:variant>
        <vt:lpwstr/>
      </vt:variant>
      <vt:variant>
        <vt:i4>8323176</vt:i4>
      </vt:variant>
      <vt:variant>
        <vt:i4>1233</vt:i4>
      </vt:variant>
      <vt:variant>
        <vt:i4>0</vt:i4>
      </vt:variant>
      <vt:variant>
        <vt:i4>5</vt:i4>
      </vt:variant>
      <vt:variant>
        <vt:lpwstr>https://humanrights.gov.au/sites/default/files/document/publication/adf-audit-2014.pdf</vt:lpwstr>
      </vt:variant>
      <vt:variant>
        <vt:lpwstr/>
      </vt:variant>
      <vt:variant>
        <vt:i4>2818151</vt:i4>
      </vt:variant>
      <vt:variant>
        <vt:i4>1230</vt:i4>
      </vt:variant>
      <vt:variant>
        <vt:i4>0</vt:i4>
      </vt:variant>
      <vt:variant>
        <vt:i4>5</vt:i4>
      </vt:variant>
      <vt:variant>
        <vt:lpwstr>https://humanrights.gov.au/sites/default/files/adf-complete.pdf</vt:lpwstr>
      </vt:variant>
      <vt:variant>
        <vt:lpwstr/>
      </vt:variant>
      <vt:variant>
        <vt:i4>7208992</vt:i4>
      </vt:variant>
      <vt:variant>
        <vt:i4>1227</vt:i4>
      </vt:variant>
      <vt:variant>
        <vt:i4>0</vt:i4>
      </vt:variant>
      <vt:variant>
        <vt:i4>5</vt:i4>
      </vt:variant>
      <vt:variant>
        <vt:lpwstr>https://doi.org/10.3390/su132413876</vt:lpwstr>
      </vt:variant>
      <vt:variant>
        <vt:lpwstr/>
      </vt:variant>
      <vt:variant>
        <vt:i4>3801140</vt:i4>
      </vt:variant>
      <vt:variant>
        <vt:i4>1224</vt:i4>
      </vt:variant>
      <vt:variant>
        <vt:i4>0</vt:i4>
      </vt:variant>
      <vt:variant>
        <vt:i4>5</vt:i4>
      </vt:variant>
      <vt:variant>
        <vt:lpwstr>https://doi.org/10.1007/s10508-013-02 43-5</vt:lpwstr>
      </vt:variant>
      <vt:variant>
        <vt:lpwstr/>
      </vt:variant>
      <vt:variant>
        <vt:i4>4259856</vt:i4>
      </vt:variant>
      <vt:variant>
        <vt:i4>1221</vt:i4>
      </vt:variant>
      <vt:variant>
        <vt:i4>0</vt:i4>
      </vt:variant>
      <vt:variant>
        <vt:i4>5</vt:i4>
      </vt:variant>
      <vt:variant>
        <vt:lpwstr>https://doi.org/10.1002/ab.21567</vt:lpwstr>
      </vt:variant>
      <vt:variant>
        <vt:lpwstr/>
      </vt:variant>
      <vt:variant>
        <vt:i4>1769559</vt:i4>
      </vt:variant>
      <vt:variant>
        <vt:i4>1218</vt:i4>
      </vt:variant>
      <vt:variant>
        <vt:i4>0</vt:i4>
      </vt:variant>
      <vt:variant>
        <vt:i4>5</vt:i4>
      </vt:variant>
      <vt:variant>
        <vt:lpwstr>https://doi.org/10.1177/0886260520958720</vt:lpwstr>
      </vt:variant>
      <vt:variant>
        <vt:lpwstr/>
      </vt:variant>
      <vt:variant>
        <vt:i4>589844</vt:i4>
      </vt:variant>
      <vt:variant>
        <vt:i4>1215</vt:i4>
      </vt:variant>
      <vt:variant>
        <vt:i4>0</vt:i4>
      </vt:variant>
      <vt:variant>
        <vt:i4>5</vt:i4>
      </vt:variant>
      <vt:variant>
        <vt:lpwstr>https://doi.org/10.1007/s11121-017-0810-4</vt:lpwstr>
      </vt:variant>
      <vt:variant>
        <vt:lpwstr/>
      </vt:variant>
      <vt:variant>
        <vt:i4>4325405</vt:i4>
      </vt:variant>
      <vt:variant>
        <vt:i4>1212</vt:i4>
      </vt:variant>
      <vt:variant>
        <vt:i4>0</vt:i4>
      </vt:variant>
      <vt:variant>
        <vt:i4>5</vt:i4>
      </vt:variant>
      <vt:variant>
        <vt:lpwstr>https://doi.org/10.1016/j.avb.2018.05.002</vt:lpwstr>
      </vt:variant>
      <vt:variant>
        <vt:lpwstr/>
      </vt:variant>
      <vt:variant>
        <vt:i4>3014771</vt:i4>
      </vt:variant>
      <vt:variant>
        <vt:i4>1209</vt:i4>
      </vt:variant>
      <vt:variant>
        <vt:i4>0</vt:i4>
      </vt:variant>
      <vt:variant>
        <vt:i4>5</vt:i4>
      </vt:variant>
      <vt:variant>
        <vt:lpwstr>https://doi.org/10.1111/jcom.12201</vt:lpwstr>
      </vt:variant>
      <vt:variant>
        <vt:lpwstr/>
      </vt:variant>
      <vt:variant>
        <vt:i4>4325393</vt:i4>
      </vt:variant>
      <vt:variant>
        <vt:i4>1206</vt:i4>
      </vt:variant>
      <vt:variant>
        <vt:i4>0</vt:i4>
      </vt:variant>
      <vt:variant>
        <vt:i4>5</vt:i4>
      </vt:variant>
      <vt:variant>
        <vt:lpwstr>https://doi.org/10.1002/ab.21978</vt:lpwstr>
      </vt:variant>
      <vt:variant>
        <vt:lpwstr/>
      </vt:variant>
      <vt:variant>
        <vt:i4>1376350</vt:i4>
      </vt:variant>
      <vt:variant>
        <vt:i4>1203</vt:i4>
      </vt:variant>
      <vt:variant>
        <vt:i4>0</vt:i4>
      </vt:variant>
      <vt:variant>
        <vt:i4>5</vt:i4>
      </vt:variant>
      <vt:variant>
        <vt:lpwstr>https://doi.org/10.1177/1524838016683459</vt:lpwstr>
      </vt:variant>
      <vt:variant>
        <vt:lpwstr/>
      </vt:variant>
      <vt:variant>
        <vt:i4>7602283</vt:i4>
      </vt:variant>
      <vt:variant>
        <vt:i4>1200</vt:i4>
      </vt:variant>
      <vt:variant>
        <vt:i4>0</vt:i4>
      </vt:variant>
      <vt:variant>
        <vt:i4>5</vt:i4>
      </vt:variant>
      <vt:variant>
        <vt:lpwstr>https://doi.org/10.1037/adb0000353</vt:lpwstr>
      </vt:variant>
      <vt:variant>
        <vt:lpwstr/>
      </vt:variant>
      <vt:variant>
        <vt:i4>1704023</vt:i4>
      </vt:variant>
      <vt:variant>
        <vt:i4>1197</vt:i4>
      </vt:variant>
      <vt:variant>
        <vt:i4>0</vt:i4>
      </vt:variant>
      <vt:variant>
        <vt:i4>5</vt:i4>
      </vt:variant>
      <vt:variant>
        <vt:lpwstr>https://doi.org/10.1177/0886260517742151</vt:lpwstr>
      </vt:variant>
      <vt:variant>
        <vt:lpwstr/>
      </vt:variant>
      <vt:variant>
        <vt:i4>131146</vt:i4>
      </vt:variant>
      <vt:variant>
        <vt:i4>1194</vt:i4>
      </vt:variant>
      <vt:variant>
        <vt:i4>0</vt:i4>
      </vt:variant>
      <vt:variant>
        <vt:i4>5</vt:i4>
      </vt:variant>
      <vt:variant>
        <vt:lpwstr>https://doi.org/10.1080/07448481.2017.1343829</vt:lpwstr>
      </vt:variant>
      <vt:variant>
        <vt:lpwstr/>
      </vt:variant>
      <vt:variant>
        <vt:i4>1572952</vt:i4>
      </vt:variant>
      <vt:variant>
        <vt:i4>1191</vt:i4>
      </vt:variant>
      <vt:variant>
        <vt:i4>0</vt:i4>
      </vt:variant>
      <vt:variant>
        <vt:i4>5</vt:i4>
      </vt:variant>
      <vt:variant>
        <vt:lpwstr>https://doi.org/10.1177/0886260512468237</vt:lpwstr>
      </vt:variant>
      <vt:variant>
        <vt:lpwstr/>
      </vt:variant>
      <vt:variant>
        <vt:i4>2031702</vt:i4>
      </vt:variant>
      <vt:variant>
        <vt:i4>1188</vt:i4>
      </vt:variant>
      <vt:variant>
        <vt:i4>0</vt:i4>
      </vt:variant>
      <vt:variant>
        <vt:i4>5</vt:i4>
      </vt:variant>
      <vt:variant>
        <vt:lpwstr>https://doi.org/10.1177/1077801215589380</vt:lpwstr>
      </vt:variant>
      <vt:variant>
        <vt:lpwstr/>
      </vt:variant>
      <vt:variant>
        <vt:i4>3276863</vt:i4>
      </vt:variant>
      <vt:variant>
        <vt:i4>1185</vt:i4>
      </vt:variant>
      <vt:variant>
        <vt:i4>0</vt:i4>
      </vt:variant>
      <vt:variant>
        <vt:i4>5</vt:i4>
      </vt:variant>
      <vt:variant>
        <vt:lpwstr>https://doi.org/10.9778/cmajo.20160140</vt:lpwstr>
      </vt:variant>
      <vt:variant>
        <vt:lpwstr/>
      </vt:variant>
      <vt:variant>
        <vt:i4>4915284</vt:i4>
      </vt:variant>
      <vt:variant>
        <vt:i4>1182</vt:i4>
      </vt:variant>
      <vt:variant>
        <vt:i4>0</vt:i4>
      </vt:variant>
      <vt:variant>
        <vt:i4>5</vt:i4>
      </vt:variant>
      <vt:variant>
        <vt:lpwstr>https://doi.org/10.1016/j.addbeh.2013.12.006</vt:lpwstr>
      </vt:variant>
      <vt:variant>
        <vt:lpwstr/>
      </vt:variant>
      <vt:variant>
        <vt:i4>4194310</vt:i4>
      </vt:variant>
      <vt:variant>
        <vt:i4>1179</vt:i4>
      </vt:variant>
      <vt:variant>
        <vt:i4>0</vt:i4>
      </vt:variant>
      <vt:variant>
        <vt:i4>5</vt:i4>
      </vt:variant>
      <vt:variant>
        <vt:lpwstr>https://apo.org.au/node/40036</vt:lpwstr>
      </vt:variant>
      <vt:variant>
        <vt:lpwstr/>
      </vt:variant>
      <vt:variant>
        <vt:i4>2031708</vt:i4>
      </vt:variant>
      <vt:variant>
        <vt:i4>1176</vt:i4>
      </vt:variant>
      <vt:variant>
        <vt:i4>0</vt:i4>
      </vt:variant>
      <vt:variant>
        <vt:i4>5</vt:i4>
      </vt:variant>
      <vt:variant>
        <vt:lpwstr>https://doi.org/10.1177/1524838017692364</vt:lpwstr>
      </vt:variant>
      <vt:variant>
        <vt:lpwstr/>
      </vt:variant>
      <vt:variant>
        <vt:i4>1704018</vt:i4>
      </vt:variant>
      <vt:variant>
        <vt:i4>1173</vt:i4>
      </vt:variant>
      <vt:variant>
        <vt:i4>0</vt:i4>
      </vt:variant>
      <vt:variant>
        <vt:i4>5</vt:i4>
      </vt:variant>
      <vt:variant>
        <vt:lpwstr>https://doi.org/10.1177/0886260514556765</vt:lpwstr>
      </vt:variant>
      <vt:variant>
        <vt:lpwstr/>
      </vt:variant>
      <vt:variant>
        <vt:i4>4325384</vt:i4>
      </vt:variant>
      <vt:variant>
        <vt:i4>1170</vt:i4>
      </vt:variant>
      <vt:variant>
        <vt:i4>0</vt:i4>
      </vt:variant>
      <vt:variant>
        <vt:i4>5</vt:i4>
      </vt:variant>
      <vt:variant>
        <vt:lpwstr>https://doi.org/10.1891/vv-2021-0013</vt:lpwstr>
      </vt:variant>
      <vt:variant>
        <vt:lpwstr/>
      </vt:variant>
      <vt:variant>
        <vt:i4>8061036</vt:i4>
      </vt:variant>
      <vt:variant>
        <vt:i4>1167</vt:i4>
      </vt:variant>
      <vt:variant>
        <vt:i4>0</vt:i4>
      </vt:variant>
      <vt:variant>
        <vt:i4>5</vt:i4>
      </vt:variant>
      <vt:variant>
        <vt:lpwstr>https://bjs.ojp.gov/content/pub/pdf/vvsogi1720.pdf</vt:lpwstr>
      </vt:variant>
      <vt:variant>
        <vt:lpwstr/>
      </vt:variant>
      <vt:variant>
        <vt:i4>3407974</vt:i4>
      </vt:variant>
      <vt:variant>
        <vt:i4>1164</vt:i4>
      </vt:variant>
      <vt:variant>
        <vt:i4>0</vt:i4>
      </vt:variant>
      <vt:variant>
        <vt:i4>5</vt:i4>
      </vt:variant>
      <vt:variant>
        <vt:lpwstr>https://www.anrows.org.au/publication/a-life-course-approach-to-determining-the-prevalence-and-impact-of-sexual-violence-in-australia-findings-from-the-australian-longitudinal-study-on-womens-health/</vt:lpwstr>
      </vt:variant>
      <vt:variant>
        <vt:lpwstr/>
      </vt:variant>
      <vt:variant>
        <vt:i4>5505105</vt:i4>
      </vt:variant>
      <vt:variant>
        <vt:i4>1161</vt:i4>
      </vt:variant>
      <vt:variant>
        <vt:i4>0</vt:i4>
      </vt:variant>
      <vt:variant>
        <vt:i4>5</vt:i4>
      </vt:variant>
      <vt:variant>
        <vt:lpwstr>https://doi.org/10.1097/jfn.0000000000000284</vt:lpwstr>
      </vt:variant>
      <vt:variant>
        <vt:lpwstr/>
      </vt:variant>
      <vt:variant>
        <vt:i4>1179737</vt:i4>
      </vt:variant>
      <vt:variant>
        <vt:i4>1158</vt:i4>
      </vt:variant>
      <vt:variant>
        <vt:i4>0</vt:i4>
      </vt:variant>
      <vt:variant>
        <vt:i4>5</vt:i4>
      </vt:variant>
      <vt:variant>
        <vt:lpwstr>https://doi.org/10.1177/1524838012470031</vt:lpwstr>
      </vt:variant>
      <vt:variant>
        <vt:lpwstr/>
      </vt:variant>
      <vt:variant>
        <vt:i4>1376339</vt:i4>
      </vt:variant>
      <vt:variant>
        <vt:i4>1155</vt:i4>
      </vt:variant>
      <vt:variant>
        <vt:i4>0</vt:i4>
      </vt:variant>
      <vt:variant>
        <vt:i4>5</vt:i4>
      </vt:variant>
      <vt:variant>
        <vt:lpwstr>https://doi.org/10.1177/15248380221078893</vt:lpwstr>
      </vt:variant>
      <vt:variant>
        <vt:lpwstr/>
      </vt:variant>
      <vt:variant>
        <vt:i4>5308506</vt:i4>
      </vt:variant>
      <vt:variant>
        <vt:i4>1152</vt:i4>
      </vt:variant>
      <vt:variant>
        <vt:i4>0</vt:i4>
      </vt:variant>
      <vt:variant>
        <vt:i4>5</vt:i4>
      </vt:variant>
      <vt:variant>
        <vt:lpwstr>https://doi.org/10.1097/jfn.0000000000000033</vt:lpwstr>
      </vt:variant>
      <vt:variant>
        <vt:lpwstr/>
      </vt:variant>
      <vt:variant>
        <vt:i4>1572948</vt:i4>
      </vt:variant>
      <vt:variant>
        <vt:i4>1149</vt:i4>
      </vt:variant>
      <vt:variant>
        <vt:i4>0</vt:i4>
      </vt:variant>
      <vt:variant>
        <vt:i4>5</vt:i4>
      </vt:variant>
      <vt:variant>
        <vt:lpwstr>https://doi.org/10.1177/1524838020970900</vt:lpwstr>
      </vt:variant>
      <vt:variant>
        <vt:lpwstr/>
      </vt:variant>
      <vt:variant>
        <vt:i4>1245268</vt:i4>
      </vt:variant>
      <vt:variant>
        <vt:i4>1146</vt:i4>
      </vt:variant>
      <vt:variant>
        <vt:i4>0</vt:i4>
      </vt:variant>
      <vt:variant>
        <vt:i4>5</vt:i4>
      </vt:variant>
      <vt:variant>
        <vt:lpwstr>https://doi.org/10.1177/15248380231196119</vt:lpwstr>
      </vt:variant>
      <vt:variant>
        <vt:lpwstr/>
      </vt:variant>
      <vt:variant>
        <vt:i4>786434</vt:i4>
      </vt:variant>
      <vt:variant>
        <vt:i4>1143</vt:i4>
      </vt:variant>
      <vt:variant>
        <vt:i4>0</vt:i4>
      </vt:variant>
      <vt:variant>
        <vt:i4>5</vt:i4>
      </vt:variant>
      <vt:variant>
        <vt:lpwstr>https://doi.org/10.1016/S0140-6736(21)02626-X</vt:lpwstr>
      </vt:variant>
      <vt:variant>
        <vt:lpwstr/>
      </vt:variant>
      <vt:variant>
        <vt:i4>4325383</vt:i4>
      </vt:variant>
      <vt:variant>
        <vt:i4>1140</vt:i4>
      </vt:variant>
      <vt:variant>
        <vt:i4>0</vt:i4>
      </vt:variant>
      <vt:variant>
        <vt:i4>5</vt:i4>
      </vt:variant>
      <vt:variant>
        <vt:lpwstr>https://doi.org/10.5204/ijcjsd.v9i1.1454</vt:lpwstr>
      </vt:variant>
      <vt:variant>
        <vt:lpwstr/>
      </vt:variant>
      <vt:variant>
        <vt:i4>1048657</vt:i4>
      </vt:variant>
      <vt:variant>
        <vt:i4>1137</vt:i4>
      </vt:variant>
      <vt:variant>
        <vt:i4>0</vt:i4>
      </vt:variant>
      <vt:variant>
        <vt:i4>5</vt:i4>
      </vt:variant>
      <vt:variant>
        <vt:lpwstr>https://doi.org/10.1177/15248380221097437</vt:lpwstr>
      </vt:variant>
      <vt:variant>
        <vt:lpwstr/>
      </vt:variant>
      <vt:variant>
        <vt:i4>4784211</vt:i4>
      </vt:variant>
      <vt:variant>
        <vt:i4>1134</vt:i4>
      </vt:variant>
      <vt:variant>
        <vt:i4>0</vt:i4>
      </vt:variant>
      <vt:variant>
        <vt:i4>5</vt:i4>
      </vt:variant>
      <vt:variant>
        <vt:lpwstr>https://doi.org/10.1093/geront/gnx022</vt:lpwstr>
      </vt:variant>
      <vt:variant>
        <vt:lpwstr/>
      </vt:variant>
      <vt:variant>
        <vt:i4>8061043</vt:i4>
      </vt:variant>
      <vt:variant>
        <vt:i4>1131</vt:i4>
      </vt:variant>
      <vt:variant>
        <vt:i4>0</vt:i4>
      </vt:variant>
      <vt:variant>
        <vt:i4>5</vt:i4>
      </vt:variant>
      <vt:variant>
        <vt:lpwstr>https://doi.org/10.1037/vio0000072</vt:lpwstr>
      </vt:variant>
      <vt:variant>
        <vt:lpwstr/>
      </vt:variant>
      <vt:variant>
        <vt:i4>2687089</vt:i4>
      </vt:variant>
      <vt:variant>
        <vt:i4>1128</vt:i4>
      </vt:variant>
      <vt:variant>
        <vt:i4>0</vt:i4>
      </vt:variant>
      <vt:variant>
        <vt:i4>5</vt:i4>
      </vt:variant>
      <vt:variant>
        <vt:lpwstr>https://doi.org/10.1111/j.1540-4560.1981.tb01068.x</vt:lpwstr>
      </vt:variant>
      <vt:variant>
        <vt:lpwstr/>
      </vt:variant>
      <vt:variant>
        <vt:i4>7602293</vt:i4>
      </vt:variant>
      <vt:variant>
        <vt:i4>1125</vt:i4>
      </vt:variant>
      <vt:variant>
        <vt:i4>0</vt:i4>
      </vt:variant>
      <vt:variant>
        <vt:i4>5</vt:i4>
      </vt:variant>
      <vt:variant>
        <vt:lpwstr>http://dx.doi.org/10.1080/13552600.2019.1676924</vt:lpwstr>
      </vt:variant>
      <vt:variant>
        <vt:lpwstr/>
      </vt:variant>
      <vt:variant>
        <vt:i4>5177408</vt:i4>
      </vt:variant>
      <vt:variant>
        <vt:i4>1122</vt:i4>
      </vt:variant>
      <vt:variant>
        <vt:i4>0</vt:i4>
      </vt:variant>
      <vt:variant>
        <vt:i4>5</vt:i4>
      </vt:variant>
      <vt:variant>
        <vt:lpwstr>https://doi.org/10.1016/j.jadohealth.2017.09.028</vt:lpwstr>
      </vt:variant>
      <vt:variant>
        <vt:lpwstr/>
      </vt:variant>
      <vt:variant>
        <vt:i4>589854</vt:i4>
      </vt:variant>
      <vt:variant>
        <vt:i4>1119</vt:i4>
      </vt:variant>
      <vt:variant>
        <vt:i4>0</vt:i4>
      </vt:variant>
      <vt:variant>
        <vt:i4>5</vt:i4>
      </vt:variant>
      <vt:variant>
        <vt:lpwstr>https://doi.org/10.1007/s10508-019-1435-4</vt:lpwstr>
      </vt:variant>
      <vt:variant>
        <vt:lpwstr/>
      </vt:variant>
      <vt:variant>
        <vt:i4>2228335</vt:i4>
      </vt:variant>
      <vt:variant>
        <vt:i4>1116</vt:i4>
      </vt:variant>
      <vt:variant>
        <vt:i4>0</vt:i4>
      </vt:variant>
      <vt:variant>
        <vt:i4>5</vt:i4>
      </vt:variant>
      <vt:variant>
        <vt:lpwstr>https://doi.org/10.1097/01.NAJ.0000577444.69727.b0</vt:lpwstr>
      </vt:variant>
      <vt:variant>
        <vt:lpwstr/>
      </vt:variant>
      <vt:variant>
        <vt:i4>1376349</vt:i4>
      </vt:variant>
      <vt:variant>
        <vt:i4>1113</vt:i4>
      </vt:variant>
      <vt:variant>
        <vt:i4>0</vt:i4>
      </vt:variant>
      <vt:variant>
        <vt:i4>5</vt:i4>
      </vt:variant>
      <vt:variant>
        <vt:lpwstr>https://doi.org/10.1177/15248380211030224</vt:lpwstr>
      </vt:variant>
      <vt:variant>
        <vt:lpwstr/>
      </vt:variant>
      <vt:variant>
        <vt:i4>4194412</vt:i4>
      </vt:variant>
      <vt:variant>
        <vt:i4>1110</vt:i4>
      </vt:variant>
      <vt:variant>
        <vt:i4>0</vt:i4>
      </vt:variant>
      <vt:variant>
        <vt:i4>5</vt:i4>
      </vt:variant>
      <vt:variant>
        <vt:lpwstr>https://doi.org/10.1057/9781137356192_3</vt:lpwstr>
      </vt:variant>
      <vt:variant>
        <vt:lpwstr/>
      </vt:variant>
      <vt:variant>
        <vt:i4>5898304</vt:i4>
      </vt:variant>
      <vt:variant>
        <vt:i4>1107</vt:i4>
      </vt:variant>
      <vt:variant>
        <vt:i4>0</vt:i4>
      </vt:variant>
      <vt:variant>
        <vt:i4>5</vt:i4>
      </vt:variant>
      <vt:variant>
        <vt:lpwstr>https://doi.org/10.1016/j.amepre.2020.03.003</vt:lpwstr>
      </vt:variant>
      <vt:variant>
        <vt:lpwstr/>
      </vt:variant>
      <vt:variant>
        <vt:i4>4194412</vt:i4>
      </vt:variant>
      <vt:variant>
        <vt:i4>1104</vt:i4>
      </vt:variant>
      <vt:variant>
        <vt:i4>0</vt:i4>
      </vt:variant>
      <vt:variant>
        <vt:i4>5</vt:i4>
      </vt:variant>
      <vt:variant>
        <vt:lpwstr>https://doi.org/10.1057/9781137356192_1</vt:lpwstr>
      </vt:variant>
      <vt:variant>
        <vt:lpwstr/>
      </vt:variant>
      <vt:variant>
        <vt:i4>5046299</vt:i4>
      </vt:variant>
      <vt:variant>
        <vt:i4>1101</vt:i4>
      </vt:variant>
      <vt:variant>
        <vt:i4>0</vt:i4>
      </vt:variant>
      <vt:variant>
        <vt:i4>5</vt:i4>
      </vt:variant>
      <vt:variant>
        <vt:lpwstr>https://doi.org/10.1016/j.avb.2017.03.005</vt:lpwstr>
      </vt:variant>
      <vt:variant>
        <vt:lpwstr/>
      </vt:variant>
      <vt:variant>
        <vt:i4>1835089</vt:i4>
      </vt:variant>
      <vt:variant>
        <vt:i4>1098</vt:i4>
      </vt:variant>
      <vt:variant>
        <vt:i4>0</vt:i4>
      </vt:variant>
      <vt:variant>
        <vt:i4>5</vt:i4>
      </vt:variant>
      <vt:variant>
        <vt:lpwstr>https://doi.org/10.1177/0734016819842639</vt:lpwstr>
      </vt:variant>
      <vt:variant>
        <vt:lpwstr/>
      </vt:variant>
      <vt:variant>
        <vt:i4>524357</vt:i4>
      </vt:variant>
      <vt:variant>
        <vt:i4>1095</vt:i4>
      </vt:variant>
      <vt:variant>
        <vt:i4>0</vt:i4>
      </vt:variant>
      <vt:variant>
        <vt:i4>5</vt:i4>
      </vt:variant>
      <vt:variant>
        <vt:lpwstr>https://doi.org/10.1080/07418825.2017.1406977</vt:lpwstr>
      </vt:variant>
      <vt:variant>
        <vt:lpwstr/>
      </vt:variant>
      <vt:variant>
        <vt:i4>5570589</vt:i4>
      </vt:variant>
      <vt:variant>
        <vt:i4>1092</vt:i4>
      </vt:variant>
      <vt:variant>
        <vt:i4>0</vt:i4>
      </vt:variant>
      <vt:variant>
        <vt:i4>5</vt:i4>
      </vt:variant>
      <vt:variant>
        <vt:lpwstr>https://doi.org/10.1016/j.avb.2021.101607</vt:lpwstr>
      </vt:variant>
      <vt:variant>
        <vt:lpwstr/>
      </vt:variant>
      <vt:variant>
        <vt:i4>1048659</vt:i4>
      </vt:variant>
      <vt:variant>
        <vt:i4>1089</vt:i4>
      </vt:variant>
      <vt:variant>
        <vt:i4>0</vt:i4>
      </vt:variant>
      <vt:variant>
        <vt:i4>5</vt:i4>
      </vt:variant>
      <vt:variant>
        <vt:lpwstr>https://doi.org/10.1177/0886260518795169</vt:lpwstr>
      </vt:variant>
      <vt:variant>
        <vt:lpwstr/>
      </vt:variant>
      <vt:variant>
        <vt:i4>589855</vt:i4>
      </vt:variant>
      <vt:variant>
        <vt:i4>1086</vt:i4>
      </vt:variant>
      <vt:variant>
        <vt:i4>0</vt:i4>
      </vt:variant>
      <vt:variant>
        <vt:i4>5</vt:i4>
      </vt:variant>
      <vt:variant>
        <vt:lpwstr>https://doi.org/10.1007/s00127-017-1371-3</vt:lpwstr>
      </vt:variant>
      <vt:variant>
        <vt:lpwstr/>
      </vt:variant>
      <vt:variant>
        <vt:i4>1769556</vt:i4>
      </vt:variant>
      <vt:variant>
        <vt:i4>1083</vt:i4>
      </vt:variant>
      <vt:variant>
        <vt:i4>0</vt:i4>
      </vt:variant>
      <vt:variant>
        <vt:i4>5</vt:i4>
      </vt:variant>
      <vt:variant>
        <vt:lpwstr>https://doi.org/10.1177/0033354920946014</vt:lpwstr>
      </vt:variant>
      <vt:variant>
        <vt:lpwstr/>
      </vt:variant>
      <vt:variant>
        <vt:i4>3145789</vt:i4>
      </vt:variant>
      <vt:variant>
        <vt:i4>1080</vt:i4>
      </vt:variant>
      <vt:variant>
        <vt:i4>0</vt:i4>
      </vt:variant>
      <vt:variant>
        <vt:i4>5</vt:i4>
      </vt:variant>
      <vt:variant>
        <vt:lpwstr>https://doi.org/10.1891/0886-6708.VV-D-12-00025</vt:lpwstr>
      </vt:variant>
      <vt:variant>
        <vt:lpwstr/>
      </vt:variant>
      <vt:variant>
        <vt:i4>6160454</vt:i4>
      </vt:variant>
      <vt:variant>
        <vt:i4>1077</vt:i4>
      </vt:variant>
      <vt:variant>
        <vt:i4>0</vt:i4>
      </vt:variant>
      <vt:variant>
        <vt:i4>5</vt:i4>
      </vt:variant>
      <vt:variant>
        <vt:lpwstr>https://doi.org/10.1016/j.amepre.2015.07.030</vt:lpwstr>
      </vt:variant>
      <vt:variant>
        <vt:lpwstr/>
      </vt:variant>
      <vt:variant>
        <vt:i4>4259909</vt:i4>
      </vt:variant>
      <vt:variant>
        <vt:i4>1074</vt:i4>
      </vt:variant>
      <vt:variant>
        <vt:i4>0</vt:i4>
      </vt:variant>
      <vt:variant>
        <vt:i4>5</vt:i4>
      </vt:variant>
      <vt:variant>
        <vt:lpwstr>https://doi.org/10.1371/journal.pone.0186471</vt:lpwstr>
      </vt:variant>
      <vt:variant>
        <vt:lpwstr/>
      </vt:variant>
      <vt:variant>
        <vt:i4>1572953</vt:i4>
      </vt:variant>
      <vt:variant>
        <vt:i4>1071</vt:i4>
      </vt:variant>
      <vt:variant>
        <vt:i4>0</vt:i4>
      </vt:variant>
      <vt:variant>
        <vt:i4>5</vt:i4>
      </vt:variant>
      <vt:variant>
        <vt:lpwstr>https://doi.org/10.1177/0886260520976224</vt:lpwstr>
      </vt:variant>
      <vt:variant>
        <vt:lpwstr/>
      </vt:variant>
      <vt:variant>
        <vt:i4>983135</vt:i4>
      </vt:variant>
      <vt:variant>
        <vt:i4>1068</vt:i4>
      </vt:variant>
      <vt:variant>
        <vt:i4>0</vt:i4>
      </vt:variant>
      <vt:variant>
        <vt:i4>5</vt:i4>
      </vt:variant>
      <vt:variant>
        <vt:lpwstr>https://doi.org/10.2105/ajph.2020.305586</vt:lpwstr>
      </vt:variant>
      <vt:variant>
        <vt:lpwstr/>
      </vt:variant>
      <vt:variant>
        <vt:i4>1179736</vt:i4>
      </vt:variant>
      <vt:variant>
        <vt:i4>1065</vt:i4>
      </vt:variant>
      <vt:variant>
        <vt:i4>0</vt:i4>
      </vt:variant>
      <vt:variant>
        <vt:i4>5</vt:i4>
      </vt:variant>
      <vt:variant>
        <vt:lpwstr>https://doi.org/10.1177/0886109918790929</vt:lpwstr>
      </vt:variant>
      <vt:variant>
        <vt:lpwstr/>
      </vt:variant>
      <vt:variant>
        <vt:i4>786510</vt:i4>
      </vt:variant>
      <vt:variant>
        <vt:i4>1062</vt:i4>
      </vt:variant>
      <vt:variant>
        <vt:i4>0</vt:i4>
      </vt:variant>
      <vt:variant>
        <vt:i4>5</vt:i4>
      </vt:variant>
      <vt:variant>
        <vt:lpwstr>https://doi.org/10.1080/00224499.2012.661102</vt:lpwstr>
      </vt:variant>
      <vt:variant>
        <vt:lpwstr/>
      </vt:variant>
      <vt:variant>
        <vt:i4>4325383</vt:i4>
      </vt:variant>
      <vt:variant>
        <vt:i4>1059</vt:i4>
      </vt:variant>
      <vt:variant>
        <vt:i4>0</vt:i4>
      </vt:variant>
      <vt:variant>
        <vt:i4>5</vt:i4>
      </vt:variant>
      <vt:variant>
        <vt:lpwstr>https://doi.org/https://doi.org/10.1016/j.jadohealth.2017.12.013</vt:lpwstr>
      </vt:variant>
      <vt:variant>
        <vt:lpwstr/>
      </vt:variant>
      <vt:variant>
        <vt:i4>1638482</vt:i4>
      </vt:variant>
      <vt:variant>
        <vt:i4>1056</vt:i4>
      </vt:variant>
      <vt:variant>
        <vt:i4>0</vt:i4>
      </vt:variant>
      <vt:variant>
        <vt:i4>5</vt:i4>
      </vt:variant>
      <vt:variant>
        <vt:lpwstr>https://doi.org/10.1177/0886260518795170</vt:lpwstr>
      </vt:variant>
      <vt:variant>
        <vt:lpwstr/>
      </vt:variant>
      <vt:variant>
        <vt:i4>6029331</vt:i4>
      </vt:variant>
      <vt:variant>
        <vt:i4>1053</vt:i4>
      </vt:variant>
      <vt:variant>
        <vt:i4>0</vt:i4>
      </vt:variant>
      <vt:variant>
        <vt:i4>5</vt:i4>
      </vt:variant>
      <vt:variant>
        <vt:lpwstr>https://apps.who.int/iris/handle/10665/255315</vt:lpwstr>
      </vt:variant>
      <vt:variant>
        <vt:lpwstr/>
      </vt:variant>
      <vt:variant>
        <vt:i4>6225984</vt:i4>
      </vt:variant>
      <vt:variant>
        <vt:i4>1050</vt:i4>
      </vt:variant>
      <vt:variant>
        <vt:i4>0</vt:i4>
      </vt:variant>
      <vt:variant>
        <vt:i4>5</vt:i4>
      </vt:variant>
      <vt:variant>
        <vt:lpwstr>https://doi.org/10.1016/j.amepre.2021.03.016</vt:lpwstr>
      </vt:variant>
      <vt:variant>
        <vt:lpwstr/>
      </vt:variant>
      <vt:variant>
        <vt:i4>3997796</vt:i4>
      </vt:variant>
      <vt:variant>
        <vt:i4>1047</vt:i4>
      </vt:variant>
      <vt:variant>
        <vt:i4>0</vt:i4>
      </vt:variant>
      <vt:variant>
        <vt:i4>5</vt:i4>
      </vt:variant>
      <vt:variant>
        <vt:lpwstr>https://doi.org/10.1037//0022-3514.69.2.353</vt:lpwstr>
      </vt:variant>
      <vt:variant>
        <vt:lpwstr/>
      </vt:variant>
      <vt:variant>
        <vt:i4>4849680</vt:i4>
      </vt:variant>
      <vt:variant>
        <vt:i4>1044</vt:i4>
      </vt:variant>
      <vt:variant>
        <vt:i4>0</vt:i4>
      </vt:variant>
      <vt:variant>
        <vt:i4>5</vt:i4>
      </vt:variant>
      <vt:variant>
        <vt:lpwstr>https://doi.org/10.1002/ab.21960</vt:lpwstr>
      </vt:variant>
      <vt:variant>
        <vt:lpwstr/>
      </vt:variant>
      <vt:variant>
        <vt:i4>917525</vt:i4>
      </vt:variant>
      <vt:variant>
        <vt:i4>1041</vt:i4>
      </vt:variant>
      <vt:variant>
        <vt:i4>0</vt:i4>
      </vt:variant>
      <vt:variant>
        <vt:i4>5</vt:i4>
      </vt:variant>
      <vt:variant>
        <vt:lpwstr>https://doi.org/10.1007/s11199-011-0082-6</vt:lpwstr>
      </vt:variant>
      <vt:variant>
        <vt:lpwstr/>
      </vt:variant>
      <vt:variant>
        <vt:i4>1179734</vt:i4>
      </vt:variant>
      <vt:variant>
        <vt:i4>1038</vt:i4>
      </vt:variant>
      <vt:variant>
        <vt:i4>0</vt:i4>
      </vt:variant>
      <vt:variant>
        <vt:i4>5</vt:i4>
      </vt:variant>
      <vt:variant>
        <vt:lpwstr>https://doi.org/10.1177/1524838021995975</vt:lpwstr>
      </vt:variant>
      <vt:variant>
        <vt:lpwstr/>
      </vt:variant>
      <vt:variant>
        <vt:i4>2359422</vt:i4>
      </vt:variant>
      <vt:variant>
        <vt:i4>1035</vt:i4>
      </vt:variant>
      <vt:variant>
        <vt:i4>0</vt:i4>
      </vt:variant>
      <vt:variant>
        <vt:i4>5</vt:i4>
      </vt:variant>
      <vt:variant>
        <vt:lpwstr>http://www.jstor.org/stable/3173687</vt:lpwstr>
      </vt:variant>
      <vt:variant>
        <vt:lpwstr/>
      </vt:variant>
      <vt:variant>
        <vt:i4>4980752</vt:i4>
      </vt:variant>
      <vt:variant>
        <vt:i4>1032</vt:i4>
      </vt:variant>
      <vt:variant>
        <vt:i4>0</vt:i4>
      </vt:variant>
      <vt:variant>
        <vt:i4>5</vt:i4>
      </vt:variant>
      <vt:variant>
        <vt:lpwstr>https://doi.org/10.1016/j.avb.2016.08.001</vt:lpwstr>
      </vt:variant>
      <vt:variant>
        <vt:lpwstr/>
      </vt:variant>
      <vt:variant>
        <vt:i4>2162789</vt:i4>
      </vt:variant>
      <vt:variant>
        <vt:i4>1029</vt:i4>
      </vt:variant>
      <vt:variant>
        <vt:i4>0</vt:i4>
      </vt:variant>
      <vt:variant>
        <vt:i4>5</vt:i4>
      </vt:variant>
      <vt:variant>
        <vt:lpwstr>https://doi.org/10.1093/her/cyt119</vt:lpwstr>
      </vt:variant>
      <vt:variant>
        <vt:lpwstr/>
      </vt:variant>
      <vt:variant>
        <vt:i4>7209071</vt:i4>
      </vt:variant>
      <vt:variant>
        <vt:i4>1026</vt:i4>
      </vt:variant>
      <vt:variant>
        <vt:i4>0</vt:i4>
      </vt:variant>
      <vt:variant>
        <vt:i4>5</vt:i4>
      </vt:variant>
      <vt:variant>
        <vt:lpwstr>https://doi.org/10.15585/mmwr.mm7038a3</vt:lpwstr>
      </vt:variant>
      <vt:variant>
        <vt:lpwstr/>
      </vt:variant>
      <vt:variant>
        <vt:i4>3670078</vt:i4>
      </vt:variant>
      <vt:variant>
        <vt:i4>1023</vt:i4>
      </vt:variant>
      <vt:variant>
        <vt:i4>0</vt:i4>
      </vt:variant>
      <vt:variant>
        <vt:i4>5</vt:i4>
      </vt:variant>
      <vt:variant>
        <vt:lpwstr>https://www.aic.gov.au/publications/archive/archive-135</vt:lpwstr>
      </vt:variant>
      <vt:variant>
        <vt:lpwstr/>
      </vt:variant>
      <vt:variant>
        <vt:i4>1048659</vt:i4>
      </vt:variant>
      <vt:variant>
        <vt:i4>1020</vt:i4>
      </vt:variant>
      <vt:variant>
        <vt:i4>0</vt:i4>
      </vt:variant>
      <vt:variant>
        <vt:i4>5</vt:i4>
      </vt:variant>
      <vt:variant>
        <vt:lpwstr>https://doi.org/10.1177/1365712720923157</vt:lpwstr>
      </vt:variant>
      <vt:variant>
        <vt:lpwstr/>
      </vt:variant>
      <vt:variant>
        <vt:i4>1835044</vt:i4>
      </vt:variant>
      <vt:variant>
        <vt:i4>1017</vt:i4>
      </vt:variant>
      <vt:variant>
        <vt:i4>0</vt:i4>
      </vt:variant>
      <vt:variant>
        <vt:i4>5</vt:i4>
      </vt:variant>
      <vt:variant>
        <vt:lpwstr>https://www.cdc.gov/violenceprevention/pdf/nisvs/nisvsreportonipv_2022.pdf</vt:lpwstr>
      </vt:variant>
      <vt:variant>
        <vt:lpwstr/>
      </vt:variant>
      <vt:variant>
        <vt:i4>6094913</vt:i4>
      </vt:variant>
      <vt:variant>
        <vt:i4>1014</vt:i4>
      </vt:variant>
      <vt:variant>
        <vt:i4>0</vt:i4>
      </vt:variant>
      <vt:variant>
        <vt:i4>5</vt:i4>
      </vt:variant>
      <vt:variant>
        <vt:lpwstr>https://doi.org/10.1016/j.amepre.2021.12.015</vt:lpwstr>
      </vt:variant>
      <vt:variant>
        <vt:lpwstr/>
      </vt:variant>
      <vt:variant>
        <vt:i4>1441889</vt:i4>
      </vt:variant>
      <vt:variant>
        <vt:i4>1011</vt:i4>
      </vt:variant>
      <vt:variant>
        <vt:i4>0</vt:i4>
      </vt:variant>
      <vt:variant>
        <vt:i4>5</vt:i4>
      </vt:variant>
      <vt:variant>
        <vt:lpwstr>https://www.unboundmedicine.com/medline/citation/26831853/Sexual_Victimization_and_Subsequent_Police_Reporting_by_Gender_Identity_Among_Lesbian_Gay_Bisexual_Transgender_and_Queer_Adults_</vt:lpwstr>
      </vt:variant>
      <vt:variant>
        <vt:lpwstr/>
      </vt:variant>
      <vt:variant>
        <vt:i4>4063261</vt:i4>
      </vt:variant>
      <vt:variant>
        <vt:i4>1008</vt:i4>
      </vt:variant>
      <vt:variant>
        <vt:i4>0</vt:i4>
      </vt:variant>
      <vt:variant>
        <vt:i4>5</vt:i4>
      </vt:variant>
      <vt:variant>
        <vt:lpwstr>https://apps.who.int/iris/bitstream/handle/10665/42495/9241545615_eng.pdf</vt:lpwstr>
      </vt:variant>
      <vt:variant>
        <vt:lpwstr/>
      </vt:variant>
      <vt:variant>
        <vt:i4>3473527</vt:i4>
      </vt:variant>
      <vt:variant>
        <vt:i4>1005</vt:i4>
      </vt:variant>
      <vt:variant>
        <vt:i4>0</vt:i4>
      </vt:variant>
      <vt:variant>
        <vt:i4>5</vt:i4>
      </vt:variant>
      <vt:variant>
        <vt:lpwstr>https://doi.org/10.1111/1753-6405.12498</vt:lpwstr>
      </vt:variant>
      <vt:variant>
        <vt:lpwstr/>
      </vt:variant>
      <vt:variant>
        <vt:i4>1572945</vt:i4>
      </vt:variant>
      <vt:variant>
        <vt:i4>1002</vt:i4>
      </vt:variant>
      <vt:variant>
        <vt:i4>0</vt:i4>
      </vt:variant>
      <vt:variant>
        <vt:i4>5</vt:i4>
      </vt:variant>
      <vt:variant>
        <vt:lpwstr>https://doi.org/10.1177/08862605211050103</vt:lpwstr>
      </vt:variant>
      <vt:variant>
        <vt:lpwstr/>
      </vt:variant>
      <vt:variant>
        <vt:i4>1507410</vt:i4>
      </vt:variant>
      <vt:variant>
        <vt:i4>999</vt:i4>
      </vt:variant>
      <vt:variant>
        <vt:i4>0</vt:i4>
      </vt:variant>
      <vt:variant>
        <vt:i4>5</vt:i4>
      </vt:variant>
      <vt:variant>
        <vt:lpwstr>https://doi.org/10.1177/0886260514540806</vt:lpwstr>
      </vt:variant>
      <vt:variant>
        <vt:lpwstr/>
      </vt:variant>
      <vt:variant>
        <vt:i4>7602298</vt:i4>
      </vt:variant>
      <vt:variant>
        <vt:i4>996</vt:i4>
      </vt:variant>
      <vt:variant>
        <vt:i4>0</vt:i4>
      </vt:variant>
      <vt:variant>
        <vt:i4>5</vt:i4>
      </vt:variant>
      <vt:variant>
        <vt:lpwstr>https://doi.org/10.1146/annurev-criminol-011518-024456</vt:lpwstr>
      </vt:variant>
      <vt:variant>
        <vt:lpwstr/>
      </vt:variant>
      <vt:variant>
        <vt:i4>589892</vt:i4>
      </vt:variant>
      <vt:variant>
        <vt:i4>993</vt:i4>
      </vt:variant>
      <vt:variant>
        <vt:i4>0</vt:i4>
      </vt:variant>
      <vt:variant>
        <vt:i4>5</vt:i4>
      </vt:variant>
      <vt:variant>
        <vt:lpwstr>https://doi.org/10.1080/09540261.2016.1223608</vt:lpwstr>
      </vt:variant>
      <vt:variant>
        <vt:lpwstr/>
      </vt:variant>
      <vt:variant>
        <vt:i4>5505098</vt:i4>
      </vt:variant>
      <vt:variant>
        <vt:i4>990</vt:i4>
      </vt:variant>
      <vt:variant>
        <vt:i4>0</vt:i4>
      </vt:variant>
      <vt:variant>
        <vt:i4>5</vt:i4>
      </vt:variant>
      <vt:variant>
        <vt:lpwstr>https://doi.org/10.1016/j.amepre.2019.08.035</vt:lpwstr>
      </vt:variant>
      <vt:variant>
        <vt:lpwstr/>
      </vt:variant>
      <vt:variant>
        <vt:i4>786508</vt:i4>
      </vt:variant>
      <vt:variant>
        <vt:i4>987</vt:i4>
      </vt:variant>
      <vt:variant>
        <vt:i4>0</vt:i4>
      </vt:variant>
      <vt:variant>
        <vt:i4>5</vt:i4>
      </vt:variant>
      <vt:variant>
        <vt:lpwstr>https://doi.org/10.1080/19317611.2014.951505</vt:lpwstr>
      </vt:variant>
      <vt:variant>
        <vt:lpwstr/>
      </vt:variant>
      <vt:variant>
        <vt:i4>4325465</vt:i4>
      </vt:variant>
      <vt:variant>
        <vt:i4>984</vt:i4>
      </vt:variant>
      <vt:variant>
        <vt:i4>0</vt:i4>
      </vt:variant>
      <vt:variant>
        <vt:i4>5</vt:i4>
      </vt:variant>
      <vt:variant>
        <vt:lpwstr>https://doi.org/10.1016/j.soscij.2016.02.007</vt:lpwstr>
      </vt:variant>
      <vt:variant>
        <vt:lpwstr/>
      </vt:variant>
      <vt:variant>
        <vt:i4>1900637</vt:i4>
      </vt:variant>
      <vt:variant>
        <vt:i4>981</vt:i4>
      </vt:variant>
      <vt:variant>
        <vt:i4>0</vt:i4>
      </vt:variant>
      <vt:variant>
        <vt:i4>5</vt:i4>
      </vt:variant>
      <vt:variant>
        <vt:lpwstr>https://doi.org/10.1177/0886260520915550</vt:lpwstr>
      </vt:variant>
      <vt:variant>
        <vt:lpwstr/>
      </vt:variant>
      <vt:variant>
        <vt:i4>2031696</vt:i4>
      </vt:variant>
      <vt:variant>
        <vt:i4>978</vt:i4>
      </vt:variant>
      <vt:variant>
        <vt:i4>0</vt:i4>
      </vt:variant>
      <vt:variant>
        <vt:i4>5</vt:i4>
      </vt:variant>
      <vt:variant>
        <vt:lpwstr>https://doi.org/10.1177/10778012211037381</vt:lpwstr>
      </vt:variant>
      <vt:variant>
        <vt:lpwstr/>
      </vt:variant>
      <vt:variant>
        <vt:i4>655435</vt:i4>
      </vt:variant>
      <vt:variant>
        <vt:i4>975</vt:i4>
      </vt:variant>
      <vt:variant>
        <vt:i4>0</vt:i4>
      </vt:variant>
      <vt:variant>
        <vt:i4>5</vt:i4>
      </vt:variant>
      <vt:variant>
        <vt:lpwstr>https://doi.org/10.1080/15564886.2017.1377655</vt:lpwstr>
      </vt:variant>
      <vt:variant>
        <vt:lpwstr/>
      </vt:variant>
      <vt:variant>
        <vt:i4>1179660</vt:i4>
      </vt:variant>
      <vt:variant>
        <vt:i4>972</vt:i4>
      </vt:variant>
      <vt:variant>
        <vt:i4>0</vt:i4>
      </vt:variant>
      <vt:variant>
        <vt:i4>5</vt:i4>
      </vt:variant>
      <vt:variant>
        <vt:lpwstr>https://doi.org/10.1037/a0039998</vt:lpwstr>
      </vt:variant>
      <vt:variant>
        <vt:lpwstr/>
      </vt:variant>
      <vt:variant>
        <vt:i4>65561</vt:i4>
      </vt:variant>
      <vt:variant>
        <vt:i4>969</vt:i4>
      </vt:variant>
      <vt:variant>
        <vt:i4>0</vt:i4>
      </vt:variant>
      <vt:variant>
        <vt:i4>5</vt:i4>
      </vt:variant>
      <vt:variant>
        <vt:lpwstr>https://doi.org/10.1007/s10508-014-0375-2</vt:lpwstr>
      </vt:variant>
      <vt:variant>
        <vt:lpwstr/>
      </vt:variant>
      <vt:variant>
        <vt:i4>3670142</vt:i4>
      </vt:variant>
      <vt:variant>
        <vt:i4>966</vt:i4>
      </vt:variant>
      <vt:variant>
        <vt:i4>0</vt:i4>
      </vt:variant>
      <vt:variant>
        <vt:i4>5</vt:i4>
      </vt:variant>
      <vt:variant>
        <vt:lpwstr>https://doi.org/10.1080/13200968.1994.11077140</vt:lpwstr>
      </vt:variant>
      <vt:variant>
        <vt:lpwstr/>
      </vt:variant>
      <vt:variant>
        <vt:i4>2883626</vt:i4>
      </vt:variant>
      <vt:variant>
        <vt:i4>963</vt:i4>
      </vt:variant>
      <vt:variant>
        <vt:i4>0</vt:i4>
      </vt:variant>
      <vt:variant>
        <vt:i4>5</vt:i4>
      </vt:variant>
      <vt:variant>
        <vt:lpwstr>https://doi.org/10.1016/j.jclinepi.2020.09.041</vt:lpwstr>
      </vt:variant>
      <vt:variant>
        <vt:lpwstr/>
      </vt:variant>
      <vt:variant>
        <vt:i4>1114201</vt:i4>
      </vt:variant>
      <vt:variant>
        <vt:i4>960</vt:i4>
      </vt:variant>
      <vt:variant>
        <vt:i4>0</vt:i4>
      </vt:variant>
      <vt:variant>
        <vt:i4>5</vt:i4>
      </vt:variant>
      <vt:variant>
        <vt:lpwstr>https://doi.org/10.1177/10790632211051682</vt:lpwstr>
      </vt:variant>
      <vt:variant>
        <vt:lpwstr/>
      </vt:variant>
      <vt:variant>
        <vt:i4>7077939</vt:i4>
      </vt:variant>
      <vt:variant>
        <vt:i4>957</vt:i4>
      </vt:variant>
      <vt:variant>
        <vt:i4>0</vt:i4>
      </vt:variant>
      <vt:variant>
        <vt:i4>5</vt:i4>
      </vt:variant>
      <vt:variant>
        <vt:lpwstr>https://doi.org/10.1007/s10508-019-01507-x</vt:lpwstr>
      </vt:variant>
      <vt:variant>
        <vt:lpwstr/>
      </vt:variant>
      <vt:variant>
        <vt:i4>131159</vt:i4>
      </vt:variant>
      <vt:variant>
        <vt:i4>954</vt:i4>
      </vt:variant>
      <vt:variant>
        <vt:i4>0</vt:i4>
      </vt:variant>
      <vt:variant>
        <vt:i4>5</vt:i4>
      </vt:variant>
      <vt:variant>
        <vt:lpwstr>https://doi.org/10.1186/1471-2458-12-216</vt:lpwstr>
      </vt:variant>
      <vt:variant>
        <vt:lpwstr/>
      </vt:variant>
      <vt:variant>
        <vt:i4>6357034</vt:i4>
      </vt:variant>
      <vt:variant>
        <vt:i4>951</vt:i4>
      </vt:variant>
      <vt:variant>
        <vt:i4>0</vt:i4>
      </vt:variant>
      <vt:variant>
        <vt:i4>5</vt:i4>
      </vt:variant>
      <vt:variant>
        <vt:lpwstr>https://doi.org/10.7249/RR1082</vt:lpwstr>
      </vt:variant>
      <vt:variant>
        <vt:lpwstr/>
      </vt:variant>
      <vt:variant>
        <vt:i4>65</vt:i4>
      </vt:variant>
      <vt:variant>
        <vt:i4>948</vt:i4>
      </vt:variant>
      <vt:variant>
        <vt:i4>0</vt:i4>
      </vt:variant>
      <vt:variant>
        <vt:i4>5</vt:i4>
      </vt:variant>
      <vt:variant>
        <vt:lpwstr>https://doi.org/10.1080/13552600.2020.1733111</vt:lpwstr>
      </vt:variant>
      <vt:variant>
        <vt:lpwstr/>
      </vt:variant>
      <vt:variant>
        <vt:i4>1245266</vt:i4>
      </vt:variant>
      <vt:variant>
        <vt:i4>945</vt:i4>
      </vt:variant>
      <vt:variant>
        <vt:i4>0</vt:i4>
      </vt:variant>
      <vt:variant>
        <vt:i4>5</vt:i4>
      </vt:variant>
      <vt:variant>
        <vt:lpwstr>https://doi.org/10.2105/ajph.93.3.388</vt:lpwstr>
      </vt:variant>
      <vt:variant>
        <vt:lpwstr/>
      </vt:variant>
      <vt:variant>
        <vt:i4>2293807</vt:i4>
      </vt:variant>
      <vt:variant>
        <vt:i4>942</vt:i4>
      </vt:variant>
      <vt:variant>
        <vt:i4>0</vt:i4>
      </vt:variant>
      <vt:variant>
        <vt:i4>5</vt:i4>
      </vt:variant>
      <vt:variant>
        <vt:lpwstr>https://doi.org/10.1016/j.jclinepi.2020.10.007</vt:lpwstr>
      </vt:variant>
      <vt:variant>
        <vt:lpwstr/>
      </vt:variant>
      <vt:variant>
        <vt:i4>1245275</vt:i4>
      </vt:variant>
      <vt:variant>
        <vt:i4>939</vt:i4>
      </vt:variant>
      <vt:variant>
        <vt:i4>0</vt:i4>
      </vt:variant>
      <vt:variant>
        <vt:i4>5</vt:i4>
      </vt:variant>
      <vt:variant>
        <vt:lpwstr>https://doi.org/10.1177/1077801219833820</vt:lpwstr>
      </vt:variant>
      <vt:variant>
        <vt:lpwstr/>
      </vt:variant>
      <vt:variant>
        <vt:i4>1769563</vt:i4>
      </vt:variant>
      <vt:variant>
        <vt:i4>936</vt:i4>
      </vt:variant>
      <vt:variant>
        <vt:i4>0</vt:i4>
      </vt:variant>
      <vt:variant>
        <vt:i4>5</vt:i4>
      </vt:variant>
      <vt:variant>
        <vt:lpwstr>https://doi.org/10.1177/1524838016631129</vt:lpwstr>
      </vt:variant>
      <vt:variant>
        <vt:lpwstr/>
      </vt:variant>
      <vt:variant>
        <vt:i4>3604539</vt:i4>
      </vt:variant>
      <vt:variant>
        <vt:i4>933</vt:i4>
      </vt:variant>
      <vt:variant>
        <vt:i4>0</vt:i4>
      </vt:variant>
      <vt:variant>
        <vt:i4>5</vt:i4>
      </vt:variant>
      <vt:variant>
        <vt:lpwstr>https://doi.org/10.1891/0886-6708.Vv-d-14-00057</vt:lpwstr>
      </vt:variant>
      <vt:variant>
        <vt:lpwstr/>
      </vt:variant>
      <vt:variant>
        <vt:i4>2687027</vt:i4>
      </vt:variant>
      <vt:variant>
        <vt:i4>930</vt:i4>
      </vt:variant>
      <vt:variant>
        <vt:i4>0</vt:i4>
      </vt:variant>
      <vt:variant>
        <vt:i4>5</vt:i4>
      </vt:variant>
      <vt:variant>
        <vt:lpwstr>https://doi.org/10.1007/s10896-019-00085-9</vt:lpwstr>
      </vt:variant>
      <vt:variant>
        <vt:lpwstr/>
      </vt:variant>
      <vt:variant>
        <vt:i4>3014781</vt:i4>
      </vt:variant>
      <vt:variant>
        <vt:i4>927</vt:i4>
      </vt:variant>
      <vt:variant>
        <vt:i4>0</vt:i4>
      </vt:variant>
      <vt:variant>
        <vt:i4>5</vt:i4>
      </vt:variant>
      <vt:variant>
        <vt:lpwstr>https://doi.org/10.1002/j.1839-4655.2016.tb01235.x</vt:lpwstr>
      </vt:variant>
      <vt:variant>
        <vt:lpwstr/>
      </vt:variant>
      <vt:variant>
        <vt:i4>852047</vt:i4>
      </vt:variant>
      <vt:variant>
        <vt:i4>924</vt:i4>
      </vt:variant>
      <vt:variant>
        <vt:i4>0</vt:i4>
      </vt:variant>
      <vt:variant>
        <vt:i4>5</vt:i4>
      </vt:variant>
      <vt:variant>
        <vt:lpwstr>https://doi.org/10.1080/00224499.2017.1366411</vt:lpwstr>
      </vt:variant>
      <vt:variant>
        <vt:lpwstr/>
      </vt:variant>
      <vt:variant>
        <vt:i4>458757</vt:i4>
      </vt:variant>
      <vt:variant>
        <vt:i4>921</vt:i4>
      </vt:variant>
      <vt:variant>
        <vt:i4>0</vt:i4>
      </vt:variant>
      <vt:variant>
        <vt:i4>5</vt:i4>
      </vt:variant>
      <vt:variant>
        <vt:lpwstr>https://doi.org/10.3389/fpsyg.2018.02180</vt:lpwstr>
      </vt:variant>
      <vt:variant>
        <vt:lpwstr/>
      </vt:variant>
      <vt:variant>
        <vt:i4>1900627</vt:i4>
      </vt:variant>
      <vt:variant>
        <vt:i4>918</vt:i4>
      </vt:variant>
      <vt:variant>
        <vt:i4>0</vt:i4>
      </vt:variant>
      <vt:variant>
        <vt:i4>5</vt:i4>
      </vt:variant>
      <vt:variant>
        <vt:lpwstr>https://doi.org/10.1177/1077801217724920</vt:lpwstr>
      </vt:variant>
      <vt:variant>
        <vt:lpwstr/>
      </vt:variant>
      <vt:variant>
        <vt:i4>4325404</vt:i4>
      </vt:variant>
      <vt:variant>
        <vt:i4>915</vt:i4>
      </vt:variant>
      <vt:variant>
        <vt:i4>0</vt:i4>
      </vt:variant>
      <vt:variant>
        <vt:i4>5</vt:i4>
      </vt:variant>
      <vt:variant>
        <vt:lpwstr>https://doi.org/10.1016/j.avb.2018.04.001</vt:lpwstr>
      </vt:variant>
      <vt:variant>
        <vt:lpwstr/>
      </vt:variant>
      <vt:variant>
        <vt:i4>1441881</vt:i4>
      </vt:variant>
      <vt:variant>
        <vt:i4>912</vt:i4>
      </vt:variant>
      <vt:variant>
        <vt:i4>0</vt:i4>
      </vt:variant>
      <vt:variant>
        <vt:i4>5</vt:i4>
      </vt:variant>
      <vt:variant>
        <vt:lpwstr>https://doi.org/10.1177/1077801215589379</vt:lpwstr>
      </vt:variant>
      <vt:variant>
        <vt:lpwstr/>
      </vt:variant>
      <vt:variant>
        <vt:i4>6553648</vt:i4>
      </vt:variant>
      <vt:variant>
        <vt:i4>909</vt:i4>
      </vt:variant>
      <vt:variant>
        <vt:i4>0</vt:i4>
      </vt:variant>
      <vt:variant>
        <vt:i4>5</vt:i4>
      </vt:variant>
      <vt:variant>
        <vt:lpwstr>http://dx.doi.org/10.1037/a0039443</vt:lpwstr>
      </vt:variant>
      <vt:variant>
        <vt:lpwstr/>
      </vt:variant>
      <vt:variant>
        <vt:i4>5767244</vt:i4>
      </vt:variant>
      <vt:variant>
        <vt:i4>906</vt:i4>
      </vt:variant>
      <vt:variant>
        <vt:i4>0</vt:i4>
      </vt:variant>
      <vt:variant>
        <vt:i4>5</vt:i4>
      </vt:variant>
      <vt:variant>
        <vt:lpwstr>https://doi.org/10.1111/dar.12172</vt:lpwstr>
      </vt:variant>
      <vt:variant>
        <vt:lpwstr/>
      </vt:variant>
      <vt:variant>
        <vt:i4>65</vt:i4>
      </vt:variant>
      <vt:variant>
        <vt:i4>903</vt:i4>
      </vt:variant>
      <vt:variant>
        <vt:i4>0</vt:i4>
      </vt:variant>
      <vt:variant>
        <vt:i4>5</vt:i4>
      </vt:variant>
      <vt:variant>
        <vt:lpwstr>https://doi.org/10.1080/07448481.2016.1235578</vt:lpwstr>
      </vt:variant>
      <vt:variant>
        <vt:lpwstr/>
      </vt:variant>
      <vt:variant>
        <vt:i4>1310805</vt:i4>
      </vt:variant>
      <vt:variant>
        <vt:i4>900</vt:i4>
      </vt:variant>
      <vt:variant>
        <vt:i4>0</vt:i4>
      </vt:variant>
      <vt:variant>
        <vt:i4>5</vt:i4>
      </vt:variant>
      <vt:variant>
        <vt:lpwstr>https://doi.org/10.1177/0886260521991297</vt:lpwstr>
      </vt:variant>
      <vt:variant>
        <vt:lpwstr/>
      </vt:variant>
      <vt:variant>
        <vt:i4>1507414</vt:i4>
      </vt:variant>
      <vt:variant>
        <vt:i4>897</vt:i4>
      </vt:variant>
      <vt:variant>
        <vt:i4>0</vt:i4>
      </vt:variant>
      <vt:variant>
        <vt:i4>5</vt:i4>
      </vt:variant>
      <vt:variant>
        <vt:lpwstr>https://doi.org/10.1177/1077801216634467</vt:lpwstr>
      </vt:variant>
      <vt:variant>
        <vt:lpwstr/>
      </vt:variant>
      <vt:variant>
        <vt:i4>1310814</vt:i4>
      </vt:variant>
      <vt:variant>
        <vt:i4>894</vt:i4>
      </vt:variant>
      <vt:variant>
        <vt:i4>0</vt:i4>
      </vt:variant>
      <vt:variant>
        <vt:i4>5</vt:i4>
      </vt:variant>
      <vt:variant>
        <vt:lpwstr>https://doi.org/10.1177/0886260519863725</vt:lpwstr>
      </vt:variant>
      <vt:variant>
        <vt:lpwstr/>
      </vt:variant>
      <vt:variant>
        <vt:i4>1376351</vt:i4>
      </vt:variant>
      <vt:variant>
        <vt:i4>891</vt:i4>
      </vt:variant>
      <vt:variant>
        <vt:i4>0</vt:i4>
      </vt:variant>
      <vt:variant>
        <vt:i4>5</vt:i4>
      </vt:variant>
      <vt:variant>
        <vt:lpwstr>https://doi.org/10.1177/0886260519840405</vt:lpwstr>
      </vt:variant>
      <vt:variant>
        <vt:lpwstr/>
      </vt:variant>
      <vt:variant>
        <vt:i4>1966166</vt:i4>
      </vt:variant>
      <vt:variant>
        <vt:i4>888</vt:i4>
      </vt:variant>
      <vt:variant>
        <vt:i4>0</vt:i4>
      </vt:variant>
      <vt:variant>
        <vt:i4>5</vt:i4>
      </vt:variant>
      <vt:variant>
        <vt:lpwstr>https://doi.org/10.1177/0886260517734221</vt:lpwstr>
      </vt:variant>
      <vt:variant>
        <vt:lpwstr/>
      </vt:variant>
      <vt:variant>
        <vt:i4>1966161</vt:i4>
      </vt:variant>
      <vt:variant>
        <vt:i4>885</vt:i4>
      </vt:variant>
      <vt:variant>
        <vt:i4>0</vt:i4>
      </vt:variant>
      <vt:variant>
        <vt:i4>5</vt:i4>
      </vt:variant>
      <vt:variant>
        <vt:lpwstr>https://doi.org/10.1177/0886260518780413</vt:lpwstr>
      </vt:variant>
      <vt:variant>
        <vt:lpwstr/>
      </vt:variant>
      <vt:variant>
        <vt:i4>3932260</vt:i4>
      </vt:variant>
      <vt:variant>
        <vt:i4>882</vt:i4>
      </vt:variant>
      <vt:variant>
        <vt:i4>0</vt:i4>
      </vt:variant>
      <vt:variant>
        <vt:i4>5</vt:i4>
      </vt:variant>
      <vt:variant>
        <vt:lpwstr>https://doi.org/10.1037//0022-3514.38.2.217</vt:lpwstr>
      </vt:variant>
      <vt:variant>
        <vt:lpwstr/>
      </vt:variant>
      <vt:variant>
        <vt:i4>1114201</vt:i4>
      </vt:variant>
      <vt:variant>
        <vt:i4>879</vt:i4>
      </vt:variant>
      <vt:variant>
        <vt:i4>0</vt:i4>
      </vt:variant>
      <vt:variant>
        <vt:i4>5</vt:i4>
      </vt:variant>
      <vt:variant>
        <vt:lpwstr>https://doi.org/10.1177/1079063217706708</vt:lpwstr>
      </vt:variant>
      <vt:variant>
        <vt:lpwstr/>
      </vt:variant>
      <vt:variant>
        <vt:i4>852033</vt:i4>
      </vt:variant>
      <vt:variant>
        <vt:i4>876</vt:i4>
      </vt:variant>
      <vt:variant>
        <vt:i4>0</vt:i4>
      </vt:variant>
      <vt:variant>
        <vt:i4>5</vt:i4>
      </vt:variant>
      <vt:variant>
        <vt:lpwstr>https://doi.org/10.1080/13552600.2022.2071490</vt:lpwstr>
      </vt:variant>
      <vt:variant>
        <vt:lpwstr/>
      </vt:variant>
      <vt:variant>
        <vt:i4>2424882</vt:i4>
      </vt:variant>
      <vt:variant>
        <vt:i4>873</vt:i4>
      </vt:variant>
      <vt:variant>
        <vt:i4>0</vt:i4>
      </vt:variant>
      <vt:variant>
        <vt:i4>5</vt:i4>
      </vt:variant>
      <vt:variant>
        <vt:lpwstr>https://doi.org/10.1007/s10896-019-00096-6</vt:lpwstr>
      </vt:variant>
      <vt:variant>
        <vt:lpwstr/>
      </vt:variant>
      <vt:variant>
        <vt:i4>7274551</vt:i4>
      </vt:variant>
      <vt:variant>
        <vt:i4>870</vt:i4>
      </vt:variant>
      <vt:variant>
        <vt:i4>0</vt:i4>
      </vt:variant>
      <vt:variant>
        <vt:i4>5</vt:i4>
      </vt:variant>
      <vt:variant>
        <vt:lpwstr>https://doi.org/10.47678/cjhe.v49i3.188284</vt:lpwstr>
      </vt:variant>
      <vt:variant>
        <vt:lpwstr/>
      </vt:variant>
      <vt:variant>
        <vt:i4>720981</vt:i4>
      </vt:variant>
      <vt:variant>
        <vt:i4>867</vt:i4>
      </vt:variant>
      <vt:variant>
        <vt:i4>0</vt:i4>
      </vt:variant>
      <vt:variant>
        <vt:i4>5</vt:i4>
      </vt:variant>
      <vt:variant>
        <vt:lpwstr>https://doi.org/10.2105/ajph.2020.306017</vt:lpwstr>
      </vt:variant>
      <vt:variant>
        <vt:lpwstr/>
      </vt:variant>
      <vt:variant>
        <vt:i4>5111893</vt:i4>
      </vt:variant>
      <vt:variant>
        <vt:i4>864</vt:i4>
      </vt:variant>
      <vt:variant>
        <vt:i4>0</vt:i4>
      </vt:variant>
      <vt:variant>
        <vt:i4>5</vt:i4>
      </vt:variant>
      <vt:variant>
        <vt:lpwstr>https://doi.org/10.1016/j.drugalcdep.2021.108839</vt:lpwstr>
      </vt:variant>
      <vt:variant>
        <vt:lpwstr/>
      </vt:variant>
      <vt:variant>
        <vt:i4>720980</vt:i4>
      </vt:variant>
      <vt:variant>
        <vt:i4>861</vt:i4>
      </vt:variant>
      <vt:variant>
        <vt:i4>0</vt:i4>
      </vt:variant>
      <vt:variant>
        <vt:i4>5</vt:i4>
      </vt:variant>
      <vt:variant>
        <vt:lpwstr>https://doi.org/10.2105/ajph.2015.303004</vt:lpwstr>
      </vt:variant>
      <vt:variant>
        <vt:lpwstr/>
      </vt:variant>
      <vt:variant>
        <vt:i4>7798887</vt:i4>
      </vt:variant>
      <vt:variant>
        <vt:i4>858</vt:i4>
      </vt:variant>
      <vt:variant>
        <vt:i4>0</vt:i4>
      </vt:variant>
      <vt:variant>
        <vt:i4>5</vt:i4>
      </vt:variant>
      <vt:variant>
        <vt:lpwstr>https://search.informit.org/doi/10.3316/family.a161065</vt:lpwstr>
      </vt:variant>
      <vt:variant>
        <vt:lpwstr/>
      </vt:variant>
      <vt:variant>
        <vt:i4>5898333</vt:i4>
      </vt:variant>
      <vt:variant>
        <vt:i4>855</vt:i4>
      </vt:variant>
      <vt:variant>
        <vt:i4>0</vt:i4>
      </vt:variant>
      <vt:variant>
        <vt:i4>5</vt:i4>
      </vt:variant>
      <vt:variant>
        <vt:lpwstr>https://www.abs.gov.au/articles/sexual-violence-victimisation</vt:lpwstr>
      </vt:variant>
      <vt:variant>
        <vt:lpwstr/>
      </vt:variant>
      <vt:variant>
        <vt:i4>7864437</vt:i4>
      </vt:variant>
      <vt:variant>
        <vt:i4>852</vt:i4>
      </vt:variant>
      <vt:variant>
        <vt:i4>0</vt:i4>
      </vt:variant>
      <vt:variant>
        <vt:i4>5</vt:i4>
      </vt:variant>
      <vt:variant>
        <vt:lpwstr>https://www.abs.gov.au/statistics/people/crime-and-justice/personal-safety-australia/latest-release</vt:lpwstr>
      </vt:variant>
      <vt:variant>
        <vt:lpwstr/>
      </vt:variant>
      <vt:variant>
        <vt:i4>1572959</vt:i4>
      </vt:variant>
      <vt:variant>
        <vt:i4>849</vt:i4>
      </vt:variant>
      <vt:variant>
        <vt:i4>0</vt:i4>
      </vt:variant>
      <vt:variant>
        <vt:i4>5</vt:i4>
      </vt:variant>
      <vt:variant>
        <vt:lpwstr>https://www.abs.gov.au/statistics/people/crime-and-justice/defining-data-challenge-family-domestic-and-sexual-violence/latest-release</vt:lpwstr>
      </vt:variant>
      <vt:variant>
        <vt:lpwstr/>
      </vt:variant>
      <vt:variant>
        <vt:i4>1441879</vt:i4>
      </vt:variant>
      <vt:variant>
        <vt:i4>846</vt:i4>
      </vt:variant>
      <vt:variant>
        <vt:i4>0</vt:i4>
      </vt:variant>
      <vt:variant>
        <vt:i4>5</vt:i4>
      </vt:variant>
      <vt:variant>
        <vt:lpwstr>https://doi.org/10.1177/1524838019860619</vt:lpwstr>
      </vt:variant>
      <vt:variant>
        <vt:lpwstr/>
      </vt:variant>
      <vt:variant>
        <vt:i4>1114201</vt:i4>
      </vt:variant>
      <vt:variant>
        <vt:i4>843</vt:i4>
      </vt:variant>
      <vt:variant>
        <vt:i4>0</vt:i4>
      </vt:variant>
      <vt:variant>
        <vt:i4>5</vt:i4>
      </vt:variant>
      <vt:variant>
        <vt:lpwstr>https://doi.org/10.1177/1524838014521031</vt:lpwstr>
      </vt:variant>
      <vt:variant>
        <vt:lpwstr/>
      </vt:variant>
      <vt:variant>
        <vt:i4>1507342</vt:i4>
      </vt:variant>
      <vt:variant>
        <vt:i4>840</vt:i4>
      </vt:variant>
      <vt:variant>
        <vt:i4>0</vt:i4>
      </vt:variant>
      <vt:variant>
        <vt:i4>5</vt:i4>
      </vt:variant>
      <vt:variant>
        <vt:lpwstr>https://doi.org/10.1037/a00263462</vt:lpwstr>
      </vt:variant>
      <vt:variant>
        <vt:lpwstr/>
      </vt:variant>
      <vt:variant>
        <vt:i4>1638486</vt:i4>
      </vt:variant>
      <vt:variant>
        <vt:i4>837</vt:i4>
      </vt:variant>
      <vt:variant>
        <vt:i4>0</vt:i4>
      </vt:variant>
      <vt:variant>
        <vt:i4>5</vt:i4>
      </vt:variant>
      <vt:variant>
        <vt:lpwstr>https://doi.org/10.1177/0886260513505211</vt:lpwstr>
      </vt:variant>
      <vt:variant>
        <vt:lpwstr/>
      </vt:variant>
      <vt:variant>
        <vt:i4>2883629</vt:i4>
      </vt:variant>
      <vt:variant>
        <vt:i4>834</vt:i4>
      </vt:variant>
      <vt:variant>
        <vt:i4>0</vt:i4>
      </vt:variant>
      <vt:variant>
        <vt:i4>5</vt:i4>
      </vt:variant>
      <vt:variant>
        <vt:lpwstr>https://vawc.com.au/warren-a-martin-r-chung-d-2020-women-who-use-force-final-report-volume-2-international-literature-review-melbourne-university-of-melbourne/</vt:lpwstr>
      </vt:variant>
      <vt:variant>
        <vt:lpwstr/>
      </vt:variant>
      <vt:variant>
        <vt:i4>7667820</vt:i4>
      </vt:variant>
      <vt:variant>
        <vt:i4>831</vt:i4>
      </vt:variant>
      <vt:variant>
        <vt:i4>0</vt:i4>
      </vt:variant>
      <vt:variant>
        <vt:i4>5</vt:i4>
      </vt:variant>
      <vt:variant>
        <vt:lpwstr>https://doi.org/10.1037/men0000222</vt:lpwstr>
      </vt:variant>
      <vt:variant>
        <vt:lpwstr/>
      </vt:variant>
      <vt:variant>
        <vt:i4>8257589</vt:i4>
      </vt:variant>
      <vt:variant>
        <vt:i4>828</vt:i4>
      </vt:variant>
      <vt:variant>
        <vt:i4>0</vt:i4>
      </vt:variant>
      <vt:variant>
        <vt:i4>5</vt:i4>
      </vt:variant>
      <vt:variant>
        <vt:lpwstr>https://doi.org/10.1097/ta.0000000000002276</vt:lpwstr>
      </vt:variant>
      <vt:variant>
        <vt:lpwstr/>
      </vt:variant>
      <vt:variant>
        <vt:i4>5767253</vt:i4>
      </vt:variant>
      <vt:variant>
        <vt:i4>825</vt:i4>
      </vt:variant>
      <vt:variant>
        <vt:i4>0</vt:i4>
      </vt:variant>
      <vt:variant>
        <vt:i4>5</vt:i4>
      </vt:variant>
      <vt:variant>
        <vt:lpwstr>https://doi.org/10.1002/cbm.2017</vt:lpwstr>
      </vt:variant>
      <vt:variant>
        <vt:lpwstr/>
      </vt:variant>
      <vt:variant>
        <vt:i4>1638484</vt:i4>
      </vt:variant>
      <vt:variant>
        <vt:i4>822</vt:i4>
      </vt:variant>
      <vt:variant>
        <vt:i4>0</vt:i4>
      </vt:variant>
      <vt:variant>
        <vt:i4>5</vt:i4>
      </vt:variant>
      <vt:variant>
        <vt:lpwstr>https://doi.org/10.1177/1088767919829514</vt:lpwstr>
      </vt:variant>
      <vt:variant>
        <vt:lpwstr/>
      </vt:variant>
      <vt:variant>
        <vt:i4>1376342</vt:i4>
      </vt:variant>
      <vt:variant>
        <vt:i4>819</vt:i4>
      </vt:variant>
      <vt:variant>
        <vt:i4>0</vt:i4>
      </vt:variant>
      <vt:variant>
        <vt:i4>5</vt:i4>
      </vt:variant>
      <vt:variant>
        <vt:lpwstr>https://doi.org/10.1177/1524838020925776</vt:lpwstr>
      </vt:variant>
      <vt:variant>
        <vt:lpwstr/>
      </vt:variant>
      <vt:variant>
        <vt:i4>327744</vt:i4>
      </vt:variant>
      <vt:variant>
        <vt:i4>816</vt:i4>
      </vt:variant>
      <vt:variant>
        <vt:i4>0</vt:i4>
      </vt:variant>
      <vt:variant>
        <vt:i4>5</vt:i4>
      </vt:variant>
      <vt:variant>
        <vt:lpwstr>https://doi.org/10.1080/10926771.2019.1709593</vt:lpwstr>
      </vt:variant>
      <vt:variant>
        <vt:lpwstr/>
      </vt:variant>
      <vt:variant>
        <vt:i4>327702</vt:i4>
      </vt:variant>
      <vt:variant>
        <vt:i4>813</vt:i4>
      </vt:variant>
      <vt:variant>
        <vt:i4>0</vt:i4>
      </vt:variant>
      <vt:variant>
        <vt:i4>5</vt:i4>
      </vt:variant>
      <vt:variant>
        <vt:lpwstr>https://doi.org/10.1007/s10464-014-9679-6</vt:lpwstr>
      </vt:variant>
      <vt:variant>
        <vt:lpwstr/>
      </vt:variant>
      <vt:variant>
        <vt:i4>1966161</vt:i4>
      </vt:variant>
      <vt:variant>
        <vt:i4>810</vt:i4>
      </vt:variant>
      <vt:variant>
        <vt:i4>0</vt:i4>
      </vt:variant>
      <vt:variant>
        <vt:i4>5</vt:i4>
      </vt:variant>
      <vt:variant>
        <vt:lpwstr>https://doi.org/10.1177/08862605211001475</vt:lpwstr>
      </vt:variant>
      <vt:variant>
        <vt:lpwstr/>
      </vt:variant>
      <vt:variant>
        <vt:i4>4784159</vt:i4>
      </vt:variant>
      <vt:variant>
        <vt:i4>807</vt:i4>
      </vt:variant>
      <vt:variant>
        <vt:i4>0</vt:i4>
      </vt:variant>
      <vt:variant>
        <vt:i4>5</vt:i4>
      </vt:variant>
      <vt:variant>
        <vt:lpwstr>https://doi.org/10.1016/j.avb.2013.07.005</vt:lpwstr>
      </vt:variant>
      <vt:variant>
        <vt:lpwstr/>
      </vt:variant>
      <vt:variant>
        <vt:i4>2031707</vt:i4>
      </vt:variant>
      <vt:variant>
        <vt:i4>804</vt:i4>
      </vt:variant>
      <vt:variant>
        <vt:i4>0</vt:i4>
      </vt:variant>
      <vt:variant>
        <vt:i4>5</vt:i4>
      </vt:variant>
      <vt:variant>
        <vt:lpwstr>https://doi.org/10.1177/1744987116653785</vt:lpwstr>
      </vt:variant>
      <vt:variant>
        <vt:lpwstr/>
      </vt:variant>
      <vt:variant>
        <vt:i4>3473469</vt:i4>
      </vt:variant>
      <vt:variant>
        <vt:i4>801</vt:i4>
      </vt:variant>
      <vt:variant>
        <vt:i4>0</vt:i4>
      </vt:variant>
      <vt:variant>
        <vt:i4>5</vt:i4>
      </vt:variant>
      <vt:variant>
        <vt:lpwstr>https://doi.org/10.1891/0886-6708.vv-d-13-00173</vt:lpwstr>
      </vt:variant>
      <vt:variant>
        <vt:lpwstr/>
      </vt:variant>
      <vt:variant>
        <vt:i4>327700</vt:i4>
      </vt:variant>
      <vt:variant>
        <vt:i4>798</vt:i4>
      </vt:variant>
      <vt:variant>
        <vt:i4>0</vt:i4>
      </vt:variant>
      <vt:variant>
        <vt:i4>5</vt:i4>
      </vt:variant>
      <vt:variant>
        <vt:lpwstr>https://doi.org/10.1007/s10896-015-9785-8</vt:lpwstr>
      </vt:variant>
      <vt:variant>
        <vt:lpwstr/>
      </vt:variant>
      <vt:variant>
        <vt:i4>1507422</vt:i4>
      </vt:variant>
      <vt:variant>
        <vt:i4>795</vt:i4>
      </vt:variant>
      <vt:variant>
        <vt:i4>0</vt:i4>
      </vt:variant>
      <vt:variant>
        <vt:i4>5</vt:i4>
      </vt:variant>
      <vt:variant>
        <vt:lpwstr>https://doi.org/10.1177/1524838015603551</vt:lpwstr>
      </vt:variant>
      <vt:variant>
        <vt:lpwstr/>
      </vt:variant>
      <vt:variant>
        <vt:i4>1114204</vt:i4>
      </vt:variant>
      <vt:variant>
        <vt:i4>792</vt:i4>
      </vt:variant>
      <vt:variant>
        <vt:i4>0</vt:i4>
      </vt:variant>
      <vt:variant>
        <vt:i4>5</vt:i4>
      </vt:variant>
      <vt:variant>
        <vt:lpwstr>https://doi.org/10.1177/1077801214568032</vt:lpwstr>
      </vt:variant>
      <vt:variant>
        <vt:lpwstr/>
      </vt:variant>
      <vt:variant>
        <vt:i4>4194391</vt:i4>
      </vt:variant>
      <vt:variant>
        <vt:i4>789</vt:i4>
      </vt:variant>
      <vt:variant>
        <vt:i4>0</vt:i4>
      </vt:variant>
      <vt:variant>
        <vt:i4>5</vt:i4>
      </vt:variant>
      <vt:variant>
        <vt:lpwstr>https://doi.org/10.1108/JFP-01-2013-0007</vt:lpwstr>
      </vt:variant>
      <vt:variant>
        <vt:lpwstr/>
      </vt:variant>
      <vt:variant>
        <vt:i4>4325406</vt:i4>
      </vt:variant>
      <vt:variant>
        <vt:i4>786</vt:i4>
      </vt:variant>
      <vt:variant>
        <vt:i4>0</vt:i4>
      </vt:variant>
      <vt:variant>
        <vt:i4>5</vt:i4>
      </vt:variant>
      <vt:variant>
        <vt:lpwstr>https://doi.org/10.1016/j.avb.2018.06.004</vt:lpwstr>
      </vt:variant>
      <vt:variant>
        <vt:lpwstr/>
      </vt:variant>
      <vt:variant>
        <vt:i4>1638488</vt:i4>
      </vt:variant>
      <vt:variant>
        <vt:i4>783</vt:i4>
      </vt:variant>
      <vt:variant>
        <vt:i4>0</vt:i4>
      </vt:variant>
      <vt:variant>
        <vt:i4>5</vt:i4>
      </vt:variant>
      <vt:variant>
        <vt:lpwstr>https://doi.org/10.1177/0886260512468236</vt:lpwstr>
      </vt:variant>
      <vt:variant>
        <vt:lpwstr/>
      </vt:variant>
      <vt:variant>
        <vt:i4>917521</vt:i4>
      </vt:variant>
      <vt:variant>
        <vt:i4>780</vt:i4>
      </vt:variant>
      <vt:variant>
        <vt:i4>0</vt:i4>
      </vt:variant>
      <vt:variant>
        <vt:i4>5</vt:i4>
      </vt:variant>
      <vt:variant>
        <vt:lpwstr>https://doi.org/10.1007/s10896-015-9730-x</vt:lpwstr>
      </vt:variant>
      <vt:variant>
        <vt:lpwstr/>
      </vt:variant>
      <vt:variant>
        <vt:i4>1179730</vt:i4>
      </vt:variant>
      <vt:variant>
        <vt:i4>777</vt:i4>
      </vt:variant>
      <vt:variant>
        <vt:i4>0</vt:i4>
      </vt:variant>
      <vt:variant>
        <vt:i4>5</vt:i4>
      </vt:variant>
      <vt:variant>
        <vt:lpwstr>https://doi.org/10.1177/1077801216662340</vt:lpwstr>
      </vt:variant>
      <vt:variant>
        <vt:lpwstr/>
      </vt:variant>
      <vt:variant>
        <vt:i4>5963865</vt:i4>
      </vt:variant>
      <vt:variant>
        <vt:i4>774</vt:i4>
      </vt:variant>
      <vt:variant>
        <vt:i4>0</vt:i4>
      </vt:variant>
      <vt:variant>
        <vt:i4>5</vt:i4>
      </vt:variant>
      <vt:variant>
        <vt:lpwstr>https://doi.org/10.3238/arztebl.2020.0534</vt:lpwstr>
      </vt:variant>
      <vt:variant>
        <vt:lpwstr/>
      </vt:variant>
      <vt:variant>
        <vt:i4>2293925</vt:i4>
      </vt:variant>
      <vt:variant>
        <vt:i4>771</vt:i4>
      </vt:variant>
      <vt:variant>
        <vt:i4>0</vt:i4>
      </vt:variant>
      <vt:variant>
        <vt:i4>5</vt:i4>
      </vt:variant>
      <vt:variant>
        <vt:lpwstr>Deutsches Ärzteblatt International</vt:lpwstr>
      </vt:variant>
      <vt:variant>
        <vt:lpwstr/>
      </vt:variant>
      <vt:variant>
        <vt:i4>1900627</vt:i4>
      </vt:variant>
      <vt:variant>
        <vt:i4>768</vt:i4>
      </vt:variant>
      <vt:variant>
        <vt:i4>0</vt:i4>
      </vt:variant>
      <vt:variant>
        <vt:i4>5</vt:i4>
      </vt:variant>
      <vt:variant>
        <vt:lpwstr>https://doi.org/10.1177/1077801215605920</vt:lpwstr>
      </vt:variant>
      <vt:variant>
        <vt:lpwstr/>
      </vt:variant>
      <vt:variant>
        <vt:i4>1507414</vt:i4>
      </vt:variant>
      <vt:variant>
        <vt:i4>765</vt:i4>
      </vt:variant>
      <vt:variant>
        <vt:i4>0</vt:i4>
      </vt:variant>
      <vt:variant>
        <vt:i4>5</vt:i4>
      </vt:variant>
      <vt:variant>
        <vt:lpwstr>https://doi.org/10.1177/0011128712436412</vt:lpwstr>
      </vt:variant>
      <vt:variant>
        <vt:lpwstr/>
      </vt:variant>
      <vt:variant>
        <vt:i4>1048660</vt:i4>
      </vt:variant>
      <vt:variant>
        <vt:i4>762</vt:i4>
      </vt:variant>
      <vt:variant>
        <vt:i4>0</vt:i4>
      </vt:variant>
      <vt:variant>
        <vt:i4>5</vt:i4>
      </vt:variant>
      <vt:variant>
        <vt:lpwstr>https://doi.org/10.1177/1077801214521324</vt:lpwstr>
      </vt:variant>
      <vt:variant>
        <vt:lpwstr/>
      </vt:variant>
      <vt:variant>
        <vt:i4>1704025</vt:i4>
      </vt:variant>
      <vt:variant>
        <vt:i4>759</vt:i4>
      </vt:variant>
      <vt:variant>
        <vt:i4>0</vt:i4>
      </vt:variant>
      <vt:variant>
        <vt:i4>5</vt:i4>
      </vt:variant>
      <vt:variant>
        <vt:lpwstr>https://doi.org/10.1177/0886260516670183</vt:lpwstr>
      </vt:variant>
      <vt:variant>
        <vt:lpwstr/>
      </vt:variant>
      <vt:variant>
        <vt:i4>3276860</vt:i4>
      </vt:variant>
      <vt:variant>
        <vt:i4>756</vt:i4>
      </vt:variant>
      <vt:variant>
        <vt:i4>0</vt:i4>
      </vt:variant>
      <vt:variant>
        <vt:i4>5</vt:i4>
      </vt:variant>
      <vt:variant>
        <vt:lpwstr>https://doi.org/10.1891/0886-6708.vv-d-12-00104</vt:lpwstr>
      </vt:variant>
      <vt:variant>
        <vt:lpwstr/>
      </vt:variant>
      <vt:variant>
        <vt:i4>8323188</vt:i4>
      </vt:variant>
      <vt:variant>
        <vt:i4>753</vt:i4>
      </vt:variant>
      <vt:variant>
        <vt:i4>0</vt:i4>
      </vt:variant>
      <vt:variant>
        <vt:i4>5</vt:i4>
      </vt:variant>
      <vt:variant>
        <vt:lpwstr>https://doi.org/10.1037/vio0000107</vt:lpwstr>
      </vt:variant>
      <vt:variant>
        <vt:lpwstr/>
      </vt:variant>
      <vt:variant>
        <vt:i4>5963861</vt:i4>
      </vt:variant>
      <vt:variant>
        <vt:i4>750</vt:i4>
      </vt:variant>
      <vt:variant>
        <vt:i4>0</vt:i4>
      </vt:variant>
      <vt:variant>
        <vt:i4>5</vt:i4>
      </vt:variant>
      <vt:variant>
        <vt:lpwstr>https://doi.org/10.1016/j.chiabu.2018.07.031</vt:lpwstr>
      </vt:variant>
      <vt:variant>
        <vt:lpwstr/>
      </vt:variant>
      <vt:variant>
        <vt:i4>1638484</vt:i4>
      </vt:variant>
      <vt:variant>
        <vt:i4>747</vt:i4>
      </vt:variant>
      <vt:variant>
        <vt:i4>0</vt:i4>
      </vt:variant>
      <vt:variant>
        <vt:i4>5</vt:i4>
      </vt:variant>
      <vt:variant>
        <vt:lpwstr>https://doi.org/10.1177/0886260514555130</vt:lpwstr>
      </vt:variant>
      <vt:variant>
        <vt:lpwstr/>
      </vt:variant>
      <vt:variant>
        <vt:i4>69</vt:i4>
      </vt:variant>
      <vt:variant>
        <vt:i4>744</vt:i4>
      </vt:variant>
      <vt:variant>
        <vt:i4>0</vt:i4>
      </vt:variant>
      <vt:variant>
        <vt:i4>5</vt:i4>
      </vt:variant>
      <vt:variant>
        <vt:lpwstr>https://doi.org/10.1080/10926771.2017.1382638</vt:lpwstr>
      </vt:variant>
      <vt:variant>
        <vt:lpwstr/>
      </vt:variant>
      <vt:variant>
        <vt:i4>1704028</vt:i4>
      </vt:variant>
      <vt:variant>
        <vt:i4>741</vt:i4>
      </vt:variant>
      <vt:variant>
        <vt:i4>0</vt:i4>
      </vt:variant>
      <vt:variant>
        <vt:i4>5</vt:i4>
      </vt:variant>
      <vt:variant>
        <vt:lpwstr>https://doi.org/10.1177/0886260512436391</vt:lpwstr>
      </vt:variant>
      <vt:variant>
        <vt:lpwstr/>
      </vt:variant>
      <vt:variant>
        <vt:i4>458771</vt:i4>
      </vt:variant>
      <vt:variant>
        <vt:i4>735</vt:i4>
      </vt:variant>
      <vt:variant>
        <vt:i4>0</vt:i4>
      </vt:variant>
      <vt:variant>
        <vt:i4>5</vt:i4>
      </vt:variant>
      <vt:variant>
        <vt:lpwstr>https://rainbowhealthaustralia.org.au/news/launch-pride-in-prevention-evidence-guide</vt:lpwstr>
      </vt:variant>
      <vt:variant>
        <vt:lpwstr/>
      </vt:variant>
      <vt:variant>
        <vt:i4>5046343</vt:i4>
      </vt:variant>
      <vt:variant>
        <vt:i4>732</vt:i4>
      </vt:variant>
      <vt:variant>
        <vt:i4>0</vt:i4>
      </vt:variant>
      <vt:variant>
        <vt:i4>5</vt:i4>
      </vt:variant>
      <vt:variant>
        <vt:lpwstr>https://doi.org/10.1371/journal.pone.0256064</vt:lpwstr>
      </vt:variant>
      <vt:variant>
        <vt:lpwstr/>
      </vt:variant>
      <vt:variant>
        <vt:i4>2555959</vt:i4>
      </vt:variant>
      <vt:variant>
        <vt:i4>729</vt:i4>
      </vt:variant>
      <vt:variant>
        <vt:i4>0</vt:i4>
      </vt:variant>
      <vt:variant>
        <vt:i4>5</vt:i4>
      </vt:variant>
      <vt:variant>
        <vt:lpwstr>https://www.aic.gov.au/publications/tandi/tandi584</vt:lpwstr>
      </vt:variant>
      <vt:variant>
        <vt:lpwstr/>
      </vt:variant>
      <vt:variant>
        <vt:i4>3276902</vt:i4>
      </vt:variant>
      <vt:variant>
        <vt:i4>726</vt:i4>
      </vt:variant>
      <vt:variant>
        <vt:i4>0</vt:i4>
      </vt:variant>
      <vt:variant>
        <vt:i4>5</vt:i4>
      </vt:variant>
      <vt:variant>
        <vt:lpwstr>https://doi.org/10.4324/9781315169842-9</vt:lpwstr>
      </vt:variant>
      <vt:variant>
        <vt:lpwstr/>
      </vt:variant>
      <vt:variant>
        <vt:i4>4784139</vt:i4>
      </vt:variant>
      <vt:variant>
        <vt:i4>723</vt:i4>
      </vt:variant>
      <vt:variant>
        <vt:i4>0</vt:i4>
      </vt:variant>
      <vt:variant>
        <vt:i4>5</vt:i4>
      </vt:variant>
      <vt:variant>
        <vt:lpwstr>https://doi.org/10.1016/j.cpr.2015.01.002</vt:lpwstr>
      </vt:variant>
      <vt:variant>
        <vt:lpwstr/>
      </vt:variant>
      <vt:variant>
        <vt:i4>1704019</vt:i4>
      </vt:variant>
      <vt:variant>
        <vt:i4>720</vt:i4>
      </vt:variant>
      <vt:variant>
        <vt:i4>0</vt:i4>
      </vt:variant>
      <vt:variant>
        <vt:i4>5</vt:i4>
      </vt:variant>
      <vt:variant>
        <vt:lpwstr>https://doi.org/10.1177/08862605211063015</vt:lpwstr>
      </vt:variant>
      <vt:variant>
        <vt:lpwstr/>
      </vt:variant>
      <vt:variant>
        <vt:i4>1507413</vt:i4>
      </vt:variant>
      <vt:variant>
        <vt:i4>717</vt:i4>
      </vt:variant>
      <vt:variant>
        <vt:i4>0</vt:i4>
      </vt:variant>
      <vt:variant>
        <vt:i4>5</vt:i4>
      </vt:variant>
      <vt:variant>
        <vt:lpwstr>https://doi.org/10.1177/1088767912461444</vt:lpwstr>
      </vt:variant>
      <vt:variant>
        <vt:lpwstr/>
      </vt:variant>
      <vt:variant>
        <vt:i4>5636165</vt:i4>
      </vt:variant>
      <vt:variant>
        <vt:i4>714</vt:i4>
      </vt:variant>
      <vt:variant>
        <vt:i4>0</vt:i4>
      </vt:variant>
      <vt:variant>
        <vt:i4>5</vt:i4>
      </vt:variant>
      <vt:variant>
        <vt:lpwstr>https://doi.org/10.1111/jgs.15789</vt:lpwstr>
      </vt:variant>
      <vt:variant>
        <vt:lpwstr/>
      </vt:variant>
      <vt:variant>
        <vt:i4>786503</vt:i4>
      </vt:variant>
      <vt:variant>
        <vt:i4>711</vt:i4>
      </vt:variant>
      <vt:variant>
        <vt:i4>0</vt:i4>
      </vt:variant>
      <vt:variant>
        <vt:i4>5</vt:i4>
      </vt:variant>
      <vt:variant>
        <vt:lpwstr>https://doi.org/10.1080/08946566.2019.1652718</vt:lpwstr>
      </vt:variant>
      <vt:variant>
        <vt:lpwstr/>
      </vt:variant>
      <vt:variant>
        <vt:i4>196687</vt:i4>
      </vt:variant>
      <vt:variant>
        <vt:i4>708</vt:i4>
      </vt:variant>
      <vt:variant>
        <vt:i4>0</vt:i4>
      </vt:variant>
      <vt:variant>
        <vt:i4>5</vt:i4>
      </vt:variant>
      <vt:variant>
        <vt:lpwstr>https://doi.org/10.1080/08946566.2014.976895</vt:lpwstr>
      </vt:variant>
      <vt:variant>
        <vt:lpwstr/>
      </vt:variant>
      <vt:variant>
        <vt:i4>4259851</vt:i4>
      </vt:variant>
      <vt:variant>
        <vt:i4>705</vt:i4>
      </vt:variant>
      <vt:variant>
        <vt:i4>0</vt:i4>
      </vt:variant>
      <vt:variant>
        <vt:i4>5</vt:i4>
      </vt:variant>
      <vt:variant>
        <vt:lpwstr>https://doi.org/10.1016/s2214-109x(17)30006-2</vt:lpwstr>
      </vt:variant>
      <vt:variant>
        <vt:lpwstr/>
      </vt:variant>
      <vt:variant>
        <vt:i4>3276885</vt:i4>
      </vt:variant>
      <vt:variant>
        <vt:i4>702</vt:i4>
      </vt:variant>
      <vt:variant>
        <vt:i4>0</vt:i4>
      </vt:variant>
      <vt:variant>
        <vt:i4>5</vt:i4>
      </vt:variant>
      <vt:variant>
        <vt:lpwstr>https://iris.who.int/bitstream/handle/10665/186463/9789240694811_eng.pdf?sequence=1</vt:lpwstr>
      </vt:variant>
      <vt:variant>
        <vt:lpwstr/>
      </vt:variant>
      <vt:variant>
        <vt:i4>4784144</vt:i4>
      </vt:variant>
      <vt:variant>
        <vt:i4>699</vt:i4>
      </vt:variant>
      <vt:variant>
        <vt:i4>0</vt:i4>
      </vt:variant>
      <vt:variant>
        <vt:i4>5</vt:i4>
      </vt:variant>
      <vt:variant>
        <vt:lpwstr>https://doi.org/10.2190/AG.75.1.f</vt:lpwstr>
      </vt:variant>
      <vt:variant>
        <vt:lpwstr/>
      </vt:variant>
      <vt:variant>
        <vt:i4>6881340</vt:i4>
      </vt:variant>
      <vt:variant>
        <vt:i4>696</vt:i4>
      </vt:variant>
      <vt:variant>
        <vt:i4>0</vt:i4>
      </vt:variant>
      <vt:variant>
        <vt:i4>5</vt:i4>
      </vt:variant>
      <vt:variant>
        <vt:lpwstr>https://doi.org/10.1007/s41999-021-00550-z</vt:lpwstr>
      </vt:variant>
      <vt:variant>
        <vt:lpwstr/>
      </vt:variant>
      <vt:variant>
        <vt:i4>131165</vt:i4>
      </vt:variant>
      <vt:variant>
        <vt:i4>693</vt:i4>
      </vt:variant>
      <vt:variant>
        <vt:i4>0</vt:i4>
      </vt:variant>
      <vt:variant>
        <vt:i4>5</vt:i4>
      </vt:variant>
      <vt:variant>
        <vt:lpwstr>https://www.un.org/esa/socdev/documents/ageing/neglect-abuse-violence-older-women.pdf</vt:lpwstr>
      </vt:variant>
      <vt:variant>
        <vt:lpwstr/>
      </vt:variant>
      <vt:variant>
        <vt:i4>589892</vt:i4>
      </vt:variant>
      <vt:variant>
        <vt:i4>690</vt:i4>
      </vt:variant>
      <vt:variant>
        <vt:i4>0</vt:i4>
      </vt:variant>
      <vt:variant>
        <vt:i4>5</vt:i4>
      </vt:variant>
      <vt:variant>
        <vt:lpwstr>https://doi.org/10.1080/08946566.2013.795881</vt:lpwstr>
      </vt:variant>
      <vt:variant>
        <vt:lpwstr/>
      </vt:variant>
      <vt:variant>
        <vt:i4>2818171</vt:i4>
      </vt:variant>
      <vt:variant>
        <vt:i4>687</vt:i4>
      </vt:variant>
      <vt:variant>
        <vt:i4>0</vt:i4>
      </vt:variant>
      <vt:variant>
        <vt:i4>5</vt:i4>
      </vt:variant>
      <vt:variant>
        <vt:lpwstr>https://doi.org/10.1111/acem.12395</vt:lpwstr>
      </vt:variant>
      <vt:variant>
        <vt:lpwstr/>
      </vt:variant>
      <vt:variant>
        <vt:i4>5701700</vt:i4>
      </vt:variant>
      <vt:variant>
        <vt:i4>684</vt:i4>
      </vt:variant>
      <vt:variant>
        <vt:i4>0</vt:i4>
      </vt:variant>
      <vt:variant>
        <vt:i4>5</vt:i4>
      </vt:variant>
      <vt:variant>
        <vt:lpwstr>https://doi.org/10.1111/jgs.15690</vt:lpwstr>
      </vt:variant>
      <vt:variant>
        <vt:lpwstr/>
      </vt:variant>
      <vt:variant>
        <vt:i4>2752615</vt:i4>
      </vt:variant>
      <vt:variant>
        <vt:i4>681</vt:i4>
      </vt:variant>
      <vt:variant>
        <vt:i4>0</vt:i4>
      </vt:variant>
      <vt:variant>
        <vt:i4>5</vt:i4>
      </vt:variant>
      <vt:variant>
        <vt:lpwstr>https://doi.org/10.1177/088626051664610</vt:lpwstr>
      </vt:variant>
      <vt:variant>
        <vt:lpwstr/>
      </vt:variant>
      <vt:variant>
        <vt:i4>7078015</vt:i4>
      </vt:variant>
      <vt:variant>
        <vt:i4>678</vt:i4>
      </vt:variant>
      <vt:variant>
        <vt:i4>0</vt:i4>
      </vt:variant>
      <vt:variant>
        <vt:i4>5</vt:i4>
      </vt:variant>
      <vt:variant>
        <vt:lpwstr>https://doi.org/APO-316518</vt:lpwstr>
      </vt:variant>
      <vt:variant>
        <vt:lpwstr/>
      </vt:variant>
      <vt:variant>
        <vt:i4>1900617</vt:i4>
      </vt:variant>
      <vt:variant>
        <vt:i4>675</vt:i4>
      </vt:variant>
      <vt:variant>
        <vt:i4>0</vt:i4>
      </vt:variant>
      <vt:variant>
        <vt:i4>5</vt:i4>
      </vt:variant>
      <vt:variant>
        <vt:lpwstr>https://doi.org/10.1186/2197-1714-1-7</vt:lpwstr>
      </vt:variant>
      <vt:variant>
        <vt:lpwstr/>
      </vt:variant>
      <vt:variant>
        <vt:i4>65</vt:i4>
      </vt:variant>
      <vt:variant>
        <vt:i4>672</vt:i4>
      </vt:variant>
      <vt:variant>
        <vt:i4>0</vt:i4>
      </vt:variant>
      <vt:variant>
        <vt:i4>5</vt:i4>
      </vt:variant>
      <vt:variant>
        <vt:lpwstr>https://aifs.gov.au/research/research-reports/national-elder-abuse-prevalence-study-final-report</vt:lpwstr>
      </vt:variant>
      <vt:variant>
        <vt:lpwstr/>
      </vt:variant>
      <vt:variant>
        <vt:i4>589837</vt:i4>
      </vt:variant>
      <vt:variant>
        <vt:i4>669</vt:i4>
      </vt:variant>
      <vt:variant>
        <vt:i4>0</vt:i4>
      </vt:variant>
      <vt:variant>
        <vt:i4>5</vt:i4>
      </vt:variant>
      <vt:variant>
        <vt:lpwstr>https://www.racgp.org.au/getattachment/4ab6102c-67d9-4440-9398-a3ae759164ef/Abuse-and-violence-Working-with-our-patients-in-general-practice.asp</vt:lpwstr>
      </vt:variant>
      <vt:variant>
        <vt:lpwstr/>
      </vt:variant>
      <vt:variant>
        <vt:i4>917580</vt:i4>
      </vt:variant>
      <vt:variant>
        <vt:i4>666</vt:i4>
      </vt:variant>
      <vt:variant>
        <vt:i4>0</vt:i4>
      </vt:variant>
      <vt:variant>
        <vt:i4>5</vt:i4>
      </vt:variant>
      <vt:variant>
        <vt:lpwstr>https://doi.org/10.1080/08946566.2013.780956</vt:lpwstr>
      </vt:variant>
      <vt:variant>
        <vt:lpwstr/>
      </vt:variant>
      <vt:variant>
        <vt:i4>458820</vt:i4>
      </vt:variant>
      <vt:variant>
        <vt:i4>663</vt:i4>
      </vt:variant>
      <vt:variant>
        <vt:i4>0</vt:i4>
      </vt:variant>
      <vt:variant>
        <vt:i4>5</vt:i4>
      </vt:variant>
      <vt:variant>
        <vt:lpwstr>https://doi.org/10.1080/08946566.2013.827955</vt:lpwstr>
      </vt:variant>
      <vt:variant>
        <vt:lpwstr/>
      </vt:variant>
      <vt:variant>
        <vt:i4>5242955</vt:i4>
      </vt:variant>
      <vt:variant>
        <vt:i4>660</vt:i4>
      </vt:variant>
      <vt:variant>
        <vt:i4>0</vt:i4>
      </vt:variant>
      <vt:variant>
        <vt:i4>5</vt:i4>
      </vt:variant>
      <vt:variant>
        <vt:lpwstr>https://doi.org/10.1093/ageing/afr107</vt:lpwstr>
      </vt:variant>
      <vt:variant>
        <vt:lpwstr/>
      </vt:variant>
      <vt:variant>
        <vt:i4>5570635</vt:i4>
      </vt:variant>
      <vt:variant>
        <vt:i4>657</vt:i4>
      </vt:variant>
      <vt:variant>
        <vt:i4>0</vt:i4>
      </vt:variant>
      <vt:variant>
        <vt:i4>5</vt:i4>
      </vt:variant>
      <vt:variant>
        <vt:lpwstr>https://doi.org/10.1093/ageing/afw100</vt:lpwstr>
      </vt:variant>
      <vt:variant>
        <vt:lpwstr/>
      </vt:variant>
      <vt:variant>
        <vt:i4>786507</vt:i4>
      </vt:variant>
      <vt:variant>
        <vt:i4>654</vt:i4>
      </vt:variant>
      <vt:variant>
        <vt:i4>0</vt:i4>
      </vt:variant>
      <vt:variant>
        <vt:i4>5</vt:i4>
      </vt:variant>
      <vt:variant>
        <vt:lpwstr>https://doi.org/10.1080/08946566.2012.751828</vt:lpwstr>
      </vt:variant>
      <vt:variant>
        <vt:lpwstr/>
      </vt:variant>
      <vt:variant>
        <vt:i4>196679</vt:i4>
      </vt:variant>
      <vt:variant>
        <vt:i4>651</vt:i4>
      </vt:variant>
      <vt:variant>
        <vt:i4>0</vt:i4>
      </vt:variant>
      <vt:variant>
        <vt:i4>5</vt:i4>
      </vt:variant>
      <vt:variant>
        <vt:lpwstr>https://doi.org/10.1080/08946566.2019.1678544</vt:lpwstr>
      </vt:variant>
      <vt:variant>
        <vt:lpwstr/>
      </vt:variant>
      <vt:variant>
        <vt:i4>7536759</vt:i4>
      </vt:variant>
      <vt:variant>
        <vt:i4>648</vt:i4>
      </vt:variant>
      <vt:variant>
        <vt:i4>0</vt:i4>
      </vt:variant>
      <vt:variant>
        <vt:i4>5</vt:i4>
      </vt:variant>
      <vt:variant>
        <vt:lpwstr>https://doi.org/10.24095/hpcdp.36.3.01</vt:lpwstr>
      </vt:variant>
      <vt:variant>
        <vt:lpwstr/>
      </vt:variant>
      <vt:variant>
        <vt:i4>1835097</vt:i4>
      </vt:variant>
      <vt:variant>
        <vt:i4>645</vt:i4>
      </vt:variant>
      <vt:variant>
        <vt:i4>0</vt:i4>
      </vt:variant>
      <vt:variant>
        <vt:i4>5</vt:i4>
      </vt:variant>
      <vt:variant>
        <vt:lpwstr>https://doi.org/10.1177/08445621221112429</vt:lpwstr>
      </vt:variant>
      <vt:variant>
        <vt:lpwstr/>
      </vt:variant>
      <vt:variant>
        <vt:i4>4718614</vt:i4>
      </vt:variant>
      <vt:variant>
        <vt:i4>642</vt:i4>
      </vt:variant>
      <vt:variant>
        <vt:i4>0</vt:i4>
      </vt:variant>
      <vt:variant>
        <vt:i4>5</vt:i4>
      </vt:variant>
      <vt:variant>
        <vt:lpwstr>https://cnpea.ca/images/canada-report-june-7-2016-pre-study-lynnmcdonald.pdf</vt:lpwstr>
      </vt:variant>
      <vt:variant>
        <vt:lpwstr/>
      </vt:variant>
      <vt:variant>
        <vt:i4>393283</vt:i4>
      </vt:variant>
      <vt:variant>
        <vt:i4>639</vt:i4>
      </vt:variant>
      <vt:variant>
        <vt:i4>0</vt:i4>
      </vt:variant>
      <vt:variant>
        <vt:i4>5</vt:i4>
      </vt:variant>
      <vt:variant>
        <vt:lpwstr>https://doi.org/10.1080/09540261.2016.1215296</vt:lpwstr>
      </vt:variant>
      <vt:variant>
        <vt:lpwstr/>
      </vt:variant>
      <vt:variant>
        <vt:i4>1900639</vt:i4>
      </vt:variant>
      <vt:variant>
        <vt:i4>636</vt:i4>
      </vt:variant>
      <vt:variant>
        <vt:i4>0</vt:i4>
      </vt:variant>
      <vt:variant>
        <vt:i4>5</vt:i4>
      </vt:variant>
      <vt:variant>
        <vt:lpwstr>https://doi.org/10.1177/0886260520943717</vt:lpwstr>
      </vt:variant>
      <vt:variant>
        <vt:lpwstr/>
      </vt:variant>
      <vt:variant>
        <vt:i4>2818082</vt:i4>
      </vt:variant>
      <vt:variant>
        <vt:i4>633</vt:i4>
      </vt:variant>
      <vt:variant>
        <vt:i4>0</vt:i4>
      </vt:variant>
      <vt:variant>
        <vt:i4>5</vt:i4>
      </vt:variant>
      <vt:variant>
        <vt:lpwstr>https://doi.org/10.1016/j.jflm.2019.101859</vt:lpwstr>
      </vt:variant>
      <vt:variant>
        <vt:lpwstr/>
      </vt:variant>
      <vt:variant>
        <vt:i4>720975</vt:i4>
      </vt:variant>
      <vt:variant>
        <vt:i4>630</vt:i4>
      </vt:variant>
      <vt:variant>
        <vt:i4>0</vt:i4>
      </vt:variant>
      <vt:variant>
        <vt:i4>5</vt:i4>
      </vt:variant>
      <vt:variant>
        <vt:lpwstr>https://doi.org/10.1080/08946566.2012.661672</vt:lpwstr>
      </vt:variant>
      <vt:variant>
        <vt:lpwstr/>
      </vt:variant>
      <vt:variant>
        <vt:i4>6094922</vt:i4>
      </vt:variant>
      <vt:variant>
        <vt:i4>627</vt:i4>
      </vt:variant>
      <vt:variant>
        <vt:i4>0</vt:i4>
      </vt:variant>
      <vt:variant>
        <vt:i4>5</vt:i4>
      </vt:variant>
      <vt:variant>
        <vt:lpwstr>https://doi.org/10.1093/ageing/afw085</vt:lpwstr>
      </vt:variant>
      <vt:variant>
        <vt:lpwstr/>
      </vt:variant>
      <vt:variant>
        <vt:i4>3604604</vt:i4>
      </vt:variant>
      <vt:variant>
        <vt:i4>624</vt:i4>
      </vt:variant>
      <vt:variant>
        <vt:i4>0</vt:i4>
      </vt:variant>
      <vt:variant>
        <vt:i4>5</vt:i4>
      </vt:variant>
      <vt:variant>
        <vt:lpwstr>https://search.informit.org/doi/10.3316/agispt.20142625</vt:lpwstr>
      </vt:variant>
      <vt:variant>
        <vt:lpwstr/>
      </vt:variant>
      <vt:variant>
        <vt:i4>4063261</vt:i4>
      </vt:variant>
      <vt:variant>
        <vt:i4>621</vt:i4>
      </vt:variant>
      <vt:variant>
        <vt:i4>0</vt:i4>
      </vt:variant>
      <vt:variant>
        <vt:i4>5</vt:i4>
      </vt:variant>
      <vt:variant>
        <vt:lpwstr>https://apps.who.int/iris/bitstream/handle/10665/42495/9241545615_eng.pdf</vt:lpwstr>
      </vt:variant>
      <vt:variant>
        <vt:lpwstr/>
      </vt:variant>
      <vt:variant>
        <vt:i4>8192054</vt:i4>
      </vt:variant>
      <vt:variant>
        <vt:i4>618</vt:i4>
      </vt:variant>
      <vt:variant>
        <vt:i4>0</vt:i4>
      </vt:variant>
      <vt:variant>
        <vt:i4>5</vt:i4>
      </vt:variant>
      <vt:variant>
        <vt:lpwstr>https://apo.org.au/node/261971</vt:lpwstr>
      </vt:variant>
      <vt:variant>
        <vt:lpwstr/>
      </vt:variant>
      <vt:variant>
        <vt:i4>7536688</vt:i4>
      </vt:variant>
      <vt:variant>
        <vt:i4>615</vt:i4>
      </vt:variant>
      <vt:variant>
        <vt:i4>0</vt:i4>
      </vt:variant>
      <vt:variant>
        <vt:i4>5</vt:i4>
      </vt:variant>
      <vt:variant>
        <vt:lpwstr>https://apo.org.au/node/112716</vt:lpwstr>
      </vt:variant>
      <vt:variant>
        <vt:lpwstr/>
      </vt:variant>
      <vt:variant>
        <vt:i4>4718628</vt:i4>
      </vt:variant>
      <vt:variant>
        <vt:i4>612</vt:i4>
      </vt:variant>
      <vt:variant>
        <vt:i4>0</vt:i4>
      </vt:variant>
      <vt:variant>
        <vt:i4>5</vt:i4>
      </vt:variant>
      <vt:variant>
        <vt:lpwstr>https://doi.org/10.1300/J083v46n03_12</vt:lpwstr>
      </vt:variant>
      <vt:variant>
        <vt:lpwstr/>
      </vt:variant>
      <vt:variant>
        <vt:i4>1900636</vt:i4>
      </vt:variant>
      <vt:variant>
        <vt:i4>609</vt:i4>
      </vt:variant>
      <vt:variant>
        <vt:i4>0</vt:i4>
      </vt:variant>
      <vt:variant>
        <vt:i4>5</vt:i4>
      </vt:variant>
      <vt:variant>
        <vt:lpwstr>https://doi.org/10.1177/1524838020939119</vt:lpwstr>
      </vt:variant>
      <vt:variant>
        <vt:lpwstr/>
      </vt:variant>
      <vt:variant>
        <vt:i4>1704026</vt:i4>
      </vt:variant>
      <vt:variant>
        <vt:i4>606</vt:i4>
      </vt:variant>
      <vt:variant>
        <vt:i4>0</vt:i4>
      </vt:variant>
      <vt:variant>
        <vt:i4>5</vt:i4>
      </vt:variant>
      <vt:variant>
        <vt:lpwstr>https://doi.org/10.2196/12616</vt:lpwstr>
      </vt:variant>
      <vt:variant>
        <vt:lpwstr/>
      </vt:variant>
      <vt:variant>
        <vt:i4>4849690</vt:i4>
      </vt:variant>
      <vt:variant>
        <vt:i4>603</vt:i4>
      </vt:variant>
      <vt:variant>
        <vt:i4>0</vt:i4>
      </vt:variant>
      <vt:variant>
        <vt:i4>5</vt:i4>
      </vt:variant>
      <vt:variant>
        <vt:lpwstr>https://doi.org/10.1016/j.jmh.2021.100059</vt:lpwstr>
      </vt:variant>
      <vt:variant>
        <vt:lpwstr/>
      </vt:variant>
      <vt:variant>
        <vt:i4>4653069</vt:i4>
      </vt:variant>
      <vt:variant>
        <vt:i4>600</vt:i4>
      </vt:variant>
      <vt:variant>
        <vt:i4>0</vt:i4>
      </vt:variant>
      <vt:variant>
        <vt:i4>5</vt:i4>
      </vt:variant>
      <vt:variant>
        <vt:lpwstr>https://doi.org/10.1016/j.archger.2015.01.010</vt:lpwstr>
      </vt:variant>
      <vt:variant>
        <vt:lpwstr/>
      </vt:variant>
      <vt:variant>
        <vt:i4>786510</vt:i4>
      </vt:variant>
      <vt:variant>
        <vt:i4>597</vt:i4>
      </vt:variant>
      <vt:variant>
        <vt:i4>0</vt:i4>
      </vt:variant>
      <vt:variant>
        <vt:i4>5</vt:i4>
      </vt:variant>
      <vt:variant>
        <vt:lpwstr>https://doi.org/10.1080/00918369.2014.951216</vt:lpwstr>
      </vt:variant>
      <vt:variant>
        <vt:lpwstr/>
      </vt:variant>
      <vt:variant>
        <vt:i4>8060973</vt:i4>
      </vt:variant>
      <vt:variant>
        <vt:i4>594</vt:i4>
      </vt:variant>
      <vt:variant>
        <vt:i4>0</vt:i4>
      </vt:variant>
      <vt:variant>
        <vt:i4>5</vt:i4>
      </vt:variant>
      <vt:variant>
        <vt:lpwstr>https://doi.org/10.13140/RG.2.2.30104.72964</vt:lpwstr>
      </vt:variant>
      <vt:variant>
        <vt:lpwstr/>
      </vt:variant>
      <vt:variant>
        <vt:i4>1966170</vt:i4>
      </vt:variant>
      <vt:variant>
        <vt:i4>591</vt:i4>
      </vt:variant>
      <vt:variant>
        <vt:i4>0</vt:i4>
      </vt:variant>
      <vt:variant>
        <vt:i4>5</vt:i4>
      </vt:variant>
      <vt:variant>
        <vt:lpwstr>https://doi.org/10.1017/s0144686x12001389</vt:lpwstr>
      </vt:variant>
      <vt:variant>
        <vt:lpwstr/>
      </vt:variant>
      <vt:variant>
        <vt:i4>458820</vt:i4>
      </vt:variant>
      <vt:variant>
        <vt:i4>588</vt:i4>
      </vt:variant>
      <vt:variant>
        <vt:i4>0</vt:i4>
      </vt:variant>
      <vt:variant>
        <vt:i4>5</vt:i4>
      </vt:variant>
      <vt:variant>
        <vt:lpwstr>https://doi.org/10.1080/08946566.2013.875970</vt:lpwstr>
      </vt:variant>
      <vt:variant>
        <vt:lpwstr/>
      </vt:variant>
      <vt:variant>
        <vt:i4>6684723</vt:i4>
      </vt:variant>
      <vt:variant>
        <vt:i4>585</vt:i4>
      </vt:variant>
      <vt:variant>
        <vt:i4>0</vt:i4>
      </vt:variant>
      <vt:variant>
        <vt:i4>5</vt:i4>
      </vt:variant>
      <vt:variant>
        <vt:lpwstr>https://doi.org/10.1007/s10896-019-00084-w</vt:lpwstr>
      </vt:variant>
      <vt:variant>
        <vt:lpwstr/>
      </vt:variant>
      <vt:variant>
        <vt:i4>6094918</vt:i4>
      </vt:variant>
      <vt:variant>
        <vt:i4>582</vt:i4>
      </vt:variant>
      <vt:variant>
        <vt:i4>0</vt:i4>
      </vt:variant>
      <vt:variant>
        <vt:i4>5</vt:i4>
      </vt:variant>
      <vt:variant>
        <vt:lpwstr>https://doi.org/10.1111/jgs.13454</vt:lpwstr>
      </vt:variant>
      <vt:variant>
        <vt:lpwstr/>
      </vt:variant>
      <vt:variant>
        <vt:i4>3473444</vt:i4>
      </vt:variant>
      <vt:variant>
        <vt:i4>579</vt:i4>
      </vt:variant>
      <vt:variant>
        <vt:i4>0</vt:i4>
      </vt:variant>
      <vt:variant>
        <vt:i4>5</vt:i4>
      </vt:variant>
      <vt:variant>
        <vt:lpwstr>https://doi.org/10.1001/jamainternmed.2019.0313</vt:lpwstr>
      </vt:variant>
      <vt:variant>
        <vt:lpwstr/>
      </vt:variant>
      <vt:variant>
        <vt:i4>6160465</vt:i4>
      </vt:variant>
      <vt:variant>
        <vt:i4>576</vt:i4>
      </vt:variant>
      <vt:variant>
        <vt:i4>0</vt:i4>
      </vt:variant>
      <vt:variant>
        <vt:i4>5</vt:i4>
      </vt:variant>
      <vt:variant>
        <vt:lpwstr>https://doi.org/10.1093/gerona/glx005</vt:lpwstr>
      </vt:variant>
      <vt:variant>
        <vt:lpwstr/>
      </vt:variant>
      <vt:variant>
        <vt:i4>5308499</vt:i4>
      </vt:variant>
      <vt:variant>
        <vt:i4>573</vt:i4>
      </vt:variant>
      <vt:variant>
        <vt:i4>0</vt:i4>
      </vt:variant>
      <vt:variant>
        <vt:i4>5</vt:i4>
      </vt:variant>
      <vt:variant>
        <vt:lpwstr>https://doi.org/10.1093/gerona/glw205</vt:lpwstr>
      </vt:variant>
      <vt:variant>
        <vt:lpwstr/>
      </vt:variant>
      <vt:variant>
        <vt:i4>1114192</vt:i4>
      </vt:variant>
      <vt:variant>
        <vt:i4>570</vt:i4>
      </vt:variant>
      <vt:variant>
        <vt:i4>0</vt:i4>
      </vt:variant>
      <vt:variant>
        <vt:i4>5</vt:i4>
      </vt:variant>
      <vt:variant>
        <vt:lpwstr>https://doi.org/10.1159/000341652</vt:lpwstr>
      </vt:variant>
      <vt:variant>
        <vt:lpwstr/>
      </vt:variant>
      <vt:variant>
        <vt:i4>524353</vt:i4>
      </vt:variant>
      <vt:variant>
        <vt:i4>567</vt:i4>
      </vt:variant>
      <vt:variant>
        <vt:i4>0</vt:i4>
      </vt:variant>
      <vt:variant>
        <vt:i4>5</vt:i4>
      </vt:variant>
      <vt:variant>
        <vt:lpwstr>https://doi.org/10.1080/15299732.2020.1692406</vt:lpwstr>
      </vt:variant>
      <vt:variant>
        <vt:lpwstr/>
      </vt:variant>
      <vt:variant>
        <vt:i4>6160411</vt:i4>
      </vt:variant>
      <vt:variant>
        <vt:i4>564</vt:i4>
      </vt:variant>
      <vt:variant>
        <vt:i4>0</vt:i4>
      </vt:variant>
      <vt:variant>
        <vt:i4>5</vt:i4>
      </vt:variant>
      <vt:variant>
        <vt:lpwstr>https://doi.org/10.1111/j.1532-5415.2012.04025.x</vt:lpwstr>
      </vt:variant>
      <vt:variant>
        <vt:lpwstr/>
      </vt:variant>
      <vt:variant>
        <vt:i4>4259921</vt:i4>
      </vt:variant>
      <vt:variant>
        <vt:i4>561</vt:i4>
      </vt:variant>
      <vt:variant>
        <vt:i4>0</vt:i4>
      </vt:variant>
      <vt:variant>
        <vt:i4>5</vt:i4>
      </vt:variant>
      <vt:variant>
        <vt:lpwstr>https://doi.org/10.1093/geront/gnw258</vt:lpwstr>
      </vt:variant>
      <vt:variant>
        <vt:lpwstr/>
      </vt:variant>
      <vt:variant>
        <vt:i4>5832796</vt:i4>
      </vt:variant>
      <vt:variant>
        <vt:i4>558</vt:i4>
      </vt:variant>
      <vt:variant>
        <vt:i4>0</vt:i4>
      </vt:variant>
      <vt:variant>
        <vt:i4>5</vt:i4>
      </vt:variant>
      <vt:variant>
        <vt:lpwstr>https://doi.org/10.1097/jfn.0000000000000259</vt:lpwstr>
      </vt:variant>
      <vt:variant>
        <vt:lpwstr/>
      </vt:variant>
      <vt:variant>
        <vt:i4>1966174</vt:i4>
      </vt:variant>
      <vt:variant>
        <vt:i4>555</vt:i4>
      </vt:variant>
      <vt:variant>
        <vt:i4>0</vt:i4>
      </vt:variant>
      <vt:variant>
        <vt:i4>5</vt:i4>
      </vt:variant>
      <vt:variant>
        <vt:lpwstr>https://doi.org/10.1177/0091415018759750</vt:lpwstr>
      </vt:variant>
      <vt:variant>
        <vt:lpwstr/>
      </vt:variant>
      <vt:variant>
        <vt:i4>3604536</vt:i4>
      </vt:variant>
      <vt:variant>
        <vt:i4>552</vt:i4>
      </vt:variant>
      <vt:variant>
        <vt:i4>0</vt:i4>
      </vt:variant>
      <vt:variant>
        <vt:i4>5</vt:i4>
      </vt:variant>
      <vt:variant>
        <vt:lpwstr>https://doi.org/10.1016/j.jagp.2020.12.026</vt:lpwstr>
      </vt:variant>
      <vt:variant>
        <vt:lpwstr/>
      </vt:variant>
      <vt:variant>
        <vt:i4>4522066</vt:i4>
      </vt:variant>
      <vt:variant>
        <vt:i4>549</vt:i4>
      </vt:variant>
      <vt:variant>
        <vt:i4>0</vt:i4>
      </vt:variant>
      <vt:variant>
        <vt:i4>5</vt:i4>
      </vt:variant>
      <vt:variant>
        <vt:lpwstr>https://doi.org/10.1093/geront/gnw118</vt:lpwstr>
      </vt:variant>
      <vt:variant>
        <vt:lpwstr/>
      </vt:variant>
      <vt:variant>
        <vt:i4>720969</vt:i4>
      </vt:variant>
      <vt:variant>
        <vt:i4>546</vt:i4>
      </vt:variant>
      <vt:variant>
        <vt:i4>0</vt:i4>
      </vt:variant>
      <vt:variant>
        <vt:i4>5</vt:i4>
      </vt:variant>
      <vt:variant>
        <vt:lpwstr>https://doi.org/10.1080/08946566.2020.1737615</vt:lpwstr>
      </vt:variant>
      <vt:variant>
        <vt:lpwstr/>
      </vt:variant>
      <vt:variant>
        <vt:i4>393300</vt:i4>
      </vt:variant>
      <vt:variant>
        <vt:i4>543</vt:i4>
      </vt:variant>
      <vt:variant>
        <vt:i4>0</vt:i4>
      </vt:variant>
      <vt:variant>
        <vt:i4>5</vt:i4>
      </vt:variant>
      <vt:variant>
        <vt:lpwstr>https://doi.org/10.2105/ajph.2017.303821</vt:lpwstr>
      </vt:variant>
      <vt:variant>
        <vt:lpwstr/>
      </vt:variant>
      <vt:variant>
        <vt:i4>524339</vt:i4>
      </vt:variant>
      <vt:variant>
        <vt:i4>540</vt:i4>
      </vt:variant>
      <vt:variant>
        <vt:i4>0</vt:i4>
      </vt:variant>
      <vt:variant>
        <vt:i4>5</vt:i4>
      </vt:variant>
      <vt:variant>
        <vt:lpwstr>https://www.respectvictoria.vic.gov.au/sites/default/files/documents/202110/Respect Vic_Research Report Template_Primary Prevention of Family Violence among older people living in Victoria_edit-October 5.pdf</vt:lpwstr>
      </vt:variant>
      <vt:variant>
        <vt:lpwstr/>
      </vt:variant>
      <vt:variant>
        <vt:i4>4522068</vt:i4>
      </vt:variant>
      <vt:variant>
        <vt:i4>537</vt:i4>
      </vt:variant>
      <vt:variant>
        <vt:i4>0</vt:i4>
      </vt:variant>
      <vt:variant>
        <vt:i4>5</vt:i4>
      </vt:variant>
      <vt:variant>
        <vt:lpwstr>https://doi.org/10.1111/hsc.13492</vt:lpwstr>
      </vt:variant>
      <vt:variant>
        <vt:lpwstr/>
      </vt:variant>
      <vt:variant>
        <vt:i4>4390990</vt:i4>
      </vt:variant>
      <vt:variant>
        <vt:i4>534</vt:i4>
      </vt:variant>
      <vt:variant>
        <vt:i4>0</vt:i4>
      </vt:variant>
      <vt:variant>
        <vt:i4>5</vt:i4>
      </vt:variant>
      <vt:variant>
        <vt:lpwstr>https://www.advocare.org.au/wp-content/uploads/2021/07/Elder-Abuse-in-Culturally-and-Linguistically-Diverse-Communities-Developing-best-practice-updatedlogo.pdf</vt:lpwstr>
      </vt:variant>
      <vt:variant>
        <vt:lpwstr/>
      </vt:variant>
      <vt:variant>
        <vt:i4>1376285</vt:i4>
      </vt:variant>
      <vt:variant>
        <vt:i4>531</vt:i4>
      </vt:variant>
      <vt:variant>
        <vt:i4>0</vt:i4>
      </vt:variant>
      <vt:variant>
        <vt:i4>5</vt:i4>
      </vt:variant>
      <vt:variant>
        <vt:lpwstr>https://doi.org/10.1017/S1041610212002372</vt:lpwstr>
      </vt:variant>
      <vt:variant>
        <vt:lpwstr/>
      </vt:variant>
      <vt:variant>
        <vt:i4>7405630</vt:i4>
      </vt:variant>
      <vt:variant>
        <vt:i4>528</vt:i4>
      </vt:variant>
      <vt:variant>
        <vt:i4>0</vt:i4>
      </vt:variant>
      <vt:variant>
        <vt:i4>5</vt:i4>
      </vt:variant>
      <vt:variant>
        <vt:lpwstr>https://repository.wodc.nl/bitstream/handle/20.500.12832/2334/2810_summary_tcm28-330545.pdf?sequence=3&amp;isAllowed=y</vt:lpwstr>
      </vt:variant>
      <vt:variant>
        <vt:lpwstr/>
      </vt:variant>
      <vt:variant>
        <vt:i4>5177417</vt:i4>
      </vt:variant>
      <vt:variant>
        <vt:i4>525</vt:i4>
      </vt:variant>
      <vt:variant>
        <vt:i4>0</vt:i4>
      </vt:variant>
      <vt:variant>
        <vt:i4>5</vt:i4>
      </vt:variant>
      <vt:variant>
        <vt:lpwstr>https://doi.org/10.1002/crq.21117</vt:lpwstr>
      </vt:variant>
      <vt:variant>
        <vt:lpwstr/>
      </vt:variant>
      <vt:variant>
        <vt:i4>5898261</vt:i4>
      </vt:variant>
      <vt:variant>
        <vt:i4>522</vt:i4>
      </vt:variant>
      <vt:variant>
        <vt:i4>0</vt:i4>
      </vt:variant>
      <vt:variant>
        <vt:i4>5</vt:i4>
      </vt:variant>
      <vt:variant>
        <vt:lpwstr>https://doi.org/10.1016/j.healthplace.2018.07.005</vt:lpwstr>
      </vt:variant>
      <vt:variant>
        <vt:lpwstr/>
      </vt:variant>
      <vt:variant>
        <vt:i4>6619172</vt:i4>
      </vt:variant>
      <vt:variant>
        <vt:i4>519</vt:i4>
      </vt:variant>
      <vt:variant>
        <vt:i4>0</vt:i4>
      </vt:variant>
      <vt:variant>
        <vt:i4>5</vt:i4>
      </vt:variant>
      <vt:variant>
        <vt:lpwstr>https://wesnet.org.au/wp-content/uploads/sites/3/2022/05/ReCharge-national-study-findings-2015.pdf</vt:lpwstr>
      </vt:variant>
      <vt:variant>
        <vt:lpwstr/>
      </vt:variant>
      <vt:variant>
        <vt:i4>6160390</vt:i4>
      </vt:variant>
      <vt:variant>
        <vt:i4>516</vt:i4>
      </vt:variant>
      <vt:variant>
        <vt:i4>0</vt:i4>
      </vt:variant>
      <vt:variant>
        <vt:i4>5</vt:i4>
      </vt:variant>
      <vt:variant>
        <vt:lpwstr>https://wesnet.org.au/wp-content/uploads/sites/3/2020/11/Wesnet-2020-2nd-National-Survey-Report-72pp-A4-FINAL.pdf</vt:lpwstr>
      </vt:variant>
      <vt:variant>
        <vt:lpwstr/>
      </vt:variant>
      <vt:variant>
        <vt:i4>2556026</vt:i4>
      </vt:variant>
      <vt:variant>
        <vt:i4>513</vt:i4>
      </vt:variant>
      <vt:variant>
        <vt:i4>0</vt:i4>
      </vt:variant>
      <vt:variant>
        <vt:i4>5</vt:i4>
      </vt:variant>
      <vt:variant>
        <vt:lpwstr>https://doi.org/10.13140/2.1.4106.9764</vt:lpwstr>
      </vt:variant>
      <vt:variant>
        <vt:lpwstr/>
      </vt:variant>
      <vt:variant>
        <vt:i4>7536698</vt:i4>
      </vt:variant>
      <vt:variant>
        <vt:i4>510</vt:i4>
      </vt:variant>
      <vt:variant>
        <vt:i4>0</vt:i4>
      </vt:variant>
      <vt:variant>
        <vt:i4>5</vt:i4>
      </vt:variant>
      <vt:variant>
        <vt:lpwstr>https://ncas.anrows.org.au/wp-content/uploads/2018/11/NCAS-report-2018.pdf</vt:lpwstr>
      </vt:variant>
      <vt:variant>
        <vt:lpwstr/>
      </vt:variant>
      <vt:variant>
        <vt:i4>1376336</vt:i4>
      </vt:variant>
      <vt:variant>
        <vt:i4>507</vt:i4>
      </vt:variant>
      <vt:variant>
        <vt:i4>0</vt:i4>
      </vt:variant>
      <vt:variant>
        <vt:i4>5</vt:i4>
      </vt:variant>
      <vt:variant>
        <vt:lpwstr>https://doi.org/10.1177/0886260520949149</vt:lpwstr>
      </vt:variant>
      <vt:variant>
        <vt:lpwstr/>
      </vt:variant>
      <vt:variant>
        <vt:i4>3604506</vt:i4>
      </vt:variant>
      <vt:variant>
        <vt:i4>504</vt:i4>
      </vt:variant>
      <vt:variant>
        <vt:i4>0</vt:i4>
      </vt:variant>
      <vt:variant>
        <vt:i4>5</vt:i4>
      </vt:variant>
      <vt:variant>
        <vt:lpwstr>https://www.monash.edu/__data/assets/pdf_file/0003/1532307/temporary-migration-and-family-violence-an-analysis-of-victimisation-vulnerability-and-support.pdf</vt:lpwstr>
      </vt:variant>
      <vt:variant>
        <vt:lpwstr/>
      </vt:variant>
      <vt:variant>
        <vt:i4>2818098</vt:i4>
      </vt:variant>
      <vt:variant>
        <vt:i4>501</vt:i4>
      </vt:variant>
      <vt:variant>
        <vt:i4>0</vt:i4>
      </vt:variant>
      <vt:variant>
        <vt:i4>5</vt:i4>
      </vt:variant>
      <vt:variant>
        <vt:lpwstr>https://doi.org/10.1007/s12024-019-00201-7</vt:lpwstr>
      </vt:variant>
      <vt:variant>
        <vt:lpwstr/>
      </vt:variant>
      <vt:variant>
        <vt:i4>852033</vt:i4>
      </vt:variant>
      <vt:variant>
        <vt:i4>498</vt:i4>
      </vt:variant>
      <vt:variant>
        <vt:i4>0</vt:i4>
      </vt:variant>
      <vt:variant>
        <vt:i4>5</vt:i4>
      </vt:variant>
      <vt:variant>
        <vt:lpwstr>https://doi.org/10.1080/16138171.2021.1930941</vt:lpwstr>
      </vt:variant>
      <vt:variant>
        <vt:lpwstr/>
      </vt:variant>
      <vt:variant>
        <vt:i4>6094875</vt:i4>
      </vt:variant>
      <vt:variant>
        <vt:i4>495</vt:i4>
      </vt:variant>
      <vt:variant>
        <vt:i4>0</vt:i4>
      </vt:variant>
      <vt:variant>
        <vt:i4>5</vt:i4>
      </vt:variant>
      <vt:variant>
        <vt:lpwstr>https://doi.org/10.1016/j.chb.2018.11.009</vt:lpwstr>
      </vt:variant>
      <vt:variant>
        <vt:lpwstr/>
      </vt:variant>
      <vt:variant>
        <vt:i4>1900630</vt:i4>
      </vt:variant>
      <vt:variant>
        <vt:i4>492</vt:i4>
      </vt:variant>
      <vt:variant>
        <vt:i4>0</vt:i4>
      </vt:variant>
      <vt:variant>
        <vt:i4>5</vt:i4>
      </vt:variant>
      <vt:variant>
        <vt:lpwstr>https://doi.org/10.1177/0886260516672055</vt:lpwstr>
      </vt:variant>
      <vt:variant>
        <vt:lpwstr/>
      </vt:variant>
      <vt:variant>
        <vt:i4>2490416</vt:i4>
      </vt:variant>
      <vt:variant>
        <vt:i4>489</vt:i4>
      </vt:variant>
      <vt:variant>
        <vt:i4>0</vt:i4>
      </vt:variant>
      <vt:variant>
        <vt:i4>5</vt:i4>
      </vt:variant>
      <vt:variant>
        <vt:lpwstr>https://www.parliament.nsw.gov.au/lcdocs/other/7351/Tabled Document -Digital Harassment and Abuse of A.pdf</vt:lpwstr>
      </vt:variant>
      <vt:variant>
        <vt:lpwstr/>
      </vt:variant>
      <vt:variant>
        <vt:i4>2556016</vt:i4>
      </vt:variant>
      <vt:variant>
        <vt:i4>486</vt:i4>
      </vt:variant>
      <vt:variant>
        <vt:i4>0</vt:i4>
      </vt:variant>
      <vt:variant>
        <vt:i4>5</vt:i4>
      </vt:variant>
      <vt:variant>
        <vt:lpwstr>https://anrowsdev.wpenginepowered.com/wp-content/uploads/2022/07/4AP.3-Flynn-TFa3-Survey-of-VS.pdf</vt:lpwstr>
      </vt:variant>
      <vt:variant>
        <vt:lpwstr/>
      </vt:variant>
      <vt:variant>
        <vt:i4>2162744</vt:i4>
      </vt:variant>
      <vt:variant>
        <vt:i4>483</vt:i4>
      </vt:variant>
      <vt:variant>
        <vt:i4>0</vt:i4>
      </vt:variant>
      <vt:variant>
        <vt:i4>5</vt:i4>
      </vt:variant>
      <vt:variant>
        <vt:lpwstr>https://doi.org/10.1089/cyber.2020.0687</vt:lpwstr>
      </vt:variant>
      <vt:variant>
        <vt:lpwstr/>
      </vt:variant>
      <vt:variant>
        <vt:i4>7012404</vt:i4>
      </vt:variant>
      <vt:variant>
        <vt:i4>480</vt:i4>
      </vt:variant>
      <vt:variant>
        <vt:i4>0</vt:i4>
      </vt:variant>
      <vt:variant>
        <vt:i4>5</vt:i4>
      </vt:variant>
      <vt:variant>
        <vt:lpwstr>https://opus.lib.uts.edu.au/bitstream/10453/139147/1/112 - Nicole Vincent and Emma Jane.pdf</vt:lpwstr>
      </vt:variant>
      <vt:variant>
        <vt:lpwstr/>
      </vt:variant>
      <vt:variant>
        <vt:i4>2031697</vt:i4>
      </vt:variant>
      <vt:variant>
        <vt:i4>477</vt:i4>
      </vt:variant>
      <vt:variant>
        <vt:i4>0</vt:i4>
      </vt:variant>
      <vt:variant>
        <vt:i4>5</vt:i4>
      </vt:variant>
      <vt:variant>
        <vt:lpwstr>https://doi.org/10.1177/08862605211001465</vt:lpwstr>
      </vt:variant>
      <vt:variant>
        <vt:lpwstr/>
      </vt:variant>
      <vt:variant>
        <vt:i4>2031653</vt:i4>
      </vt:variant>
      <vt:variant>
        <vt:i4>474</vt:i4>
      </vt:variant>
      <vt:variant>
        <vt:i4>0</vt:i4>
      </vt:variant>
      <vt:variant>
        <vt:i4>5</vt:i4>
      </vt:variant>
      <vt:variant>
        <vt:lpwstr>https://www.rmit.edu.au/content/dam/rmit/documents/college-of-design-and-social-context/schools/global-urban-and-social-studies/revenge_porn_report_2017.pdf</vt:lpwstr>
      </vt:variant>
      <vt:variant>
        <vt:lpwstr/>
      </vt:variant>
      <vt:variant>
        <vt:i4>1507417</vt:i4>
      </vt:variant>
      <vt:variant>
        <vt:i4>471</vt:i4>
      </vt:variant>
      <vt:variant>
        <vt:i4>0</vt:i4>
      </vt:variant>
      <vt:variant>
        <vt:i4>5</vt:i4>
      </vt:variant>
      <vt:variant>
        <vt:lpwstr>https://doi.org/10.1177/1077801215576581</vt:lpwstr>
      </vt:variant>
      <vt:variant>
        <vt:lpwstr/>
      </vt:variant>
      <vt:variant>
        <vt:i4>6094864</vt:i4>
      </vt:variant>
      <vt:variant>
        <vt:i4>468</vt:i4>
      </vt:variant>
      <vt:variant>
        <vt:i4>0</vt:i4>
      </vt:variant>
      <vt:variant>
        <vt:i4>5</vt:i4>
      </vt:variant>
      <vt:variant>
        <vt:lpwstr>https://www.aic.gov.au/sites/default/files/2020-05/CRG_08_15-16-FinalReport.pdf</vt:lpwstr>
      </vt:variant>
      <vt:variant>
        <vt:lpwstr/>
      </vt:variant>
      <vt:variant>
        <vt:i4>4522035</vt:i4>
      </vt:variant>
      <vt:variant>
        <vt:i4>465</vt:i4>
      </vt:variant>
      <vt:variant>
        <vt:i4>0</vt:i4>
      </vt:variant>
      <vt:variant>
        <vt:i4>5</vt:i4>
      </vt:variant>
      <vt:variant>
        <vt:lpwstr>https://www.aic.gov.au/sites/default/files/2020-05/imagebased_sexual_abuse_victims_and_perpetrators.pdf</vt:lpwstr>
      </vt:variant>
      <vt:variant>
        <vt:lpwstr/>
      </vt:variant>
      <vt:variant>
        <vt:i4>524352</vt:i4>
      </vt:variant>
      <vt:variant>
        <vt:i4>462</vt:i4>
      </vt:variant>
      <vt:variant>
        <vt:i4>0</vt:i4>
      </vt:variant>
      <vt:variant>
        <vt:i4>5</vt:i4>
      </vt:variant>
      <vt:variant>
        <vt:lpwstr>https://doi.org/10.1080/15614263.2018.1507892</vt:lpwstr>
      </vt:variant>
      <vt:variant>
        <vt:lpwstr/>
      </vt:variant>
      <vt:variant>
        <vt:i4>4259860</vt:i4>
      </vt:variant>
      <vt:variant>
        <vt:i4>459</vt:i4>
      </vt:variant>
      <vt:variant>
        <vt:i4>0</vt:i4>
      </vt:variant>
      <vt:variant>
        <vt:i4>5</vt:i4>
      </vt:variant>
      <vt:variant>
        <vt:lpwstr>https://doi.org/10.52922/ti78405</vt:lpwstr>
      </vt:variant>
      <vt:variant>
        <vt:lpwstr/>
      </vt:variant>
      <vt:variant>
        <vt:i4>7864401</vt:i4>
      </vt:variant>
      <vt:variant>
        <vt:i4>456</vt:i4>
      </vt:variant>
      <vt:variant>
        <vt:i4>0</vt:i4>
      </vt:variant>
      <vt:variant>
        <vt:i4>5</vt:i4>
      </vt:variant>
      <vt:variant>
        <vt:lpwstr>https://www.esafety.gov.au/sites/default/files/2021-09/TFA WWICD_accessible.pdf</vt:lpwstr>
      </vt:variant>
      <vt:variant>
        <vt:lpwstr/>
      </vt:variant>
      <vt:variant>
        <vt:i4>5308510</vt:i4>
      </vt:variant>
      <vt:variant>
        <vt:i4>453</vt:i4>
      </vt:variant>
      <vt:variant>
        <vt:i4>0</vt:i4>
      </vt:variant>
      <vt:variant>
        <vt:i4>5</vt:i4>
      </vt:variant>
      <vt:variant>
        <vt:lpwstr>https://doi.org/10.1332/239868020x15986402363663</vt:lpwstr>
      </vt:variant>
      <vt:variant>
        <vt:lpwstr/>
      </vt:variant>
      <vt:variant>
        <vt:i4>1966164</vt:i4>
      </vt:variant>
      <vt:variant>
        <vt:i4>450</vt:i4>
      </vt:variant>
      <vt:variant>
        <vt:i4>0</vt:i4>
      </vt:variant>
      <vt:variant>
        <vt:i4>5</vt:i4>
      </vt:variant>
      <vt:variant>
        <vt:lpwstr>https://doi.org/10.1177/15248380221082087</vt:lpwstr>
      </vt:variant>
      <vt:variant>
        <vt:lpwstr/>
      </vt:variant>
      <vt:variant>
        <vt:i4>2949125</vt:i4>
      </vt:variant>
      <vt:variant>
        <vt:i4>447</vt:i4>
      </vt:variant>
      <vt:variant>
        <vt:i4>0</vt:i4>
      </vt:variant>
      <vt:variant>
        <vt:i4>5</vt:i4>
      </vt:variant>
      <vt:variant>
        <vt:lpwstr>https://www.deakin.edu.au/__data/assets/pdf_file/0003/287040/Landscapes-of-Violence-online-pdf-version.pdf</vt:lpwstr>
      </vt:variant>
      <vt:variant>
        <vt:lpwstr/>
      </vt:variant>
      <vt:variant>
        <vt:i4>2490477</vt:i4>
      </vt:variant>
      <vt:variant>
        <vt:i4>444</vt:i4>
      </vt:variant>
      <vt:variant>
        <vt:i4>0</vt:i4>
      </vt:variant>
      <vt:variant>
        <vt:i4>5</vt:i4>
      </vt:variant>
      <vt:variant>
        <vt:lpwstr>https://anrowsdev.wpenginepowered.com/wp-content/uploads/2021/07/4AP.4-Flynn_et_al-TFa_Stakeholder_Survey.pdf</vt:lpwstr>
      </vt:variant>
      <vt:variant>
        <vt:lpwstr/>
      </vt:variant>
      <vt:variant>
        <vt:i4>7471207</vt:i4>
      </vt:variant>
      <vt:variant>
        <vt:i4>441</vt:i4>
      </vt:variant>
      <vt:variant>
        <vt:i4>0</vt:i4>
      </vt:variant>
      <vt:variant>
        <vt:i4>5</vt:i4>
      </vt:variant>
      <vt:variant>
        <vt:lpwstr>https://anrowsdev.wpenginepowered.com/wp-content/uploads/2022/07/4AP.3-Flynn-RR2-Interviews-TFA.pdf</vt:lpwstr>
      </vt:variant>
      <vt:variant>
        <vt:lpwstr/>
      </vt:variant>
      <vt:variant>
        <vt:i4>7077918</vt:i4>
      </vt:variant>
      <vt:variant>
        <vt:i4>438</vt:i4>
      </vt:variant>
      <vt:variant>
        <vt:i4>0</vt:i4>
      </vt:variant>
      <vt:variant>
        <vt:i4>5</vt:i4>
      </vt:variant>
      <vt:variant>
        <vt:lpwstr>https://www.esafety.gov.au/sites/default/files/2022-02/WITS-Womens-experiences-with-online-abuse-in-their-working-lives_0.pdf</vt:lpwstr>
      </vt:variant>
      <vt:variant>
        <vt:lpwstr/>
      </vt:variant>
      <vt:variant>
        <vt:i4>2162734</vt:i4>
      </vt:variant>
      <vt:variant>
        <vt:i4>435</vt:i4>
      </vt:variant>
      <vt:variant>
        <vt:i4>0</vt:i4>
      </vt:variant>
      <vt:variant>
        <vt:i4>5</vt:i4>
      </vt:variant>
      <vt:variant>
        <vt:lpwstr>https://www.esafety.gov.au/sites/default/files/2021-08/LGBTQI%2B cyber abuse resource development - Report.pdf</vt:lpwstr>
      </vt:variant>
      <vt:variant>
        <vt:lpwstr/>
      </vt:variant>
      <vt:variant>
        <vt:i4>5898253</vt:i4>
      </vt:variant>
      <vt:variant>
        <vt:i4>432</vt:i4>
      </vt:variant>
      <vt:variant>
        <vt:i4>0</vt:i4>
      </vt:variant>
      <vt:variant>
        <vt:i4>5</vt:i4>
      </vt:variant>
      <vt:variant>
        <vt:lpwstr>https://www.esafety.gov.au/sites/default/files/2020-01/Hate speech-Report.pdf</vt:lpwstr>
      </vt:variant>
      <vt:variant>
        <vt:lpwstr/>
      </vt:variant>
      <vt:variant>
        <vt:i4>1572934</vt:i4>
      </vt:variant>
      <vt:variant>
        <vt:i4>429</vt:i4>
      </vt:variant>
      <vt:variant>
        <vt:i4>0</vt:i4>
      </vt:variant>
      <vt:variant>
        <vt:i4>5</vt:i4>
      </vt:variant>
      <vt:variant>
        <vt:lpwstr>https://www.esafety.gov.au/sites/default/files/2020-07/Adults%27 negative online experiences.pdf</vt:lpwstr>
      </vt:variant>
      <vt:variant>
        <vt:lpwstr/>
      </vt:variant>
      <vt:variant>
        <vt:i4>8257597</vt:i4>
      </vt:variant>
      <vt:variant>
        <vt:i4>426</vt:i4>
      </vt:variant>
      <vt:variant>
        <vt:i4>0</vt:i4>
      </vt:variant>
      <vt:variant>
        <vt:i4>5</vt:i4>
      </vt:variant>
      <vt:variant>
        <vt:lpwstr>https://www.esafety.gov.au/sites/default/files/2019-10/Research_Report_IBA_Perp_Motivations.pdf</vt:lpwstr>
      </vt:variant>
      <vt:variant>
        <vt:lpwstr/>
      </vt:variant>
      <vt:variant>
        <vt:i4>5963798</vt:i4>
      </vt:variant>
      <vt:variant>
        <vt:i4>423</vt:i4>
      </vt:variant>
      <vt:variant>
        <vt:i4>0</vt:i4>
      </vt:variant>
      <vt:variant>
        <vt:i4>5</vt:i4>
      </vt:variant>
      <vt:variant>
        <vt:lpwstr>https://www.esafety.gov.au/sites/default/files/2019-10/Online safety for ATSI women living in urban areas.pdf</vt:lpwstr>
      </vt:variant>
      <vt:variant>
        <vt:lpwstr/>
      </vt:variant>
      <vt:variant>
        <vt:i4>262218</vt:i4>
      </vt:variant>
      <vt:variant>
        <vt:i4>420</vt:i4>
      </vt:variant>
      <vt:variant>
        <vt:i4>0</vt:i4>
      </vt:variant>
      <vt:variant>
        <vt:i4>5</vt:i4>
      </vt:variant>
      <vt:variant>
        <vt:lpwstr>https://www.esafety.gov.au/sites/default/files/2019-07/summary-report-for-women-from-cald-backgrounds.pdf</vt:lpwstr>
      </vt:variant>
      <vt:variant>
        <vt:lpwstr/>
      </vt:variant>
      <vt:variant>
        <vt:i4>2162803</vt:i4>
      </vt:variant>
      <vt:variant>
        <vt:i4>417</vt:i4>
      </vt:variant>
      <vt:variant>
        <vt:i4>0</vt:i4>
      </vt:variant>
      <vt:variant>
        <vt:i4>5</vt:i4>
      </vt:variant>
      <vt:variant>
        <vt:lpwstr>https://www.esafety.gov.au/sites/default/files/2019-07/Image-based-abuse-qualitative-research-summary-2017.pdf</vt:lpwstr>
      </vt:variant>
      <vt:variant>
        <vt:lpwstr/>
      </vt:variant>
      <vt:variant>
        <vt:i4>2097259</vt:i4>
      </vt:variant>
      <vt:variant>
        <vt:i4>414</vt:i4>
      </vt:variant>
      <vt:variant>
        <vt:i4>0</vt:i4>
      </vt:variant>
      <vt:variant>
        <vt:i4>5</vt:i4>
      </vt:variant>
      <vt:variant>
        <vt:lpwstr>https://www.esafety.gov.au/sites/default/files/2020-12/Children and technology-facilitated abuse - Full report.pdf</vt:lpwstr>
      </vt:variant>
      <vt:variant>
        <vt:lpwstr/>
      </vt:variant>
      <vt:variant>
        <vt:i4>3735605</vt:i4>
      </vt:variant>
      <vt:variant>
        <vt:i4>411</vt:i4>
      </vt:variant>
      <vt:variant>
        <vt:i4>0</vt:i4>
      </vt:variant>
      <vt:variant>
        <vt:i4>5</vt:i4>
      </vt:variant>
      <vt:variant>
        <vt:lpwstr>http://hdl.handle.net/10072/388941</vt:lpwstr>
      </vt:variant>
      <vt:variant>
        <vt:lpwstr/>
      </vt:variant>
      <vt:variant>
        <vt:i4>2949238</vt:i4>
      </vt:variant>
      <vt:variant>
        <vt:i4>408</vt:i4>
      </vt:variant>
      <vt:variant>
        <vt:i4>0</vt:i4>
      </vt:variant>
      <vt:variant>
        <vt:i4>5</vt:i4>
      </vt:variant>
      <vt:variant>
        <vt:lpwstr>https://doi.org/10.1093/bjc/azy068</vt:lpwstr>
      </vt:variant>
      <vt:variant>
        <vt:lpwstr/>
      </vt:variant>
      <vt:variant>
        <vt:i4>2</vt:i4>
      </vt:variant>
      <vt:variant>
        <vt:i4>405</vt:i4>
      </vt:variant>
      <vt:variant>
        <vt:i4>0</vt:i4>
      </vt:variant>
      <vt:variant>
        <vt:i4>5</vt:i4>
      </vt:variant>
      <vt:variant>
        <vt:lpwstr>https://doi.org/10.3389/fpsyg.2021.671986</vt:lpwstr>
      </vt:variant>
      <vt:variant>
        <vt:lpwstr/>
      </vt:variant>
      <vt:variant>
        <vt:i4>3211324</vt:i4>
      </vt:variant>
      <vt:variant>
        <vt:i4>402</vt:i4>
      </vt:variant>
      <vt:variant>
        <vt:i4>0</vt:i4>
      </vt:variant>
      <vt:variant>
        <vt:i4>5</vt:i4>
      </vt:variant>
      <vt:variant>
        <vt:lpwstr>https://research.qut.edu.au/centre-for-justice/wp-content/uploads/sites/304/2020/11/Research-Report-Series-November-2020-COVID.pdf</vt:lpwstr>
      </vt:variant>
      <vt:variant>
        <vt:lpwstr/>
      </vt:variant>
      <vt:variant>
        <vt:i4>2490418</vt:i4>
      </vt:variant>
      <vt:variant>
        <vt:i4>399</vt:i4>
      </vt:variant>
      <vt:variant>
        <vt:i4>0</vt:i4>
      </vt:variant>
      <vt:variant>
        <vt:i4>5</vt:i4>
      </vt:variant>
      <vt:variant>
        <vt:lpwstr>https://genderinstitute.anu.edu.au/sites/default/files/docs/2021_docs/TFA of Aboriginal and Torres Strait Islander women in remote areas_0.pdf</vt:lpwstr>
      </vt:variant>
      <vt:variant>
        <vt:lpwstr/>
      </vt:variant>
      <vt:variant>
        <vt:i4>4522001</vt:i4>
      </vt:variant>
      <vt:variant>
        <vt:i4>396</vt:i4>
      </vt:variant>
      <vt:variant>
        <vt:i4>0</vt:i4>
      </vt:variant>
      <vt:variant>
        <vt:i4>5</vt:i4>
      </vt:variant>
      <vt:variant>
        <vt:lpwstr>https://doi.org/10.1016/j.chb.2021.106897</vt:lpwstr>
      </vt:variant>
      <vt:variant>
        <vt:lpwstr/>
      </vt:variant>
      <vt:variant>
        <vt:i4>393287</vt:i4>
      </vt:variant>
      <vt:variant>
        <vt:i4>393</vt:i4>
      </vt:variant>
      <vt:variant>
        <vt:i4>0</vt:i4>
      </vt:variant>
      <vt:variant>
        <vt:i4>5</vt:i4>
      </vt:variant>
      <vt:variant>
        <vt:lpwstr>https://doi.org/10.1080/13676261.2020.1858041</vt:lpwstr>
      </vt:variant>
      <vt:variant>
        <vt:lpwstr/>
      </vt:variant>
      <vt:variant>
        <vt:i4>5177362</vt:i4>
      </vt:variant>
      <vt:variant>
        <vt:i4>390</vt:i4>
      </vt:variant>
      <vt:variant>
        <vt:i4>0</vt:i4>
      </vt:variant>
      <vt:variant>
        <vt:i4>5</vt:i4>
      </vt:variant>
      <vt:variant>
        <vt:lpwstr>https://doi.org/10.52922/sb04718</vt:lpwstr>
      </vt:variant>
      <vt:variant>
        <vt:lpwstr/>
      </vt:variant>
      <vt:variant>
        <vt:i4>983064</vt:i4>
      </vt:variant>
      <vt:variant>
        <vt:i4>387</vt:i4>
      </vt:variant>
      <vt:variant>
        <vt:i4>0</vt:i4>
      </vt:variant>
      <vt:variant>
        <vt:i4>5</vt:i4>
      </vt:variant>
      <vt:variant>
        <vt:lpwstr>https://anrowsdev.wpenginepowered.com/wp-content/uploads/2021/10/4AP10-Boxall-Morgan-IPV-During-Covid-ANROWS-RR.1.pdf</vt:lpwstr>
      </vt:variant>
      <vt:variant>
        <vt:lpwstr/>
      </vt:variant>
      <vt:variant>
        <vt:i4>5111839</vt:i4>
      </vt:variant>
      <vt:variant>
        <vt:i4>384</vt:i4>
      </vt:variant>
      <vt:variant>
        <vt:i4>0</vt:i4>
      </vt:variant>
      <vt:variant>
        <vt:i4>5</vt:i4>
      </vt:variant>
      <vt:variant>
        <vt:lpwstr>https://doi.org/10.52922/sb78108</vt:lpwstr>
      </vt:variant>
      <vt:variant>
        <vt:lpwstr/>
      </vt:variant>
      <vt:variant>
        <vt:i4>2293793</vt:i4>
      </vt:variant>
      <vt:variant>
        <vt:i4>381</vt:i4>
      </vt:variant>
      <vt:variant>
        <vt:i4>0</vt:i4>
      </vt:variant>
      <vt:variant>
        <vt:i4>5</vt:i4>
      </vt:variant>
      <vt:variant>
        <vt:lpwstr>https://humanrights.gov.au/our-work/sex-discrimination/publications/change-course-national-report-sexual-assault-and-sexual</vt:lpwstr>
      </vt:variant>
      <vt:variant>
        <vt:lpwstr/>
      </vt:variant>
      <vt:variant>
        <vt:i4>2556018</vt:i4>
      </vt:variant>
      <vt:variant>
        <vt:i4>378</vt:i4>
      </vt:variant>
      <vt:variant>
        <vt:i4>0</vt:i4>
      </vt:variant>
      <vt:variant>
        <vt:i4>5</vt:i4>
      </vt:variant>
      <vt:variant>
        <vt:lpwstr>https://apo.org.au/sites/default/files/resource-files/2019-12/apo-nid268156.pdf</vt:lpwstr>
      </vt:variant>
      <vt:variant>
        <vt:lpwstr/>
      </vt:variant>
      <vt:variant>
        <vt:i4>1900624</vt:i4>
      </vt:variant>
      <vt:variant>
        <vt:i4>375</vt:i4>
      </vt:variant>
      <vt:variant>
        <vt:i4>0</vt:i4>
      </vt:variant>
      <vt:variant>
        <vt:i4>5</vt:i4>
      </vt:variant>
      <vt:variant>
        <vt:lpwstr>https://doi.org/10.1177/2056305116672887</vt:lpwstr>
      </vt:variant>
      <vt:variant>
        <vt:lpwstr/>
      </vt:variant>
      <vt:variant>
        <vt:i4>196680</vt:i4>
      </vt:variant>
      <vt:variant>
        <vt:i4>372</vt:i4>
      </vt:variant>
      <vt:variant>
        <vt:i4>0</vt:i4>
      </vt:variant>
      <vt:variant>
        <vt:i4>5</vt:i4>
      </vt:variant>
      <vt:variant>
        <vt:lpwstr>https://doi.org/10.1080/17512786.2017.1350115</vt:lpwstr>
      </vt:variant>
      <vt:variant>
        <vt:lpwstr/>
      </vt:variant>
      <vt:variant>
        <vt:i4>1572950</vt:i4>
      </vt:variant>
      <vt:variant>
        <vt:i4>369</vt:i4>
      </vt:variant>
      <vt:variant>
        <vt:i4>0</vt:i4>
      </vt:variant>
      <vt:variant>
        <vt:i4>5</vt:i4>
      </vt:variant>
      <vt:variant>
        <vt:lpwstr>https://doi.org/10.1177/0025802414543855</vt:lpwstr>
      </vt:variant>
      <vt:variant>
        <vt:lpwstr/>
      </vt:variant>
      <vt:variant>
        <vt:i4>1441876</vt:i4>
      </vt:variant>
      <vt:variant>
        <vt:i4>366</vt:i4>
      </vt:variant>
      <vt:variant>
        <vt:i4>0</vt:i4>
      </vt:variant>
      <vt:variant>
        <vt:i4>5</vt:i4>
      </vt:variant>
      <vt:variant>
        <vt:lpwstr>https://doi.org/10.1177/1524838019835973</vt:lpwstr>
      </vt:variant>
      <vt:variant>
        <vt:lpwstr/>
      </vt:variant>
      <vt:variant>
        <vt:i4>589841</vt:i4>
      </vt:variant>
      <vt:variant>
        <vt:i4>363</vt:i4>
      </vt:variant>
      <vt:variant>
        <vt:i4>0</vt:i4>
      </vt:variant>
      <vt:variant>
        <vt:i4>5</vt:i4>
      </vt:variant>
      <vt:variant>
        <vt:lpwstr>https://doi.org/10.1007/s00127-014-0854-8</vt:lpwstr>
      </vt:variant>
      <vt:variant>
        <vt:lpwstr/>
      </vt:variant>
      <vt:variant>
        <vt:i4>4915271</vt:i4>
      </vt:variant>
      <vt:variant>
        <vt:i4>360</vt:i4>
      </vt:variant>
      <vt:variant>
        <vt:i4>0</vt:i4>
      </vt:variant>
      <vt:variant>
        <vt:i4>5</vt:i4>
      </vt:variant>
      <vt:variant>
        <vt:lpwstr>https://doi.org/10.1016/j.childyouth.2017.12.028</vt:lpwstr>
      </vt:variant>
      <vt:variant>
        <vt:lpwstr/>
      </vt:variant>
      <vt:variant>
        <vt:i4>131094</vt:i4>
      </vt:variant>
      <vt:variant>
        <vt:i4>357</vt:i4>
      </vt:variant>
      <vt:variant>
        <vt:i4>0</vt:i4>
      </vt:variant>
      <vt:variant>
        <vt:i4>5</vt:i4>
      </vt:variant>
      <vt:variant>
        <vt:lpwstr>https://doi.org/10.1007/s12187-017-9457-8</vt:lpwstr>
      </vt:variant>
      <vt:variant>
        <vt:lpwstr/>
      </vt:variant>
      <vt:variant>
        <vt:i4>3145781</vt:i4>
      </vt:variant>
      <vt:variant>
        <vt:i4>354</vt:i4>
      </vt:variant>
      <vt:variant>
        <vt:i4>0</vt:i4>
      </vt:variant>
      <vt:variant>
        <vt:i4>5</vt:i4>
      </vt:variant>
      <vt:variant>
        <vt:lpwstr>https://doi.org/10.1016/j.ijlp.2014.02.029</vt:lpwstr>
      </vt:variant>
      <vt:variant>
        <vt:lpwstr/>
      </vt:variant>
      <vt:variant>
        <vt:i4>6225996</vt:i4>
      </vt:variant>
      <vt:variant>
        <vt:i4>351</vt:i4>
      </vt:variant>
      <vt:variant>
        <vt:i4>0</vt:i4>
      </vt:variant>
      <vt:variant>
        <vt:i4>5</vt:i4>
      </vt:variant>
      <vt:variant>
        <vt:lpwstr>https://doi.org/10.1016/j.chiabu.2021.105091</vt:lpwstr>
      </vt:variant>
      <vt:variant>
        <vt:lpwstr/>
      </vt:variant>
      <vt:variant>
        <vt:i4>1572956</vt:i4>
      </vt:variant>
      <vt:variant>
        <vt:i4>348</vt:i4>
      </vt:variant>
      <vt:variant>
        <vt:i4>0</vt:i4>
      </vt:variant>
      <vt:variant>
        <vt:i4>5</vt:i4>
      </vt:variant>
      <vt:variant>
        <vt:lpwstr>https://doi.org/10.1177/0886260520916272</vt:lpwstr>
      </vt:variant>
      <vt:variant>
        <vt:lpwstr/>
      </vt:variant>
      <vt:variant>
        <vt:i4>3407934</vt:i4>
      </vt:variant>
      <vt:variant>
        <vt:i4>345</vt:i4>
      </vt:variant>
      <vt:variant>
        <vt:i4>0</vt:i4>
      </vt:variant>
      <vt:variant>
        <vt:i4>5</vt:i4>
      </vt:variant>
      <vt:variant>
        <vt:lpwstr>https://doi.org/10.1016/j.acap.2019.12.004</vt:lpwstr>
      </vt:variant>
      <vt:variant>
        <vt:lpwstr/>
      </vt:variant>
      <vt:variant>
        <vt:i4>786449</vt:i4>
      </vt:variant>
      <vt:variant>
        <vt:i4>342</vt:i4>
      </vt:variant>
      <vt:variant>
        <vt:i4>0</vt:i4>
      </vt:variant>
      <vt:variant>
        <vt:i4>5</vt:i4>
      </vt:variant>
      <vt:variant>
        <vt:lpwstr>https://doi.org/10.1186/s12889-018-6044-y</vt:lpwstr>
      </vt:variant>
      <vt:variant>
        <vt:lpwstr/>
      </vt:variant>
      <vt:variant>
        <vt:i4>3801204</vt:i4>
      </vt:variant>
      <vt:variant>
        <vt:i4>339</vt:i4>
      </vt:variant>
      <vt:variant>
        <vt:i4>0</vt:i4>
      </vt:variant>
      <vt:variant>
        <vt:i4>5</vt:i4>
      </vt:variant>
      <vt:variant>
        <vt:lpwstr>https://doi.org/doi:10.1192/bjo.2019.82</vt:lpwstr>
      </vt:variant>
      <vt:variant>
        <vt:lpwstr/>
      </vt:variant>
      <vt:variant>
        <vt:i4>5111897</vt:i4>
      </vt:variant>
      <vt:variant>
        <vt:i4>336</vt:i4>
      </vt:variant>
      <vt:variant>
        <vt:i4>0</vt:i4>
      </vt:variant>
      <vt:variant>
        <vt:i4>5</vt:i4>
      </vt:variant>
      <vt:variant>
        <vt:lpwstr>https://doi.org/10.1016/j.childyouth.2020.105905</vt:lpwstr>
      </vt:variant>
      <vt:variant>
        <vt:lpwstr/>
      </vt:variant>
      <vt:variant>
        <vt:i4>4915282</vt:i4>
      </vt:variant>
      <vt:variant>
        <vt:i4>333</vt:i4>
      </vt:variant>
      <vt:variant>
        <vt:i4>0</vt:i4>
      </vt:variant>
      <vt:variant>
        <vt:i4>5</vt:i4>
      </vt:variant>
      <vt:variant>
        <vt:lpwstr>https://doi.org/10.1111/hsc.12260</vt:lpwstr>
      </vt:variant>
      <vt:variant>
        <vt:lpwstr/>
      </vt:variant>
      <vt:variant>
        <vt:i4>80</vt:i4>
      </vt:variant>
      <vt:variant>
        <vt:i4>330</vt:i4>
      </vt:variant>
      <vt:variant>
        <vt:i4>0</vt:i4>
      </vt:variant>
      <vt:variant>
        <vt:i4>5</vt:i4>
      </vt:variant>
      <vt:variant>
        <vt:lpwstr>https://doi.org/10.1186/1471-2458-12-563</vt:lpwstr>
      </vt:variant>
      <vt:variant>
        <vt:lpwstr/>
      </vt:variant>
      <vt:variant>
        <vt:i4>589850</vt:i4>
      </vt:variant>
      <vt:variant>
        <vt:i4>327</vt:i4>
      </vt:variant>
      <vt:variant>
        <vt:i4>0</vt:i4>
      </vt:variant>
      <vt:variant>
        <vt:i4>5</vt:i4>
      </vt:variant>
      <vt:variant>
        <vt:lpwstr>https://doi.org/10.1007/s10935-018-0523-x</vt:lpwstr>
      </vt:variant>
      <vt:variant>
        <vt:lpwstr/>
      </vt:variant>
      <vt:variant>
        <vt:i4>7864444</vt:i4>
      </vt:variant>
      <vt:variant>
        <vt:i4>324</vt:i4>
      </vt:variant>
      <vt:variant>
        <vt:i4>0</vt:i4>
      </vt:variant>
      <vt:variant>
        <vt:i4>5</vt:i4>
      </vt:variant>
      <vt:variant>
        <vt:lpwstr>https://doi.org/10.5694/mja2.51873</vt:lpwstr>
      </vt:variant>
      <vt:variant>
        <vt:lpwstr/>
      </vt:variant>
      <vt:variant>
        <vt:i4>6946914</vt:i4>
      </vt:variant>
      <vt:variant>
        <vt:i4>321</vt:i4>
      </vt:variant>
      <vt:variant>
        <vt:i4>0</vt:i4>
      </vt:variant>
      <vt:variant>
        <vt:i4>5</vt:i4>
      </vt:variant>
      <vt:variant>
        <vt:lpwstr>https://doi.org/10.1136/bmjopen-2020-047074</vt:lpwstr>
      </vt:variant>
      <vt:variant>
        <vt:lpwstr/>
      </vt:variant>
      <vt:variant>
        <vt:i4>1245267</vt:i4>
      </vt:variant>
      <vt:variant>
        <vt:i4>318</vt:i4>
      </vt:variant>
      <vt:variant>
        <vt:i4>0</vt:i4>
      </vt:variant>
      <vt:variant>
        <vt:i4>5</vt:i4>
      </vt:variant>
      <vt:variant>
        <vt:lpwstr>https://doi.org/10.1177/1524838017738726</vt:lpwstr>
      </vt:variant>
      <vt:variant>
        <vt:lpwstr/>
      </vt:variant>
      <vt:variant>
        <vt:i4>1441879</vt:i4>
      </vt:variant>
      <vt:variant>
        <vt:i4>315</vt:i4>
      </vt:variant>
      <vt:variant>
        <vt:i4>0</vt:i4>
      </vt:variant>
      <vt:variant>
        <vt:i4>5</vt:i4>
      </vt:variant>
      <vt:variant>
        <vt:lpwstr>https://doi.org/10.1177/1524838019870917</vt:lpwstr>
      </vt:variant>
      <vt:variant>
        <vt:lpwstr/>
      </vt:variant>
      <vt:variant>
        <vt:i4>1769553</vt:i4>
      </vt:variant>
      <vt:variant>
        <vt:i4>312</vt:i4>
      </vt:variant>
      <vt:variant>
        <vt:i4>0</vt:i4>
      </vt:variant>
      <vt:variant>
        <vt:i4>5</vt:i4>
      </vt:variant>
      <vt:variant>
        <vt:lpwstr>https://doi.org/10.1542/peds.2020-036004</vt:lpwstr>
      </vt:variant>
      <vt:variant>
        <vt:lpwstr/>
      </vt:variant>
      <vt:variant>
        <vt:i4>1376336</vt:i4>
      </vt:variant>
      <vt:variant>
        <vt:i4>309</vt:i4>
      </vt:variant>
      <vt:variant>
        <vt:i4>0</vt:i4>
      </vt:variant>
      <vt:variant>
        <vt:i4>5</vt:i4>
      </vt:variant>
      <vt:variant>
        <vt:lpwstr>https://doi.org/10.1177/15248380211043812</vt:lpwstr>
      </vt:variant>
      <vt:variant>
        <vt:lpwstr/>
      </vt:variant>
      <vt:variant>
        <vt:i4>7536765</vt:i4>
      </vt:variant>
      <vt:variant>
        <vt:i4>306</vt:i4>
      </vt:variant>
      <vt:variant>
        <vt:i4>0</vt:i4>
      </vt:variant>
      <vt:variant>
        <vt:i4>5</vt:i4>
      </vt:variant>
      <vt:variant>
        <vt:lpwstr>https://doi.org/10.5694/mja2.51868</vt:lpwstr>
      </vt:variant>
      <vt:variant>
        <vt:lpwstr/>
      </vt:variant>
      <vt:variant>
        <vt:i4>8323162</vt:i4>
      </vt:variant>
      <vt:variant>
        <vt:i4>303</vt:i4>
      </vt:variant>
      <vt:variant>
        <vt:i4>0</vt:i4>
      </vt:variant>
      <vt:variant>
        <vt:i4>5</vt:i4>
      </vt:variant>
      <vt:variant>
        <vt:lpwstr>https://doi.org/10.1007/978-3-030-82479-2_22</vt:lpwstr>
      </vt:variant>
      <vt:variant>
        <vt:lpwstr/>
      </vt:variant>
      <vt:variant>
        <vt:i4>4718676</vt:i4>
      </vt:variant>
      <vt:variant>
        <vt:i4>300</vt:i4>
      </vt:variant>
      <vt:variant>
        <vt:i4>0</vt:i4>
      </vt:variant>
      <vt:variant>
        <vt:i4>5</vt:i4>
      </vt:variant>
      <vt:variant>
        <vt:lpwstr>https://doi.org/10.1002/ajs4.306</vt:lpwstr>
      </vt:variant>
      <vt:variant>
        <vt:lpwstr/>
      </vt:variant>
      <vt:variant>
        <vt:i4>7471229</vt:i4>
      </vt:variant>
      <vt:variant>
        <vt:i4>297</vt:i4>
      </vt:variant>
      <vt:variant>
        <vt:i4>0</vt:i4>
      </vt:variant>
      <vt:variant>
        <vt:i4>5</vt:i4>
      </vt:variant>
      <vt:variant>
        <vt:lpwstr>https://doi.org/10.5694/mja2.51869</vt:lpwstr>
      </vt:variant>
      <vt:variant>
        <vt:lpwstr/>
      </vt:variant>
      <vt:variant>
        <vt:i4>1441881</vt:i4>
      </vt:variant>
      <vt:variant>
        <vt:i4>294</vt:i4>
      </vt:variant>
      <vt:variant>
        <vt:i4>0</vt:i4>
      </vt:variant>
      <vt:variant>
        <vt:i4>5</vt:i4>
      </vt:variant>
      <vt:variant>
        <vt:lpwstr>https://doi.org/10.1177/0886260520967138</vt:lpwstr>
      </vt:variant>
      <vt:variant>
        <vt:lpwstr/>
      </vt:variant>
      <vt:variant>
        <vt:i4>6160457</vt:i4>
      </vt:variant>
      <vt:variant>
        <vt:i4>291</vt:i4>
      </vt:variant>
      <vt:variant>
        <vt:i4>0</vt:i4>
      </vt:variant>
      <vt:variant>
        <vt:i4>5</vt:i4>
      </vt:variant>
      <vt:variant>
        <vt:lpwstr>https://doi.org/10.1002/car.2321</vt:lpwstr>
      </vt:variant>
      <vt:variant>
        <vt:lpwstr/>
      </vt:variant>
      <vt:variant>
        <vt:i4>6094924</vt:i4>
      </vt:variant>
      <vt:variant>
        <vt:i4>288</vt:i4>
      </vt:variant>
      <vt:variant>
        <vt:i4>0</vt:i4>
      </vt:variant>
      <vt:variant>
        <vt:i4>5</vt:i4>
      </vt:variant>
      <vt:variant>
        <vt:lpwstr>https://doi.org/10.1002/car.2574</vt:lpwstr>
      </vt:variant>
      <vt:variant>
        <vt:lpwstr/>
      </vt:variant>
      <vt:variant>
        <vt:i4>5308483</vt:i4>
      </vt:variant>
      <vt:variant>
        <vt:i4>285</vt:i4>
      </vt:variant>
      <vt:variant>
        <vt:i4>0</vt:i4>
      </vt:variant>
      <vt:variant>
        <vt:i4>5</vt:i4>
      </vt:variant>
      <vt:variant>
        <vt:lpwstr>https://doi.org/10.1111/cfs.12890</vt:lpwstr>
      </vt:variant>
      <vt:variant>
        <vt:lpwstr/>
      </vt:variant>
      <vt:variant>
        <vt:i4>5177412</vt:i4>
      </vt:variant>
      <vt:variant>
        <vt:i4>282</vt:i4>
      </vt:variant>
      <vt:variant>
        <vt:i4>0</vt:i4>
      </vt:variant>
      <vt:variant>
        <vt:i4>5</vt:i4>
      </vt:variant>
      <vt:variant>
        <vt:lpwstr>https://doi.org/10.1016/j.childyouth.2017.06.008</vt:lpwstr>
      </vt:variant>
      <vt:variant>
        <vt:lpwstr/>
      </vt:variant>
      <vt:variant>
        <vt:i4>2359351</vt:i4>
      </vt:variant>
      <vt:variant>
        <vt:i4>279</vt:i4>
      </vt:variant>
      <vt:variant>
        <vt:i4>0</vt:i4>
      </vt:variant>
      <vt:variant>
        <vt:i4>5</vt:i4>
      </vt:variant>
      <vt:variant>
        <vt:lpwstr>https://doi.org/10.1007/s10578-021-01309-0</vt:lpwstr>
      </vt:variant>
      <vt:variant>
        <vt:lpwstr/>
      </vt:variant>
      <vt:variant>
        <vt:i4>4456540</vt:i4>
      </vt:variant>
      <vt:variant>
        <vt:i4>276</vt:i4>
      </vt:variant>
      <vt:variant>
        <vt:i4>0</vt:i4>
      </vt:variant>
      <vt:variant>
        <vt:i4>5</vt:i4>
      </vt:variant>
      <vt:variant>
        <vt:lpwstr>https://doi.org/10.1108/JCS-04-2019-0023</vt:lpwstr>
      </vt:variant>
      <vt:variant>
        <vt:lpwstr/>
      </vt:variant>
      <vt:variant>
        <vt:i4>5767241</vt:i4>
      </vt:variant>
      <vt:variant>
        <vt:i4>273</vt:i4>
      </vt:variant>
      <vt:variant>
        <vt:i4>0</vt:i4>
      </vt:variant>
      <vt:variant>
        <vt:i4>5</vt:i4>
      </vt:variant>
      <vt:variant>
        <vt:lpwstr>https://doi.org/10.1002/car.2327</vt:lpwstr>
      </vt:variant>
      <vt:variant>
        <vt:lpwstr/>
      </vt:variant>
      <vt:variant>
        <vt:i4>1245266</vt:i4>
      </vt:variant>
      <vt:variant>
        <vt:i4>270</vt:i4>
      </vt:variant>
      <vt:variant>
        <vt:i4>0</vt:i4>
      </vt:variant>
      <vt:variant>
        <vt:i4>5</vt:i4>
      </vt:variant>
      <vt:variant>
        <vt:lpwstr>https://doi.org/10.1177/1039856213492350</vt:lpwstr>
      </vt:variant>
      <vt:variant>
        <vt:lpwstr/>
      </vt:variant>
      <vt:variant>
        <vt:i4>1900633</vt:i4>
      </vt:variant>
      <vt:variant>
        <vt:i4>267</vt:i4>
      </vt:variant>
      <vt:variant>
        <vt:i4>0</vt:i4>
      </vt:variant>
      <vt:variant>
        <vt:i4>5</vt:i4>
      </vt:variant>
      <vt:variant>
        <vt:lpwstr>https://doi.org/10.1177/1524838021998655</vt:lpwstr>
      </vt:variant>
      <vt:variant>
        <vt:lpwstr/>
      </vt:variant>
      <vt:variant>
        <vt:i4>1310802</vt:i4>
      </vt:variant>
      <vt:variant>
        <vt:i4>264</vt:i4>
      </vt:variant>
      <vt:variant>
        <vt:i4>0</vt:i4>
      </vt:variant>
      <vt:variant>
        <vt:i4>5</vt:i4>
      </vt:variant>
      <vt:variant>
        <vt:lpwstr>https://doi.org/10.1177/1524838018821951</vt:lpwstr>
      </vt:variant>
      <vt:variant>
        <vt:lpwstr/>
      </vt:variant>
      <vt:variant>
        <vt:i4>6160459</vt:i4>
      </vt:variant>
      <vt:variant>
        <vt:i4>261</vt:i4>
      </vt:variant>
      <vt:variant>
        <vt:i4>0</vt:i4>
      </vt:variant>
      <vt:variant>
        <vt:i4>5</vt:i4>
      </vt:variant>
      <vt:variant>
        <vt:lpwstr>https://doi.org/10.1016/j.chiabu.2019.104172</vt:lpwstr>
      </vt:variant>
      <vt:variant>
        <vt:lpwstr/>
      </vt:variant>
      <vt:variant>
        <vt:i4>7602286</vt:i4>
      </vt:variant>
      <vt:variant>
        <vt:i4>258</vt:i4>
      </vt:variant>
      <vt:variant>
        <vt:i4>0</vt:i4>
      </vt:variant>
      <vt:variant>
        <vt:i4>5</vt:i4>
      </vt:variant>
      <vt:variant>
        <vt:lpwstr>https://www.aihw.gov.au/reports/domestic-violence/family-domestic-sexual-violence-data</vt:lpwstr>
      </vt:variant>
      <vt:variant>
        <vt:lpwstr/>
      </vt:variant>
      <vt:variant>
        <vt:i4>3539068</vt:i4>
      </vt:variant>
      <vt:variant>
        <vt:i4>255</vt:i4>
      </vt:variant>
      <vt:variant>
        <vt:i4>0</vt:i4>
      </vt:variant>
      <vt:variant>
        <vt:i4>5</vt:i4>
      </vt:variant>
      <vt:variant>
        <vt:lpwstr>https://doi.org/10.25816/5ebcc837fa7ea</vt:lpwstr>
      </vt:variant>
      <vt:variant>
        <vt:lpwstr/>
      </vt:variant>
      <vt:variant>
        <vt:i4>1376322</vt:i4>
      </vt:variant>
      <vt:variant>
        <vt:i4>252</vt:i4>
      </vt:variant>
      <vt:variant>
        <vt:i4>0</vt:i4>
      </vt:variant>
      <vt:variant>
        <vt:i4>5</vt:i4>
      </vt:variant>
      <vt:variant>
        <vt:lpwstr>https://www.abs.gov.au/statistics/people/crime-and-justice/personal-safety-australia/latest-release</vt:lpwstr>
      </vt:variant>
      <vt:variant>
        <vt:lpwstr>data-downloads</vt:lpwstr>
      </vt:variant>
      <vt:variant>
        <vt:i4>7864437</vt:i4>
      </vt:variant>
      <vt:variant>
        <vt:i4>249</vt:i4>
      </vt:variant>
      <vt:variant>
        <vt:i4>0</vt:i4>
      </vt:variant>
      <vt:variant>
        <vt:i4>5</vt:i4>
      </vt:variant>
      <vt:variant>
        <vt:lpwstr>https://www.abs.gov.au/statistics/people/crime-and-justice/personal-safety-australia/latest-release</vt:lpwstr>
      </vt:variant>
      <vt:variant>
        <vt:lpwstr/>
      </vt:variant>
      <vt:variant>
        <vt:i4>4325399</vt:i4>
      </vt:variant>
      <vt:variant>
        <vt:i4>246</vt:i4>
      </vt:variant>
      <vt:variant>
        <vt:i4>0</vt:i4>
      </vt:variant>
      <vt:variant>
        <vt:i4>5</vt:i4>
      </vt:variant>
      <vt:variant>
        <vt:lpwstr>https://doi.org/10.52922/ti121953</vt:lpwstr>
      </vt:variant>
      <vt:variant>
        <vt:lpwstr/>
      </vt:variant>
      <vt:variant>
        <vt:i4>5636174</vt:i4>
      </vt:variant>
      <vt:variant>
        <vt:i4>243</vt:i4>
      </vt:variant>
      <vt:variant>
        <vt:i4>0</vt:i4>
      </vt:variant>
      <vt:variant>
        <vt:i4>5</vt:i4>
      </vt:variant>
      <vt:variant>
        <vt:lpwstr>https://doi.org/10.1016/j.chiabu.2019.104229</vt:lpwstr>
      </vt:variant>
      <vt:variant>
        <vt:lpwstr/>
      </vt:variant>
      <vt:variant>
        <vt:i4>7209076</vt:i4>
      </vt:variant>
      <vt:variant>
        <vt:i4>240</vt:i4>
      </vt:variant>
      <vt:variant>
        <vt:i4>0</vt:i4>
      </vt:variant>
      <vt:variant>
        <vt:i4>5</vt:i4>
      </vt:variant>
      <vt:variant>
        <vt:lpwstr>https://doi.org/10.7748/nr2011.01.18.2.63.c8285</vt:lpwstr>
      </vt:variant>
      <vt:variant>
        <vt:lpwstr/>
      </vt:variant>
      <vt:variant>
        <vt:i4>5767220</vt:i4>
      </vt:variant>
      <vt:variant>
        <vt:i4>237</vt:i4>
      </vt:variant>
      <vt:variant>
        <vt:i4>0</vt:i4>
      </vt:variant>
      <vt:variant>
        <vt:i4>5</vt:i4>
      </vt:variant>
      <vt:variant>
        <vt:lpwstr>https://iris.who.int/bitstream/handle/10665/44350/9789241564007_eng.pdf?sequence=1</vt:lpwstr>
      </vt:variant>
      <vt:variant>
        <vt:lpwstr/>
      </vt:variant>
      <vt:variant>
        <vt:i4>983110</vt:i4>
      </vt:variant>
      <vt:variant>
        <vt:i4>234</vt:i4>
      </vt:variant>
      <vt:variant>
        <vt:i4>0</vt:i4>
      </vt:variant>
      <vt:variant>
        <vt:i4>5</vt:i4>
      </vt:variant>
      <vt:variant>
        <vt:lpwstr>https://doi.org/10.1080/10383441.2014.993499</vt:lpwstr>
      </vt:variant>
      <vt:variant>
        <vt:lpwstr/>
      </vt:variant>
      <vt:variant>
        <vt:i4>7405617</vt:i4>
      </vt:variant>
      <vt:variant>
        <vt:i4>231</vt:i4>
      </vt:variant>
      <vt:variant>
        <vt:i4>0</vt:i4>
      </vt:variant>
      <vt:variant>
        <vt:i4>5</vt:i4>
      </vt:variant>
      <vt:variant>
        <vt:lpwstr>https://apo.org.au/node/131736</vt:lpwstr>
      </vt:variant>
      <vt:variant>
        <vt:lpwstr/>
      </vt:variant>
      <vt:variant>
        <vt:i4>983070</vt:i4>
      </vt:variant>
      <vt:variant>
        <vt:i4>228</vt:i4>
      </vt:variant>
      <vt:variant>
        <vt:i4>0</vt:i4>
      </vt:variant>
      <vt:variant>
        <vt:i4>5</vt:i4>
      </vt:variant>
      <vt:variant>
        <vt:lpwstr>https://doi.org/10.1007/s10896-007-9108-9</vt:lpwstr>
      </vt:variant>
      <vt:variant>
        <vt:lpwstr/>
      </vt:variant>
      <vt:variant>
        <vt:i4>1572885</vt:i4>
      </vt:variant>
      <vt:variant>
        <vt:i4>225</vt:i4>
      </vt:variant>
      <vt:variant>
        <vt:i4>0</vt:i4>
      </vt:variant>
      <vt:variant>
        <vt:i4>5</vt:i4>
      </vt:variant>
      <vt:variant>
        <vt:lpwstr>https://www.complextrauma.org/wp-content/uploads/2019/03/Complex-Trauma-Resource-3-Joseph-Spinazzola.pdf</vt:lpwstr>
      </vt:variant>
      <vt:variant>
        <vt:lpwstr/>
      </vt:variant>
      <vt:variant>
        <vt:i4>7733359</vt:i4>
      </vt:variant>
      <vt:variant>
        <vt:i4>222</vt:i4>
      </vt:variant>
      <vt:variant>
        <vt:i4>0</vt:i4>
      </vt:variant>
      <vt:variant>
        <vt:i4>5</vt:i4>
      </vt:variant>
      <vt:variant>
        <vt:lpwstr>https://doi.org/10.1037/fam0000592</vt:lpwstr>
      </vt:variant>
      <vt:variant>
        <vt:lpwstr/>
      </vt:variant>
      <vt:variant>
        <vt:i4>6291496</vt:i4>
      </vt:variant>
      <vt:variant>
        <vt:i4>219</vt:i4>
      </vt:variant>
      <vt:variant>
        <vt:i4>0</vt:i4>
      </vt:variant>
      <vt:variant>
        <vt:i4>5</vt:i4>
      </vt:variant>
      <vt:variant>
        <vt:lpwstr>https://doi.org/10.1023/b:ccfp.0000020192.49298.7a</vt:lpwstr>
      </vt:variant>
      <vt:variant>
        <vt:lpwstr/>
      </vt:variant>
      <vt:variant>
        <vt:i4>4325383</vt:i4>
      </vt:variant>
      <vt:variant>
        <vt:i4>216</vt:i4>
      </vt:variant>
      <vt:variant>
        <vt:i4>0</vt:i4>
      </vt:variant>
      <vt:variant>
        <vt:i4>5</vt:i4>
      </vt:variant>
      <vt:variant>
        <vt:lpwstr>https://doi.org/10.1038/scientificamerican0302-68</vt:lpwstr>
      </vt:variant>
      <vt:variant>
        <vt:lpwstr/>
      </vt:variant>
      <vt:variant>
        <vt:i4>6226006</vt:i4>
      </vt:variant>
      <vt:variant>
        <vt:i4>213</vt:i4>
      </vt:variant>
      <vt:variant>
        <vt:i4>0</vt:i4>
      </vt:variant>
      <vt:variant>
        <vt:i4>5</vt:i4>
      </vt:variant>
      <vt:variant>
        <vt:lpwstr>https://doi.org/10.1016/j.chiabu.2009.10.003</vt:lpwstr>
      </vt:variant>
      <vt:variant>
        <vt:lpwstr/>
      </vt:variant>
      <vt:variant>
        <vt:i4>65657</vt:i4>
      </vt:variant>
      <vt:variant>
        <vt:i4>210</vt:i4>
      </vt:variant>
      <vt:variant>
        <vt:i4>0</vt:i4>
      </vt:variant>
      <vt:variant>
        <vt:i4>5</vt:i4>
      </vt:variant>
      <vt:variant>
        <vt:lpwstr>https://anrowsdev.wpenginepowered.com/wp-content/uploads/2022/05/Sutherland-RR1_Socio-ecological-ustanding-of-AVITH-disability.pdf</vt:lpwstr>
      </vt:variant>
      <vt:variant>
        <vt:lpwstr/>
      </vt:variant>
      <vt:variant>
        <vt:i4>852043</vt:i4>
      </vt:variant>
      <vt:variant>
        <vt:i4>207</vt:i4>
      </vt:variant>
      <vt:variant>
        <vt:i4>0</vt:i4>
      </vt:variant>
      <vt:variant>
        <vt:i4>5</vt:i4>
      </vt:variant>
      <vt:variant>
        <vt:lpwstr>https://doi.org/10.3109/17549507.2011.578661</vt:lpwstr>
      </vt:variant>
      <vt:variant>
        <vt:lpwstr/>
      </vt:variant>
      <vt:variant>
        <vt:i4>1966173</vt:i4>
      </vt:variant>
      <vt:variant>
        <vt:i4>204</vt:i4>
      </vt:variant>
      <vt:variant>
        <vt:i4>0</vt:i4>
      </vt:variant>
      <vt:variant>
        <vt:i4>5</vt:i4>
      </vt:variant>
      <vt:variant>
        <vt:lpwstr>https://doi.org/10.1177/0886260520915553</vt:lpwstr>
      </vt:variant>
      <vt:variant>
        <vt:lpwstr/>
      </vt:variant>
      <vt:variant>
        <vt:i4>2359348</vt:i4>
      </vt:variant>
      <vt:variant>
        <vt:i4>201</vt:i4>
      </vt:variant>
      <vt:variant>
        <vt:i4>0</vt:i4>
      </vt:variant>
      <vt:variant>
        <vt:i4>5</vt:i4>
      </vt:variant>
      <vt:variant>
        <vt:lpwstr>https://doi.org/10.1093/bjsw/bcv072</vt:lpwstr>
      </vt:variant>
      <vt:variant>
        <vt:lpwstr/>
      </vt:variant>
      <vt:variant>
        <vt:i4>1441872</vt:i4>
      </vt:variant>
      <vt:variant>
        <vt:i4>198</vt:i4>
      </vt:variant>
      <vt:variant>
        <vt:i4>0</vt:i4>
      </vt:variant>
      <vt:variant>
        <vt:i4>5</vt:i4>
      </vt:variant>
      <vt:variant>
        <vt:lpwstr>https://doi.org/10.1177/1473325020940774</vt:lpwstr>
      </vt:variant>
      <vt:variant>
        <vt:lpwstr/>
      </vt:variant>
      <vt:variant>
        <vt:i4>65607</vt:i4>
      </vt:variant>
      <vt:variant>
        <vt:i4>195</vt:i4>
      </vt:variant>
      <vt:variant>
        <vt:i4>0</vt:i4>
      </vt:variant>
      <vt:variant>
        <vt:i4>5</vt:i4>
      </vt:variant>
      <vt:variant>
        <vt:lpwstr>https://doi.org/10.1080/10926771.2011.537595</vt:lpwstr>
      </vt:variant>
      <vt:variant>
        <vt:lpwstr/>
      </vt:variant>
      <vt:variant>
        <vt:i4>6291571</vt:i4>
      </vt:variant>
      <vt:variant>
        <vt:i4>192</vt:i4>
      </vt:variant>
      <vt:variant>
        <vt:i4>0</vt:i4>
      </vt:variant>
      <vt:variant>
        <vt:i4>5</vt:i4>
      </vt:variant>
      <vt:variant>
        <vt:lpwstr>https://doi.org/10.1017/sjp.2017.15</vt:lpwstr>
      </vt:variant>
      <vt:variant>
        <vt:lpwstr/>
      </vt:variant>
      <vt:variant>
        <vt:i4>393289</vt:i4>
      </vt:variant>
      <vt:variant>
        <vt:i4>189</vt:i4>
      </vt:variant>
      <vt:variant>
        <vt:i4>0</vt:i4>
      </vt:variant>
      <vt:variant>
        <vt:i4>5</vt:i4>
      </vt:variant>
      <vt:variant>
        <vt:lpwstr>https://doi.org/10.1080/02673843.2018.1433695</vt:lpwstr>
      </vt:variant>
      <vt:variant>
        <vt:lpwstr/>
      </vt:variant>
      <vt:variant>
        <vt:i4>3735672</vt:i4>
      </vt:variant>
      <vt:variant>
        <vt:i4>186</vt:i4>
      </vt:variant>
      <vt:variant>
        <vt:i4>0</vt:i4>
      </vt:variant>
      <vt:variant>
        <vt:i4>5</vt:i4>
      </vt:variant>
      <vt:variant>
        <vt:lpwstr>https://doi.org/10.18060/22611</vt:lpwstr>
      </vt:variant>
      <vt:variant>
        <vt:lpwstr/>
      </vt:variant>
      <vt:variant>
        <vt:i4>6225985</vt:i4>
      </vt:variant>
      <vt:variant>
        <vt:i4>183</vt:i4>
      </vt:variant>
      <vt:variant>
        <vt:i4>0</vt:i4>
      </vt:variant>
      <vt:variant>
        <vt:i4>5</vt:i4>
      </vt:variant>
      <vt:variant>
        <vt:lpwstr>https://doi.org/10.23923/pap.psicol2017.2839</vt:lpwstr>
      </vt:variant>
      <vt:variant>
        <vt:lpwstr/>
      </vt:variant>
      <vt:variant>
        <vt:i4>4390989</vt:i4>
      </vt:variant>
      <vt:variant>
        <vt:i4>180</vt:i4>
      </vt:variant>
      <vt:variant>
        <vt:i4>0</vt:i4>
      </vt:variant>
      <vt:variant>
        <vt:i4>5</vt:i4>
      </vt:variant>
      <vt:variant>
        <vt:lpwstr>https://doi.org/10.1080/0312407X.2021.1887307</vt:lpwstr>
      </vt:variant>
      <vt:variant>
        <vt:lpwstr/>
      </vt:variant>
      <vt:variant>
        <vt:i4>2228349</vt:i4>
      </vt:variant>
      <vt:variant>
        <vt:i4>177</vt:i4>
      </vt:variant>
      <vt:variant>
        <vt:i4>0</vt:i4>
      </vt:variant>
      <vt:variant>
        <vt:i4>5</vt:i4>
      </vt:variant>
      <vt:variant>
        <vt:lpwstr>https://doi.org/10.1002/j.1467-8438.2002.tb00493.x</vt:lpwstr>
      </vt:variant>
      <vt:variant>
        <vt:lpwstr/>
      </vt:variant>
      <vt:variant>
        <vt:i4>7340076</vt:i4>
      </vt:variant>
      <vt:variant>
        <vt:i4>174</vt:i4>
      </vt:variant>
      <vt:variant>
        <vt:i4>0</vt:i4>
      </vt:variant>
      <vt:variant>
        <vt:i4>5</vt:i4>
      </vt:variant>
      <vt:variant>
        <vt:lpwstr>https://www.vichealth.vic.gov.au/sites/default/files/Building-on-our-strengths---full-report-v2.pdf</vt:lpwstr>
      </vt:variant>
      <vt:variant>
        <vt:lpwstr/>
      </vt:variant>
      <vt:variant>
        <vt:i4>2031706</vt:i4>
      </vt:variant>
      <vt:variant>
        <vt:i4>171</vt:i4>
      </vt:variant>
      <vt:variant>
        <vt:i4>0</vt:i4>
      </vt:variant>
      <vt:variant>
        <vt:i4>5</vt:i4>
      </vt:variant>
      <vt:variant>
        <vt:lpwstr>https://doi.org/10.1177/0886260520926317</vt:lpwstr>
      </vt:variant>
      <vt:variant>
        <vt:lpwstr/>
      </vt:variant>
      <vt:variant>
        <vt:i4>1900635</vt:i4>
      </vt:variant>
      <vt:variant>
        <vt:i4>168</vt:i4>
      </vt:variant>
      <vt:variant>
        <vt:i4>0</vt:i4>
      </vt:variant>
      <vt:variant>
        <vt:i4>5</vt:i4>
      </vt:variant>
      <vt:variant>
        <vt:lpwstr>https://doi.org/10.1080/01650250444000243</vt:lpwstr>
      </vt:variant>
      <vt:variant>
        <vt:lpwstr/>
      </vt:variant>
      <vt:variant>
        <vt:i4>786449</vt:i4>
      </vt:variant>
      <vt:variant>
        <vt:i4>165</vt:i4>
      </vt:variant>
      <vt:variant>
        <vt:i4>0</vt:i4>
      </vt:variant>
      <vt:variant>
        <vt:i4>5</vt:i4>
      </vt:variant>
      <vt:variant>
        <vt:lpwstr>https://doi.org/10.1007/s10896-013-9572-3</vt:lpwstr>
      </vt:variant>
      <vt:variant>
        <vt:lpwstr/>
      </vt:variant>
      <vt:variant>
        <vt:i4>917570</vt:i4>
      </vt:variant>
      <vt:variant>
        <vt:i4>162</vt:i4>
      </vt:variant>
      <vt:variant>
        <vt:i4>0</vt:i4>
      </vt:variant>
      <vt:variant>
        <vt:i4>5</vt:i4>
      </vt:variant>
      <vt:variant>
        <vt:lpwstr>https://doi.org/10.1080/10522158.2018.1496510</vt:lpwstr>
      </vt:variant>
      <vt:variant>
        <vt:lpwstr/>
      </vt:variant>
      <vt:variant>
        <vt:i4>1507421</vt:i4>
      </vt:variant>
      <vt:variant>
        <vt:i4>159</vt:i4>
      </vt:variant>
      <vt:variant>
        <vt:i4>0</vt:i4>
      </vt:variant>
      <vt:variant>
        <vt:i4>5</vt:i4>
      </vt:variant>
      <vt:variant>
        <vt:lpwstr>https://doi.org/10.1177/0886260520960109</vt:lpwstr>
      </vt:variant>
      <vt:variant>
        <vt:lpwstr/>
      </vt:variant>
      <vt:variant>
        <vt:i4>6750265</vt:i4>
      </vt:variant>
      <vt:variant>
        <vt:i4>156</vt:i4>
      </vt:variant>
      <vt:variant>
        <vt:i4>0</vt:i4>
      </vt:variant>
      <vt:variant>
        <vt:i4>5</vt:i4>
      </vt:variant>
      <vt:variant>
        <vt:lpwstr>https://doi.org/DOI:10.1108/JACPR-11-2016-0260</vt:lpwstr>
      </vt:variant>
      <vt:variant>
        <vt:lpwstr/>
      </vt:variant>
      <vt:variant>
        <vt:i4>1704022</vt:i4>
      </vt:variant>
      <vt:variant>
        <vt:i4>153</vt:i4>
      </vt:variant>
      <vt:variant>
        <vt:i4>0</vt:i4>
      </vt:variant>
      <vt:variant>
        <vt:i4>5</vt:i4>
      </vt:variant>
      <vt:variant>
        <vt:lpwstr>https://doi.org/10.1177/0004865818781206</vt:lpwstr>
      </vt:variant>
      <vt:variant>
        <vt:lpwstr/>
      </vt:variant>
      <vt:variant>
        <vt:i4>2097270</vt:i4>
      </vt:variant>
      <vt:variant>
        <vt:i4>150</vt:i4>
      </vt:variant>
      <vt:variant>
        <vt:i4>0</vt:i4>
      </vt:variant>
      <vt:variant>
        <vt:i4>5</vt:i4>
      </vt:variant>
      <vt:variant>
        <vt:lpwstr>https://doi.org/10.1093/bjc/azv095</vt:lpwstr>
      </vt:variant>
      <vt:variant>
        <vt:lpwstr/>
      </vt:variant>
      <vt:variant>
        <vt:i4>196687</vt:i4>
      </vt:variant>
      <vt:variant>
        <vt:i4>147</vt:i4>
      </vt:variant>
      <vt:variant>
        <vt:i4>0</vt:i4>
      </vt:variant>
      <vt:variant>
        <vt:i4>5</vt:i4>
      </vt:variant>
      <vt:variant>
        <vt:lpwstr>https://doi.org/10.1080/10439463.2014.989158</vt:lpwstr>
      </vt:variant>
      <vt:variant>
        <vt:lpwstr/>
      </vt:variant>
      <vt:variant>
        <vt:i4>393224</vt:i4>
      </vt:variant>
      <vt:variant>
        <vt:i4>144</vt:i4>
      </vt:variant>
      <vt:variant>
        <vt:i4>0</vt:i4>
      </vt:variant>
      <vt:variant>
        <vt:i4>5</vt:i4>
      </vt:variant>
      <vt:variant>
        <vt:lpwstr>https://doi.org/10.3389/fpsyg.2020.575388</vt:lpwstr>
      </vt:variant>
      <vt:variant>
        <vt:lpwstr/>
      </vt:variant>
      <vt:variant>
        <vt:i4>4390977</vt:i4>
      </vt:variant>
      <vt:variant>
        <vt:i4>141</vt:i4>
      </vt:variant>
      <vt:variant>
        <vt:i4>0</vt:i4>
      </vt:variant>
      <vt:variant>
        <vt:i4>5</vt:i4>
      </vt:variant>
      <vt:variant>
        <vt:lpwstr>https://doi.org/10.1016/j.jadohealth.2014.05.008</vt:lpwstr>
      </vt:variant>
      <vt:variant>
        <vt:lpwstr/>
      </vt:variant>
      <vt:variant>
        <vt:i4>1966174</vt:i4>
      </vt:variant>
      <vt:variant>
        <vt:i4>138</vt:i4>
      </vt:variant>
      <vt:variant>
        <vt:i4>0</vt:i4>
      </vt:variant>
      <vt:variant>
        <vt:i4>5</vt:i4>
      </vt:variant>
      <vt:variant>
        <vt:lpwstr>https://doi.org/10.1177/0004865818810069</vt:lpwstr>
      </vt:variant>
      <vt:variant>
        <vt:lpwstr/>
      </vt:variant>
      <vt:variant>
        <vt:i4>4390977</vt:i4>
      </vt:variant>
      <vt:variant>
        <vt:i4>135</vt:i4>
      </vt:variant>
      <vt:variant>
        <vt:i4>0</vt:i4>
      </vt:variant>
      <vt:variant>
        <vt:i4>5</vt:i4>
      </vt:variant>
      <vt:variant>
        <vt:lpwstr>https://doi.org/10.5093/ejpalc2020a5</vt:lpwstr>
      </vt:variant>
      <vt:variant>
        <vt:lpwstr/>
      </vt:variant>
      <vt:variant>
        <vt:i4>6226002</vt:i4>
      </vt:variant>
      <vt:variant>
        <vt:i4>132</vt:i4>
      </vt:variant>
      <vt:variant>
        <vt:i4>0</vt:i4>
      </vt:variant>
      <vt:variant>
        <vt:i4>5</vt:i4>
      </vt:variant>
      <vt:variant>
        <vt:lpwstr>https://search.informit.org/doi/10.3316/aeipt.221755</vt:lpwstr>
      </vt:variant>
      <vt:variant>
        <vt:lpwstr/>
      </vt:variant>
      <vt:variant>
        <vt:i4>3670130</vt:i4>
      </vt:variant>
      <vt:variant>
        <vt:i4>129</vt:i4>
      </vt:variant>
      <vt:variant>
        <vt:i4>0</vt:i4>
      </vt:variant>
      <vt:variant>
        <vt:i4>5</vt:i4>
      </vt:variant>
      <vt:variant>
        <vt:lpwstr>https://doi.org/10.1037/0893-3200.17.3.288</vt:lpwstr>
      </vt:variant>
      <vt:variant>
        <vt:lpwstr/>
      </vt:variant>
      <vt:variant>
        <vt:i4>983058</vt:i4>
      </vt:variant>
      <vt:variant>
        <vt:i4>126</vt:i4>
      </vt:variant>
      <vt:variant>
        <vt:i4>0</vt:i4>
      </vt:variant>
      <vt:variant>
        <vt:i4>5</vt:i4>
      </vt:variant>
      <vt:variant>
        <vt:lpwstr>https://doi.org/10.1007/s10896-011-9367-3</vt:lpwstr>
      </vt:variant>
      <vt:variant>
        <vt:lpwstr/>
      </vt:variant>
      <vt:variant>
        <vt:i4>1638489</vt:i4>
      </vt:variant>
      <vt:variant>
        <vt:i4>123</vt:i4>
      </vt:variant>
      <vt:variant>
        <vt:i4>0</vt:i4>
      </vt:variant>
      <vt:variant>
        <vt:i4>5</vt:i4>
      </vt:variant>
      <vt:variant>
        <vt:lpwstr>https://doi.org/10.1002/anzf.1432</vt:lpwstr>
      </vt:variant>
      <vt:variant>
        <vt:lpwstr/>
      </vt:variant>
      <vt:variant>
        <vt:i4>524317</vt:i4>
      </vt:variant>
      <vt:variant>
        <vt:i4>120</vt:i4>
      </vt:variant>
      <vt:variant>
        <vt:i4>0</vt:i4>
      </vt:variant>
      <vt:variant>
        <vt:i4>5</vt:i4>
      </vt:variant>
      <vt:variant>
        <vt:lpwstr>https://doi.org/10.3389/fpsyt.2020.00026</vt:lpwstr>
      </vt:variant>
      <vt:variant>
        <vt:lpwstr/>
      </vt:variant>
      <vt:variant>
        <vt:i4>655377</vt:i4>
      </vt:variant>
      <vt:variant>
        <vt:i4>117</vt:i4>
      </vt:variant>
      <vt:variant>
        <vt:i4>0</vt:i4>
      </vt:variant>
      <vt:variant>
        <vt:i4>5</vt:i4>
      </vt:variant>
      <vt:variant>
        <vt:lpwstr>https://doi.org/10.1007/s10896-013-9512-2</vt:lpwstr>
      </vt:variant>
      <vt:variant>
        <vt:lpwstr/>
      </vt:variant>
      <vt:variant>
        <vt:i4>3670119</vt:i4>
      </vt:variant>
      <vt:variant>
        <vt:i4>114</vt:i4>
      </vt:variant>
      <vt:variant>
        <vt:i4>0</vt:i4>
      </vt:variant>
      <vt:variant>
        <vt:i4>5</vt:i4>
      </vt:variant>
      <vt:variant>
        <vt:lpwstr>https://howardleague.org/wp-content/uploads/2016/04/HLWP_17_2015.pdf</vt:lpwstr>
      </vt:variant>
      <vt:variant>
        <vt:lpwstr/>
      </vt:variant>
      <vt:variant>
        <vt:i4>4456513</vt:i4>
      </vt:variant>
      <vt:variant>
        <vt:i4>111</vt:i4>
      </vt:variant>
      <vt:variant>
        <vt:i4>0</vt:i4>
      </vt:variant>
      <vt:variant>
        <vt:i4>5</vt:i4>
      </vt:variant>
      <vt:variant>
        <vt:lpwstr>https://doi.org/10.5093/ejpalc2020a2</vt:lpwstr>
      </vt:variant>
      <vt:variant>
        <vt:lpwstr/>
      </vt:variant>
      <vt:variant>
        <vt:i4>5898335</vt:i4>
      </vt:variant>
      <vt:variant>
        <vt:i4>108</vt:i4>
      </vt:variant>
      <vt:variant>
        <vt:i4>0</vt:i4>
      </vt:variant>
      <vt:variant>
        <vt:i4>5</vt:i4>
      </vt:variant>
      <vt:variant>
        <vt:lpwstr>https://doi.org/10.1177/0306624x16672444</vt:lpwstr>
      </vt:variant>
      <vt:variant>
        <vt:lpwstr/>
      </vt:variant>
      <vt:variant>
        <vt:i4>5505051</vt:i4>
      </vt:variant>
      <vt:variant>
        <vt:i4>105</vt:i4>
      </vt:variant>
      <vt:variant>
        <vt:i4>0</vt:i4>
      </vt:variant>
      <vt:variant>
        <vt:i4>5</vt:i4>
      </vt:variant>
      <vt:variant>
        <vt:lpwstr>https://doi.org/10.1111/j.1365-2206.2012.00860.x</vt:lpwstr>
      </vt:variant>
      <vt:variant>
        <vt:lpwstr/>
      </vt:variant>
      <vt:variant>
        <vt:i4>196695</vt:i4>
      </vt:variant>
      <vt:variant>
        <vt:i4>102</vt:i4>
      </vt:variant>
      <vt:variant>
        <vt:i4>0</vt:i4>
      </vt:variant>
      <vt:variant>
        <vt:i4>5</vt:i4>
      </vt:variant>
      <vt:variant>
        <vt:lpwstr>https://pure.roehampton.ac.uk/ws/portalfiles/portal/7741514/ViolenceAgainstGrandparents_ProjectSummary_May2020.pdf</vt:lpwstr>
      </vt:variant>
      <vt:variant>
        <vt:lpwstr/>
      </vt:variant>
      <vt:variant>
        <vt:i4>4325395</vt:i4>
      </vt:variant>
      <vt:variant>
        <vt:i4>99</vt:i4>
      </vt:variant>
      <vt:variant>
        <vt:i4>0</vt:i4>
      </vt:variant>
      <vt:variant>
        <vt:i4>5</vt:i4>
      </vt:variant>
      <vt:variant>
        <vt:lpwstr>https://doi.org/10.2307/j.ctt1t6p748</vt:lpwstr>
      </vt:variant>
      <vt:variant>
        <vt:lpwstr/>
      </vt:variant>
      <vt:variant>
        <vt:i4>786435</vt:i4>
      </vt:variant>
      <vt:variant>
        <vt:i4>96</vt:i4>
      </vt:variant>
      <vt:variant>
        <vt:i4>0</vt:i4>
      </vt:variant>
      <vt:variant>
        <vt:i4>5</vt:i4>
      </vt:variant>
      <vt:variant>
        <vt:lpwstr>https://doi.org/10.3389/fpsyg.2020.581761</vt:lpwstr>
      </vt:variant>
      <vt:variant>
        <vt:lpwstr/>
      </vt:variant>
      <vt:variant>
        <vt:i4>6357038</vt:i4>
      </vt:variant>
      <vt:variant>
        <vt:i4>93</vt:i4>
      </vt:variant>
      <vt:variant>
        <vt:i4>0</vt:i4>
      </vt:variant>
      <vt:variant>
        <vt:i4>5</vt:i4>
      </vt:variant>
      <vt:variant>
        <vt:lpwstr>https://www.aihw.gov.au/reports/disability/autism-in-australia</vt:lpwstr>
      </vt:variant>
      <vt:variant>
        <vt:lpwstr/>
      </vt:variant>
      <vt:variant>
        <vt:i4>2883626</vt:i4>
      </vt:variant>
      <vt:variant>
        <vt:i4>90</vt:i4>
      </vt:variant>
      <vt:variant>
        <vt:i4>0</vt:i4>
      </vt:variant>
      <vt:variant>
        <vt:i4>5</vt:i4>
      </vt:variant>
      <vt:variant>
        <vt:lpwstr>https://doi.org/10.1016/j.jclinepi.2020.09.041</vt:lpwstr>
      </vt:variant>
      <vt:variant>
        <vt:lpwstr/>
      </vt:variant>
      <vt:variant>
        <vt:i4>655382</vt:i4>
      </vt:variant>
      <vt:variant>
        <vt:i4>87</vt:i4>
      </vt:variant>
      <vt:variant>
        <vt:i4>0</vt:i4>
      </vt:variant>
      <vt:variant>
        <vt:i4>5</vt:i4>
      </vt:variant>
      <vt:variant>
        <vt:lpwstr>https://doi.org/10.1007/s10896-018-0030-0</vt:lpwstr>
      </vt:variant>
      <vt:variant>
        <vt:lpwstr/>
      </vt:variant>
      <vt:variant>
        <vt:i4>327683</vt:i4>
      </vt:variant>
      <vt:variant>
        <vt:i4>84</vt:i4>
      </vt:variant>
      <vt:variant>
        <vt:i4>0</vt:i4>
      </vt:variant>
      <vt:variant>
        <vt:i4>5</vt:i4>
      </vt:variant>
      <vt:variant>
        <vt:lpwstr>https://anrowsdev.wpenginepowered.com/wp-content/uploads/2022/10/RP.20.03-FitzGibbon-RR2-AFV.pdf</vt:lpwstr>
      </vt:variant>
      <vt:variant>
        <vt:lpwstr/>
      </vt:variant>
      <vt:variant>
        <vt:i4>7602226</vt:i4>
      </vt:variant>
      <vt:variant>
        <vt:i4>81</vt:i4>
      </vt:variant>
      <vt:variant>
        <vt:i4>0</vt:i4>
      </vt:variant>
      <vt:variant>
        <vt:i4>5</vt:i4>
      </vt:variant>
      <vt:variant>
        <vt:lpwstr>https://apo.org.au/node/184956</vt:lpwstr>
      </vt:variant>
      <vt:variant>
        <vt:lpwstr/>
      </vt:variant>
      <vt:variant>
        <vt:i4>1572955</vt:i4>
      </vt:variant>
      <vt:variant>
        <vt:i4>78</vt:i4>
      </vt:variant>
      <vt:variant>
        <vt:i4>0</vt:i4>
      </vt:variant>
      <vt:variant>
        <vt:i4>5</vt:i4>
      </vt:variant>
      <vt:variant>
        <vt:lpwstr>https://doi.org/10.1177/1077559519874401</vt:lpwstr>
      </vt:variant>
      <vt:variant>
        <vt:lpwstr/>
      </vt:variant>
      <vt:variant>
        <vt:i4>1245271</vt:i4>
      </vt:variant>
      <vt:variant>
        <vt:i4>75</vt:i4>
      </vt:variant>
      <vt:variant>
        <vt:i4>0</vt:i4>
      </vt:variant>
      <vt:variant>
        <vt:i4>5</vt:i4>
      </vt:variant>
      <vt:variant>
        <vt:lpwstr>https://doi.org/DOI:10.1016/j.childyouth.2020.105337</vt:lpwstr>
      </vt:variant>
      <vt:variant>
        <vt:lpwstr/>
      </vt:variant>
      <vt:variant>
        <vt:i4>3342452</vt:i4>
      </vt:variant>
      <vt:variant>
        <vt:i4>72</vt:i4>
      </vt:variant>
      <vt:variant>
        <vt:i4>0</vt:i4>
      </vt:variant>
      <vt:variant>
        <vt:i4>5</vt:i4>
      </vt:variant>
      <vt:variant>
        <vt:lpwstr>https://doi.org/10.1111/1468-4446.12712</vt:lpwstr>
      </vt:variant>
      <vt:variant>
        <vt:lpwstr/>
      </vt:variant>
      <vt:variant>
        <vt:i4>2687097</vt:i4>
      </vt:variant>
      <vt:variant>
        <vt:i4>69</vt:i4>
      </vt:variant>
      <vt:variant>
        <vt:i4>0</vt:i4>
      </vt:variant>
      <vt:variant>
        <vt:i4>5</vt:i4>
      </vt:variant>
      <vt:variant>
        <vt:lpwstr>https://doi.org/10.1002/j.1467-8438.1997.tb00272.x</vt:lpwstr>
      </vt:variant>
      <vt:variant>
        <vt:lpwstr/>
      </vt:variant>
      <vt:variant>
        <vt:i4>6684735</vt:i4>
      </vt:variant>
      <vt:variant>
        <vt:i4>66</vt:i4>
      </vt:variant>
      <vt:variant>
        <vt:i4>0</vt:i4>
      </vt:variant>
      <vt:variant>
        <vt:i4>5</vt:i4>
      </vt:variant>
      <vt:variant>
        <vt:lpwstr>https://doi.org/10.1007/s10896-022-00373-x</vt:lpwstr>
      </vt:variant>
      <vt:variant>
        <vt:lpwstr/>
      </vt:variant>
      <vt:variant>
        <vt:i4>2687011</vt:i4>
      </vt:variant>
      <vt:variant>
        <vt:i4>63</vt:i4>
      </vt:variant>
      <vt:variant>
        <vt:i4>0</vt:i4>
      </vt:variant>
      <vt:variant>
        <vt:i4>5</vt:i4>
      </vt:variant>
      <vt:variant>
        <vt:lpwstr>http://www.austlii.edu.au/au/journals/SydLawRw/2018/20.html</vt:lpwstr>
      </vt:variant>
      <vt:variant>
        <vt:lpwstr/>
      </vt:variant>
      <vt:variant>
        <vt:i4>5898355</vt:i4>
      </vt:variant>
      <vt:variant>
        <vt:i4>60</vt:i4>
      </vt:variant>
      <vt:variant>
        <vt:i4>0</vt:i4>
      </vt:variant>
      <vt:variant>
        <vt:i4>5</vt:i4>
      </vt:variant>
      <vt:variant>
        <vt:lpwstr>https://doi.org/10.1007/978-981-16-1331-9_5</vt:lpwstr>
      </vt:variant>
      <vt:variant>
        <vt:lpwstr/>
      </vt:variant>
      <vt:variant>
        <vt:i4>6160469</vt:i4>
      </vt:variant>
      <vt:variant>
        <vt:i4>57</vt:i4>
      </vt:variant>
      <vt:variant>
        <vt:i4>0</vt:i4>
      </vt:variant>
      <vt:variant>
        <vt:i4>5</vt:i4>
      </vt:variant>
      <vt:variant>
        <vt:lpwstr>https://doi.org/10.1016/j.chiabu.2018.01.032</vt:lpwstr>
      </vt:variant>
      <vt:variant>
        <vt:lpwstr/>
      </vt:variant>
      <vt:variant>
        <vt:i4>5767251</vt:i4>
      </vt:variant>
      <vt:variant>
        <vt:i4>54</vt:i4>
      </vt:variant>
      <vt:variant>
        <vt:i4>0</vt:i4>
      </vt:variant>
      <vt:variant>
        <vt:i4>5</vt:i4>
      </vt:variant>
      <vt:variant>
        <vt:lpwstr>https://doi.org/10.1177/0192513X03261330</vt:lpwstr>
      </vt:variant>
      <vt:variant>
        <vt:lpwstr/>
      </vt:variant>
      <vt:variant>
        <vt:i4>3211361</vt:i4>
      </vt:variant>
      <vt:variant>
        <vt:i4>51</vt:i4>
      </vt:variant>
      <vt:variant>
        <vt:i4>0</vt:i4>
      </vt:variant>
      <vt:variant>
        <vt:i4>5</vt:i4>
      </vt:variant>
      <vt:variant>
        <vt:lpwstr>https://doi.org/10.1016/j.ejpal.2016.03.003</vt:lpwstr>
      </vt:variant>
      <vt:variant>
        <vt:lpwstr/>
      </vt:variant>
      <vt:variant>
        <vt:i4>3211361</vt:i4>
      </vt:variant>
      <vt:variant>
        <vt:i4>48</vt:i4>
      </vt:variant>
      <vt:variant>
        <vt:i4>0</vt:i4>
      </vt:variant>
      <vt:variant>
        <vt:i4>5</vt:i4>
      </vt:variant>
      <vt:variant>
        <vt:lpwstr>https://doi.org/10.1016/j.ejpal.2016.03.003</vt:lpwstr>
      </vt:variant>
      <vt:variant>
        <vt:lpwstr/>
      </vt:variant>
      <vt:variant>
        <vt:i4>3539048</vt:i4>
      </vt:variant>
      <vt:variant>
        <vt:i4>45</vt:i4>
      </vt:variant>
      <vt:variant>
        <vt:i4>0</vt:i4>
      </vt:variant>
      <vt:variant>
        <vt:i4>5</vt:i4>
      </vt:variant>
      <vt:variant>
        <vt:lpwstr>https://doi.org/10.1016/j.ijchp.2018.09.001</vt:lpwstr>
      </vt:variant>
      <vt:variant>
        <vt:lpwstr/>
      </vt:variant>
      <vt:variant>
        <vt:i4>7143505</vt:i4>
      </vt:variant>
      <vt:variant>
        <vt:i4>42</vt:i4>
      </vt:variant>
      <vt:variant>
        <vt:i4>0</vt:i4>
      </vt:variant>
      <vt:variant>
        <vt:i4>5</vt:i4>
      </vt:variant>
      <vt:variant>
        <vt:lpwstr>https://www.law.ox.ac.uk/sites/default/files/migrated/final_report_capv_in_covid-19_aug20.pdf</vt:lpwstr>
      </vt:variant>
      <vt:variant>
        <vt:lpwstr/>
      </vt:variant>
      <vt:variant>
        <vt:i4>3342454</vt:i4>
      </vt:variant>
      <vt:variant>
        <vt:i4>39</vt:i4>
      </vt:variant>
      <vt:variant>
        <vt:i4>0</vt:i4>
      </vt:variant>
      <vt:variant>
        <vt:i4>5</vt:i4>
      </vt:variant>
      <vt:variant>
        <vt:lpwstr>https://anrowsdev.wpenginepowered.com/wp-content/uploads/2023/04/RP.20.01-Campbell-RR1-WRAP-AVITH-1.pdf</vt:lpwstr>
      </vt:variant>
      <vt:variant>
        <vt:lpwstr/>
      </vt:variant>
      <vt:variant>
        <vt:i4>2424891</vt:i4>
      </vt:variant>
      <vt:variant>
        <vt:i4>36</vt:i4>
      </vt:variant>
      <vt:variant>
        <vt:i4>0</vt:i4>
      </vt:variant>
      <vt:variant>
        <vt:i4>5</vt:i4>
      </vt:variant>
      <vt:variant>
        <vt:lpwstr>https://doi.org/10.1007/s10896-019-00106-7</vt:lpwstr>
      </vt:variant>
      <vt:variant>
        <vt:lpwstr/>
      </vt:variant>
      <vt:variant>
        <vt:i4>393235</vt:i4>
      </vt:variant>
      <vt:variant>
        <vt:i4>33</vt:i4>
      </vt:variant>
      <vt:variant>
        <vt:i4>0</vt:i4>
      </vt:variant>
      <vt:variant>
        <vt:i4>5</vt:i4>
      </vt:variant>
      <vt:variant>
        <vt:lpwstr>https://doi.org/10.1007/s10896-009-9276-x</vt:lpwstr>
      </vt:variant>
      <vt:variant>
        <vt:lpwstr/>
      </vt:variant>
      <vt:variant>
        <vt:i4>5898355</vt:i4>
      </vt:variant>
      <vt:variant>
        <vt:i4>30</vt:i4>
      </vt:variant>
      <vt:variant>
        <vt:i4>0</vt:i4>
      </vt:variant>
      <vt:variant>
        <vt:i4>5</vt:i4>
      </vt:variant>
      <vt:variant>
        <vt:lpwstr>https://doi.org/10.1007/978-981-16-1331-9_4</vt:lpwstr>
      </vt:variant>
      <vt:variant>
        <vt:lpwstr/>
      </vt:variant>
      <vt:variant>
        <vt:i4>7209074</vt:i4>
      </vt:variant>
      <vt:variant>
        <vt:i4>27</vt:i4>
      </vt:variant>
      <vt:variant>
        <vt:i4>0</vt:i4>
      </vt:variant>
      <vt:variant>
        <vt:i4>5</vt:i4>
      </vt:variant>
      <vt:variant>
        <vt:lpwstr>https://doi.org/10.1017/cha.2018.28</vt:lpwstr>
      </vt:variant>
      <vt:variant>
        <vt:lpwstr/>
      </vt:variant>
      <vt:variant>
        <vt:i4>1310803</vt:i4>
      </vt:variant>
      <vt:variant>
        <vt:i4>24</vt:i4>
      </vt:variant>
      <vt:variant>
        <vt:i4>0</vt:i4>
      </vt:variant>
      <vt:variant>
        <vt:i4>5</vt:i4>
      </vt:variant>
      <vt:variant>
        <vt:lpwstr>https://doi.org/10.1080/15374410802575396</vt:lpwstr>
      </vt:variant>
      <vt:variant>
        <vt:lpwstr/>
      </vt:variant>
      <vt:variant>
        <vt:i4>4390936</vt:i4>
      </vt:variant>
      <vt:variant>
        <vt:i4>21</vt:i4>
      </vt:variant>
      <vt:variant>
        <vt:i4>0</vt:i4>
      </vt:variant>
      <vt:variant>
        <vt:i4>5</vt:i4>
      </vt:variant>
      <vt:variant>
        <vt:lpwstr>https://doi.org/10.52922/ti04206</vt:lpwstr>
      </vt:variant>
      <vt:variant>
        <vt:lpwstr/>
      </vt:variant>
      <vt:variant>
        <vt:i4>1179732</vt:i4>
      </vt:variant>
      <vt:variant>
        <vt:i4>18</vt:i4>
      </vt:variant>
      <vt:variant>
        <vt:i4>0</vt:i4>
      </vt:variant>
      <vt:variant>
        <vt:i4>5</vt:i4>
      </vt:variant>
      <vt:variant>
        <vt:lpwstr>https://doi.org/10.1177/0886260517746129</vt:lpwstr>
      </vt:variant>
      <vt:variant>
        <vt:lpwstr/>
      </vt:variant>
      <vt:variant>
        <vt:i4>2949183</vt:i4>
      </vt:variant>
      <vt:variant>
        <vt:i4>15</vt:i4>
      </vt:variant>
      <vt:variant>
        <vt:i4>0</vt:i4>
      </vt:variant>
      <vt:variant>
        <vt:i4>5</vt:i4>
      </vt:variant>
      <vt:variant>
        <vt:lpwstr>https://doi.org/10.1007/s10896-019-00048-0</vt:lpwstr>
      </vt:variant>
      <vt:variant>
        <vt:lpwstr/>
      </vt:variant>
      <vt:variant>
        <vt:i4>1900629</vt:i4>
      </vt:variant>
      <vt:variant>
        <vt:i4>12</vt:i4>
      </vt:variant>
      <vt:variant>
        <vt:i4>0</vt:i4>
      </vt:variant>
      <vt:variant>
        <vt:i4>5</vt:i4>
      </vt:variant>
      <vt:variant>
        <vt:lpwstr>https://doi.org/10.1177/0886260518794510</vt:lpwstr>
      </vt:variant>
      <vt:variant>
        <vt:lpwstr/>
      </vt:variant>
      <vt:variant>
        <vt:i4>3539006</vt:i4>
      </vt:variant>
      <vt:variant>
        <vt:i4>9</vt:i4>
      </vt:variant>
      <vt:variant>
        <vt:i4>0</vt:i4>
      </vt:variant>
      <vt:variant>
        <vt:i4>5</vt:i4>
      </vt:variant>
      <vt:variant>
        <vt:lpwstr>https://doi.org/10.1016/j.jcrimjus.2018.06.002</vt:lpwstr>
      </vt:variant>
      <vt:variant>
        <vt:lpwstr/>
      </vt:variant>
      <vt:variant>
        <vt:i4>2359394</vt:i4>
      </vt:variant>
      <vt:variant>
        <vt:i4>6</vt:i4>
      </vt:variant>
      <vt:variant>
        <vt:i4>0</vt:i4>
      </vt:variant>
      <vt:variant>
        <vt:i4>5</vt:i4>
      </vt:variant>
      <vt:variant>
        <vt:lpwstr>https://doi.org/10.6018/analesps.338881</vt:lpwstr>
      </vt:variant>
      <vt:variant>
        <vt:lpwstr/>
      </vt:variant>
      <vt:variant>
        <vt:i4>720924</vt:i4>
      </vt:variant>
      <vt:variant>
        <vt:i4>3</vt:i4>
      </vt:variant>
      <vt:variant>
        <vt:i4>0</vt:i4>
      </vt:variant>
      <vt:variant>
        <vt:i4>5</vt:i4>
      </vt:variant>
      <vt:variant>
        <vt:lpwstr>https://doi.org/10.1007/s00406-005-0624-4</vt:lpwstr>
      </vt:variant>
      <vt:variant>
        <vt:lpwstr/>
      </vt:variant>
      <vt:variant>
        <vt:i4>2949225</vt:i4>
      </vt:variant>
      <vt:variant>
        <vt:i4>0</vt:i4>
      </vt:variant>
      <vt:variant>
        <vt:i4>0</vt:i4>
      </vt:variant>
      <vt:variant>
        <vt:i4>5</vt:i4>
      </vt:variant>
      <vt:variant>
        <vt:lpwstr>https://doi.org/10.2307/352169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8</cp:revision>
  <cp:lastPrinted>2023-12-10T23:18:00Z</cp:lastPrinted>
  <dcterms:created xsi:type="dcterms:W3CDTF">2023-12-18T05:33:00Z</dcterms:created>
  <dcterms:modified xsi:type="dcterms:W3CDTF">2023-12-19T07:48:00Z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